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0C74BD" w14:textId="71593711" w:rsidR="008D6D23" w:rsidRDefault="00702FC6" w:rsidP="00773096">
      <w:pPr>
        <w:jc w:val="center"/>
        <w:rPr>
          <w:b/>
          <w:szCs w:val="28"/>
        </w:rPr>
        <w:sectPr w:rsidR="008D6D23" w:rsidSect="006D2382">
          <w:footerReference w:type="default" r:id="rId11"/>
          <w:footerReference w:type="first" r:id="rId12"/>
          <w:pgSz w:w="11907" w:h="16840" w:code="9"/>
          <w:pgMar w:top="1134" w:right="1134" w:bottom="1134" w:left="1701" w:header="227" w:footer="720" w:gutter="0"/>
          <w:pgNumType w:fmt="lowerRoman" w:start="1"/>
          <w:cols w:space="720"/>
          <w:titlePg/>
          <w:docGrid w:linePitch="381"/>
        </w:sectPr>
      </w:pPr>
      <w:r w:rsidRPr="00AA273A">
        <w:rPr>
          <w:b/>
          <w:noProof/>
          <w:szCs w:val="28"/>
        </w:rPr>
        <mc:AlternateContent>
          <mc:Choice Requires="wps">
            <w:drawing>
              <wp:anchor distT="0" distB="0" distL="114300" distR="114300" simplePos="0" relativeHeight="251658240" behindDoc="0" locked="0" layoutInCell="1" allowOverlap="1" wp14:anchorId="257C4491" wp14:editId="3A7DFC64">
                <wp:simplePos x="0" y="0"/>
                <wp:positionH relativeFrom="column">
                  <wp:posOffset>-89535</wp:posOffset>
                </wp:positionH>
                <wp:positionV relativeFrom="paragraph">
                  <wp:posOffset>-154940</wp:posOffset>
                </wp:positionV>
                <wp:extent cx="5911850" cy="9382760"/>
                <wp:effectExtent l="19050" t="19050" r="31750" b="4699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1850" cy="9382760"/>
                        </a:xfrm>
                        <a:prstGeom prst="rect">
                          <a:avLst/>
                        </a:prstGeom>
                        <a:solidFill>
                          <a:srgbClr val="FFFFFF"/>
                        </a:solidFill>
                        <a:ln w="57150" cmpd="thickThin">
                          <a:solidFill>
                            <a:schemeClr val="bg1"/>
                          </a:solidFill>
                          <a:miter lim="800000"/>
                          <a:headEnd/>
                          <a:tailEnd/>
                        </a:ln>
                      </wps:spPr>
                      <wps:txbx>
                        <w:txbxContent>
                          <w:p w14:paraId="66F8E787" w14:textId="77777777" w:rsidR="00454BED" w:rsidRDefault="00454BED" w:rsidP="00E63C92">
                            <w:pPr>
                              <w:widowControl w:val="0"/>
                              <w:spacing w:before="60" w:after="60"/>
                              <w:ind w:firstLine="0"/>
                              <w:rPr>
                                <w:b/>
                                <w:szCs w:val="28"/>
                              </w:rPr>
                            </w:pPr>
                          </w:p>
                          <w:p w14:paraId="75D71B27" w14:textId="77777777" w:rsidR="00454BED" w:rsidRPr="00B91669" w:rsidRDefault="00454BED" w:rsidP="00E63C92">
                            <w:pPr>
                              <w:spacing w:line="312" w:lineRule="auto"/>
                              <w:ind w:firstLine="0"/>
                              <w:jc w:val="center"/>
                              <w:rPr>
                                <w:b/>
                                <w:bCs/>
                                <w:sz w:val="32"/>
                                <w:szCs w:val="32"/>
                              </w:rPr>
                            </w:pPr>
                            <w:r w:rsidRPr="00B91669">
                              <w:rPr>
                                <w:b/>
                                <w:bCs/>
                                <w:sz w:val="32"/>
                                <w:szCs w:val="32"/>
                              </w:rPr>
                              <w:t>ỦY BAN NHÂN DÂN TỈNH LAI CHÂU</w:t>
                            </w:r>
                          </w:p>
                          <w:p w14:paraId="5839AF29" w14:textId="77777777" w:rsidR="00454BED" w:rsidRPr="00754298" w:rsidRDefault="00454BED" w:rsidP="00E63C92">
                            <w:pPr>
                              <w:spacing w:line="312" w:lineRule="auto"/>
                              <w:jc w:val="center"/>
                              <w:rPr>
                                <w:b/>
                                <w:bCs/>
                                <w:szCs w:val="28"/>
                              </w:rPr>
                            </w:pPr>
                            <w:r w:rsidRPr="00754298">
                              <w:rPr>
                                <w:b/>
                                <w:bCs/>
                                <w:szCs w:val="28"/>
                              </w:rPr>
                              <w:t>--------------</w:t>
                            </w:r>
                          </w:p>
                          <w:p w14:paraId="3801ABCF" w14:textId="77777777" w:rsidR="00454BED" w:rsidRPr="00754298" w:rsidRDefault="00454BED" w:rsidP="00E63C92">
                            <w:pPr>
                              <w:widowControl w:val="0"/>
                              <w:spacing w:before="60" w:after="60"/>
                              <w:ind w:firstLine="0"/>
                              <w:rPr>
                                <w:b/>
                                <w:szCs w:val="28"/>
                              </w:rPr>
                            </w:pPr>
                          </w:p>
                          <w:p w14:paraId="4CD52121" w14:textId="737C13A0" w:rsidR="00454BED" w:rsidRDefault="00454BED" w:rsidP="00497831">
                            <w:pPr>
                              <w:widowControl w:val="0"/>
                              <w:spacing w:before="60" w:after="60"/>
                              <w:ind w:firstLine="0"/>
                              <w:rPr>
                                <w:b/>
                                <w:szCs w:val="28"/>
                                <w:lang w:val="vi-VN"/>
                              </w:rPr>
                            </w:pPr>
                          </w:p>
                          <w:p w14:paraId="7A09CF91" w14:textId="656CE3FC" w:rsidR="00454BED" w:rsidRDefault="00454BED" w:rsidP="00497831">
                            <w:pPr>
                              <w:widowControl w:val="0"/>
                              <w:spacing w:before="60" w:after="60"/>
                              <w:ind w:firstLine="0"/>
                              <w:rPr>
                                <w:b/>
                                <w:szCs w:val="28"/>
                                <w:lang w:val="vi-VN"/>
                              </w:rPr>
                            </w:pPr>
                          </w:p>
                          <w:p w14:paraId="1D73338F" w14:textId="678DB5D6" w:rsidR="00454BED" w:rsidRDefault="00454BED" w:rsidP="00497831">
                            <w:pPr>
                              <w:widowControl w:val="0"/>
                              <w:spacing w:before="60" w:after="60"/>
                              <w:ind w:firstLine="0"/>
                              <w:rPr>
                                <w:b/>
                                <w:szCs w:val="28"/>
                                <w:lang w:val="vi-VN"/>
                              </w:rPr>
                            </w:pPr>
                          </w:p>
                          <w:p w14:paraId="4285B81F" w14:textId="77777777" w:rsidR="00454BED" w:rsidRPr="00484847" w:rsidRDefault="00454BED" w:rsidP="00497831">
                            <w:pPr>
                              <w:widowControl w:val="0"/>
                              <w:spacing w:before="60" w:after="60"/>
                              <w:ind w:firstLine="0"/>
                              <w:rPr>
                                <w:b/>
                                <w:szCs w:val="28"/>
                                <w:lang w:val="vi-VN"/>
                              </w:rPr>
                            </w:pPr>
                          </w:p>
                          <w:p w14:paraId="2764D2DF" w14:textId="77777777" w:rsidR="00454BED" w:rsidRPr="00484847" w:rsidRDefault="00454BED" w:rsidP="0063225A">
                            <w:pPr>
                              <w:widowControl w:val="0"/>
                              <w:spacing w:before="60" w:after="60"/>
                              <w:rPr>
                                <w:b/>
                                <w:szCs w:val="28"/>
                                <w:lang w:val="vi-VN"/>
                              </w:rPr>
                            </w:pPr>
                          </w:p>
                          <w:p w14:paraId="61FA6D5B" w14:textId="77777777" w:rsidR="00454BED" w:rsidRPr="00362EE1" w:rsidRDefault="00454BED" w:rsidP="00AB4EFF">
                            <w:pPr>
                              <w:widowControl w:val="0"/>
                              <w:spacing w:before="60" w:after="60"/>
                              <w:jc w:val="center"/>
                              <w:rPr>
                                <w:b/>
                                <w:szCs w:val="28"/>
                                <w:lang w:val="vi-VN"/>
                              </w:rPr>
                            </w:pPr>
                          </w:p>
                          <w:p w14:paraId="5F422CAD" w14:textId="6EBFFAAD" w:rsidR="00454BED" w:rsidRPr="00D31ABE" w:rsidRDefault="00454BED" w:rsidP="00A377D9">
                            <w:pPr>
                              <w:widowControl w:val="0"/>
                              <w:spacing w:before="60" w:after="60"/>
                              <w:ind w:firstLine="0"/>
                              <w:jc w:val="center"/>
                              <w:rPr>
                                <w:b/>
                                <w:sz w:val="36"/>
                                <w:szCs w:val="36"/>
                                <w:lang w:val="vi-VN"/>
                              </w:rPr>
                            </w:pPr>
                            <w:r w:rsidRPr="00D31ABE">
                              <w:rPr>
                                <w:b/>
                                <w:sz w:val="36"/>
                                <w:szCs w:val="36"/>
                                <w:lang w:val="vi-VN"/>
                              </w:rPr>
                              <w:t>BÁO CÁO</w:t>
                            </w:r>
                          </w:p>
                          <w:p w14:paraId="08B8C2EA" w14:textId="77777777" w:rsidR="00454BED" w:rsidRPr="00362EE1" w:rsidRDefault="00454BED" w:rsidP="00AB4EFF">
                            <w:pPr>
                              <w:widowControl w:val="0"/>
                              <w:spacing w:before="60" w:after="60"/>
                              <w:jc w:val="center"/>
                              <w:rPr>
                                <w:b/>
                                <w:szCs w:val="28"/>
                                <w:lang w:val="vi-VN"/>
                              </w:rPr>
                            </w:pPr>
                          </w:p>
                          <w:p w14:paraId="331A4B39" w14:textId="77777777" w:rsidR="00454BED" w:rsidRPr="00362EE1" w:rsidRDefault="00454BED" w:rsidP="00AB4EFF">
                            <w:pPr>
                              <w:widowControl w:val="0"/>
                              <w:spacing w:before="60" w:after="60"/>
                              <w:jc w:val="center"/>
                              <w:rPr>
                                <w:b/>
                                <w:szCs w:val="28"/>
                                <w:lang w:val="vi-VN"/>
                              </w:rPr>
                            </w:pPr>
                          </w:p>
                          <w:p w14:paraId="12C496BD" w14:textId="77777777" w:rsidR="00454BED" w:rsidRPr="003918C7" w:rsidRDefault="00454BED" w:rsidP="003918C7">
                            <w:pPr>
                              <w:widowControl w:val="0"/>
                              <w:spacing w:before="60" w:after="60"/>
                              <w:jc w:val="center"/>
                              <w:rPr>
                                <w:b/>
                                <w:sz w:val="32"/>
                                <w:szCs w:val="32"/>
                              </w:rPr>
                            </w:pPr>
                            <w:r w:rsidRPr="003918C7">
                              <w:rPr>
                                <w:b/>
                                <w:sz w:val="32"/>
                                <w:szCs w:val="32"/>
                              </w:rPr>
                              <w:t xml:space="preserve">THỰC TRẠNG, </w:t>
                            </w:r>
                            <w:r w:rsidRPr="003918C7">
                              <w:rPr>
                                <w:b/>
                                <w:sz w:val="32"/>
                                <w:szCs w:val="32"/>
                                <w:lang w:val="vi-VN"/>
                              </w:rPr>
                              <w:t>PHƯƠNG ÁN PHÁT TRIỂN</w:t>
                            </w:r>
                          </w:p>
                          <w:p w14:paraId="1AD779A6" w14:textId="77777777" w:rsidR="00454BED" w:rsidRPr="003918C7" w:rsidRDefault="00454BED" w:rsidP="003918C7">
                            <w:pPr>
                              <w:widowControl w:val="0"/>
                              <w:spacing w:before="60" w:after="60"/>
                              <w:jc w:val="center"/>
                              <w:rPr>
                                <w:b/>
                                <w:sz w:val="32"/>
                                <w:szCs w:val="32"/>
                              </w:rPr>
                            </w:pPr>
                            <w:r w:rsidRPr="003918C7">
                              <w:rPr>
                                <w:b/>
                                <w:sz w:val="32"/>
                                <w:szCs w:val="32"/>
                                <w:lang w:val="vi-VN"/>
                              </w:rPr>
                              <w:t>VÀ TỔ CHỨC KHÔNG GIAN PHÁT TRIỂN KINH TẾ - XÃ HỘI, KẾT CẤU HẠ TẦNG KINH TẾ - XÃ HỘI</w:t>
                            </w:r>
                          </w:p>
                          <w:p w14:paraId="5762967E" w14:textId="77777777" w:rsidR="00454BED" w:rsidRPr="003918C7" w:rsidRDefault="00454BED" w:rsidP="003918C7">
                            <w:pPr>
                              <w:widowControl w:val="0"/>
                              <w:spacing w:before="60" w:after="60"/>
                              <w:jc w:val="center"/>
                              <w:rPr>
                                <w:b/>
                                <w:sz w:val="32"/>
                                <w:szCs w:val="32"/>
                                <w:lang w:val="vi-VN"/>
                              </w:rPr>
                            </w:pPr>
                            <w:r w:rsidRPr="003918C7">
                              <w:rPr>
                                <w:b/>
                                <w:sz w:val="32"/>
                                <w:szCs w:val="32"/>
                                <w:lang w:val="vi-VN"/>
                              </w:rPr>
                              <w:t>TRÊN ĐỊA BÀN HUYỆN THAN UYÊN</w:t>
                            </w:r>
                          </w:p>
                          <w:p w14:paraId="7C343AA8" w14:textId="77777777" w:rsidR="00454BED" w:rsidRPr="003918C7" w:rsidRDefault="00454BED" w:rsidP="004868C0">
                            <w:pPr>
                              <w:widowControl w:val="0"/>
                              <w:spacing w:before="60" w:after="60"/>
                              <w:jc w:val="center"/>
                              <w:rPr>
                                <w:b/>
                                <w:sz w:val="32"/>
                                <w:szCs w:val="32"/>
                                <w:lang w:val="vi-VN"/>
                              </w:rPr>
                            </w:pPr>
                            <w:r w:rsidRPr="003918C7">
                              <w:rPr>
                                <w:b/>
                                <w:sz w:val="32"/>
                                <w:szCs w:val="32"/>
                                <w:lang w:val="vi-VN"/>
                              </w:rPr>
                              <w:t>THỜI KỲ 2021 - 2030, TẦM NHÌN ĐẾN NĂM 2050</w:t>
                            </w:r>
                          </w:p>
                          <w:p w14:paraId="4048F6C8" w14:textId="77777777" w:rsidR="00454BED" w:rsidRDefault="00454BED" w:rsidP="00AB4EFF">
                            <w:pPr>
                              <w:widowControl w:val="0"/>
                              <w:spacing w:before="60" w:after="60"/>
                              <w:jc w:val="center"/>
                              <w:rPr>
                                <w:b/>
                                <w:szCs w:val="28"/>
                                <w:lang w:val="vi-VN"/>
                              </w:rPr>
                            </w:pPr>
                          </w:p>
                          <w:p w14:paraId="6E4C4D48" w14:textId="77777777" w:rsidR="00454BED" w:rsidRDefault="00454BED" w:rsidP="00AB4EFF">
                            <w:pPr>
                              <w:widowControl w:val="0"/>
                              <w:spacing w:before="60" w:after="60"/>
                              <w:jc w:val="center"/>
                              <w:rPr>
                                <w:b/>
                                <w:szCs w:val="28"/>
                                <w:lang w:val="vi-VN"/>
                              </w:rPr>
                            </w:pPr>
                          </w:p>
                          <w:p w14:paraId="5D3D0994" w14:textId="77777777" w:rsidR="00454BED" w:rsidRDefault="00454BED" w:rsidP="00AB4EFF">
                            <w:pPr>
                              <w:widowControl w:val="0"/>
                              <w:spacing w:before="60" w:after="60"/>
                              <w:jc w:val="center"/>
                              <w:rPr>
                                <w:b/>
                                <w:szCs w:val="28"/>
                                <w:lang w:val="vi-VN"/>
                              </w:rPr>
                            </w:pPr>
                          </w:p>
                          <w:p w14:paraId="265BCC27" w14:textId="77777777" w:rsidR="00454BED" w:rsidRDefault="00454BED" w:rsidP="00AB4EFF">
                            <w:pPr>
                              <w:widowControl w:val="0"/>
                              <w:spacing w:before="60" w:after="60"/>
                              <w:jc w:val="center"/>
                              <w:rPr>
                                <w:b/>
                                <w:szCs w:val="28"/>
                                <w:lang w:val="vi-VN"/>
                              </w:rPr>
                            </w:pPr>
                          </w:p>
                          <w:p w14:paraId="4B5DFDA7" w14:textId="77777777" w:rsidR="00454BED" w:rsidRDefault="00454BED" w:rsidP="00AB4EFF">
                            <w:pPr>
                              <w:widowControl w:val="0"/>
                              <w:spacing w:before="60" w:after="60"/>
                              <w:jc w:val="center"/>
                              <w:rPr>
                                <w:b/>
                                <w:szCs w:val="28"/>
                                <w:lang w:val="vi-VN"/>
                              </w:rPr>
                            </w:pPr>
                          </w:p>
                          <w:p w14:paraId="6C2FE0F4" w14:textId="77777777" w:rsidR="00454BED" w:rsidRDefault="00454BED" w:rsidP="00AB4EFF">
                            <w:pPr>
                              <w:widowControl w:val="0"/>
                              <w:spacing w:before="60" w:after="60"/>
                              <w:jc w:val="center"/>
                              <w:rPr>
                                <w:b/>
                                <w:szCs w:val="28"/>
                                <w:lang w:val="vi-VN"/>
                              </w:rPr>
                            </w:pPr>
                          </w:p>
                          <w:p w14:paraId="410CA5A6" w14:textId="77777777" w:rsidR="00454BED" w:rsidRDefault="00454BED" w:rsidP="00AB4EFF">
                            <w:pPr>
                              <w:widowControl w:val="0"/>
                              <w:spacing w:before="60" w:after="60"/>
                              <w:jc w:val="center"/>
                              <w:rPr>
                                <w:b/>
                                <w:szCs w:val="28"/>
                                <w:lang w:val="vi-VN"/>
                              </w:rPr>
                            </w:pPr>
                          </w:p>
                          <w:p w14:paraId="134CF132" w14:textId="77777777" w:rsidR="00454BED" w:rsidRDefault="00454BED" w:rsidP="00AB4EFF">
                            <w:pPr>
                              <w:widowControl w:val="0"/>
                              <w:spacing w:before="60" w:after="60"/>
                              <w:jc w:val="center"/>
                              <w:rPr>
                                <w:b/>
                                <w:szCs w:val="28"/>
                                <w:lang w:val="vi-VN"/>
                              </w:rPr>
                            </w:pPr>
                          </w:p>
                          <w:p w14:paraId="37F46A46" w14:textId="74C0B090" w:rsidR="00454BED" w:rsidRDefault="00454BED" w:rsidP="00AB4EFF">
                            <w:pPr>
                              <w:widowControl w:val="0"/>
                              <w:spacing w:before="60" w:after="60"/>
                              <w:jc w:val="center"/>
                              <w:rPr>
                                <w:b/>
                                <w:szCs w:val="28"/>
                                <w:lang w:val="vi-VN"/>
                              </w:rPr>
                            </w:pPr>
                          </w:p>
                          <w:p w14:paraId="1F428D22" w14:textId="77777777" w:rsidR="00454BED" w:rsidRDefault="00454BED" w:rsidP="00AB4EFF">
                            <w:pPr>
                              <w:widowControl w:val="0"/>
                              <w:spacing w:before="60" w:after="60"/>
                              <w:jc w:val="center"/>
                              <w:rPr>
                                <w:b/>
                                <w:szCs w:val="28"/>
                                <w:lang w:val="vi-VN"/>
                              </w:rPr>
                            </w:pPr>
                          </w:p>
                          <w:p w14:paraId="5E51F882" w14:textId="77777777" w:rsidR="00454BED" w:rsidRPr="00362EE1" w:rsidRDefault="00454BED" w:rsidP="00AB4EFF">
                            <w:pPr>
                              <w:widowControl w:val="0"/>
                              <w:spacing w:before="60" w:after="60"/>
                              <w:jc w:val="center"/>
                              <w:rPr>
                                <w:b/>
                                <w:szCs w:val="28"/>
                                <w:lang w:val="vi-VN"/>
                              </w:rPr>
                            </w:pPr>
                          </w:p>
                          <w:p w14:paraId="1256B1C6" w14:textId="77777777" w:rsidR="00454BED" w:rsidRDefault="00454BED" w:rsidP="00977B7C">
                            <w:pPr>
                              <w:widowControl w:val="0"/>
                              <w:spacing w:before="60" w:after="60"/>
                              <w:jc w:val="center"/>
                              <w:rPr>
                                <w:bCs/>
                                <w:szCs w:val="28"/>
                              </w:rPr>
                            </w:pPr>
                            <w:r>
                              <w:rPr>
                                <w:bCs/>
                                <w:szCs w:val="28"/>
                              </w:rPr>
                              <w:t>Lai Châu, tháng 4/2022</w:t>
                            </w:r>
                          </w:p>
                          <w:p w14:paraId="3BEA3E65" w14:textId="77777777" w:rsidR="00454BED" w:rsidRPr="00484847" w:rsidRDefault="00454BED" w:rsidP="00AB4EFF">
                            <w:pPr>
                              <w:widowControl w:val="0"/>
                              <w:spacing w:before="60" w:after="60"/>
                              <w:jc w:val="center"/>
                              <w:rPr>
                                <w:b/>
                                <w:szCs w:val="28"/>
                                <w:lang w:val="vi-VN"/>
                              </w:rPr>
                            </w:pPr>
                          </w:p>
                          <w:p w14:paraId="00332AAD" w14:textId="77777777" w:rsidR="00454BED" w:rsidRDefault="00454BED" w:rsidP="00AB4EFF">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257C4491" id="Rectangle 1" o:spid="_x0000_s1026" style="position:absolute;left:0;text-align:left;margin-left:-7.05pt;margin-top:-12.2pt;width:465.5pt;height:73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rstNwIAAFsEAAAOAAAAZHJzL2Uyb0RvYy54bWysVMtu2zAQvBfoPxC817JcO7EFy0Hg1EWB&#10;tA2a9AMoipKI8NUlbdn9+iwp23XSW1EdCK64HM3O7Gp5s9eK7AR4aU1J89GYEmG4raVpS/rzafNh&#10;TokPzNRMWSNKehCe3qzev1v2rhAT21lVCyAIYnzRu5J2IbgiyzzvhGZ+ZJ0weNhY0CxgCG1WA+sR&#10;XatsMh5fZb2F2oHlwnt8ezcc0lXCbxrBw/em8SIQVVLkFtIKaa3imq2WrGiBuU7yIw32Dyw0kwY/&#10;eoa6Y4GRLci/oLTkYL1twohbndmmkVykGrCafPymmseOOZFqQXG8O8vk/x8s/7Z7ACLrkk4pMUyj&#10;RT9QNGZaJUge5emdLzDr0T1ALNC7e8ufPTF23WGWuAWwfSdYjaRSfvbqQgw8XiVV/9XWiM62wSal&#10;9g3oCIgakH0y5HA2ROwD4fhytsjz+Qx943i2+DifXF8lyzJWnK478OGzsJrETUkBySd4trv3Aelj&#10;6ikl0bdK1hupVAqgrdYKyI5hd2zSEyvGK/4yTRnSI5frPDHRDsUK2C7PT93R9FfZqXXFGbZqB1Xe&#10;YGoZsO+V1CWdj+MzdGIU8pOpU1cGJtWwR0LKIK+TmIMpYV/tj/5Utj6gxmCH/sZ5xE1n4TclPfZ2&#10;Sf2vLQNBifpi0KdFPp3GYUjBdHY9wQAuT6rLE2Y4QpWUB6BkCNZhGKGtA9l2+K08aW7sLbrbyKR7&#10;JDvwOjLHDk7aHqctjshlnLL+/BNWLwAAAP//AwBQSwMEFAAGAAgAAAAhAKKA9wngAAAADAEAAA8A&#10;AABkcnMvZG93bnJldi54bWxMj8FOwzAMhu9IvENkJG5b2q6dWGk6TUhD2pGBxDVrTFutcaIm21qe&#10;HnOCmy1//v252k52EFccQ+9IQbpMQCA1zvTUKvh43y+eQISoyejBESqYMcC2vr+rdGncjd7weoyt&#10;4BAKpVbQxehLKUPTodVh6TwSz77caHXkdmylGfWNw+0gsyRZS6t74gud9vjSYXM+XixrFL6Ydwd5&#10;2BfON+d5WH2/+k+lHh+m3TOIiFP8g+FXn3egZqeTu5AJYlCwSPOUUS6yPAfBxCZdb0CcGM2LVQay&#10;ruT/J+ofAAAA//8DAFBLAQItABQABgAIAAAAIQC2gziS/gAAAOEBAAATAAAAAAAAAAAAAAAAAAAA&#10;AABbQ29udGVudF9UeXBlc10ueG1sUEsBAi0AFAAGAAgAAAAhADj9If/WAAAAlAEAAAsAAAAAAAAA&#10;AAAAAAAALwEAAF9yZWxzLy5yZWxzUEsBAi0AFAAGAAgAAAAhAKAeuy03AgAAWwQAAA4AAAAAAAAA&#10;AAAAAAAALgIAAGRycy9lMm9Eb2MueG1sUEsBAi0AFAAGAAgAAAAhAKKA9wngAAAADAEAAA8AAAAA&#10;AAAAAAAAAAAAkQQAAGRycy9kb3ducmV2LnhtbFBLBQYAAAAABAAEAPMAAACeBQAAAAA=&#10;" strokecolor="white [3212]" strokeweight="4.5pt">
                <v:stroke linestyle="thickThin"/>
                <v:textbox>
                  <w:txbxContent>
                    <w:p w14:paraId="66F8E787" w14:textId="77777777" w:rsidR="00454BED" w:rsidRDefault="00454BED" w:rsidP="00E63C92">
                      <w:pPr>
                        <w:widowControl w:val="0"/>
                        <w:spacing w:before="60" w:after="60"/>
                        <w:ind w:firstLine="0"/>
                        <w:rPr>
                          <w:b/>
                          <w:szCs w:val="28"/>
                        </w:rPr>
                      </w:pPr>
                    </w:p>
                    <w:p w14:paraId="75D71B27" w14:textId="77777777" w:rsidR="00454BED" w:rsidRPr="00B91669" w:rsidRDefault="00454BED" w:rsidP="00E63C92">
                      <w:pPr>
                        <w:spacing w:line="312" w:lineRule="auto"/>
                        <w:ind w:firstLine="0"/>
                        <w:jc w:val="center"/>
                        <w:rPr>
                          <w:b/>
                          <w:bCs/>
                          <w:sz w:val="32"/>
                          <w:szCs w:val="32"/>
                        </w:rPr>
                      </w:pPr>
                      <w:r w:rsidRPr="00B91669">
                        <w:rPr>
                          <w:b/>
                          <w:bCs/>
                          <w:sz w:val="32"/>
                          <w:szCs w:val="32"/>
                        </w:rPr>
                        <w:t>ỦY BAN NHÂN DÂN TỈNH LAI CHÂU</w:t>
                      </w:r>
                    </w:p>
                    <w:p w14:paraId="5839AF29" w14:textId="77777777" w:rsidR="00454BED" w:rsidRPr="00754298" w:rsidRDefault="00454BED" w:rsidP="00E63C92">
                      <w:pPr>
                        <w:spacing w:line="312" w:lineRule="auto"/>
                        <w:jc w:val="center"/>
                        <w:rPr>
                          <w:b/>
                          <w:bCs/>
                          <w:szCs w:val="28"/>
                        </w:rPr>
                      </w:pPr>
                      <w:r w:rsidRPr="00754298">
                        <w:rPr>
                          <w:b/>
                          <w:bCs/>
                          <w:szCs w:val="28"/>
                        </w:rPr>
                        <w:t>--------------</w:t>
                      </w:r>
                    </w:p>
                    <w:p w14:paraId="3801ABCF" w14:textId="77777777" w:rsidR="00454BED" w:rsidRPr="00754298" w:rsidRDefault="00454BED" w:rsidP="00E63C92">
                      <w:pPr>
                        <w:widowControl w:val="0"/>
                        <w:spacing w:before="60" w:after="60"/>
                        <w:ind w:firstLine="0"/>
                        <w:rPr>
                          <w:b/>
                          <w:szCs w:val="28"/>
                        </w:rPr>
                      </w:pPr>
                    </w:p>
                    <w:p w14:paraId="4CD52121" w14:textId="737C13A0" w:rsidR="00454BED" w:rsidRDefault="00454BED" w:rsidP="00497831">
                      <w:pPr>
                        <w:widowControl w:val="0"/>
                        <w:spacing w:before="60" w:after="60"/>
                        <w:ind w:firstLine="0"/>
                        <w:rPr>
                          <w:b/>
                          <w:szCs w:val="28"/>
                          <w:lang w:val="vi-VN"/>
                        </w:rPr>
                      </w:pPr>
                    </w:p>
                    <w:p w14:paraId="7A09CF91" w14:textId="656CE3FC" w:rsidR="00454BED" w:rsidRDefault="00454BED" w:rsidP="00497831">
                      <w:pPr>
                        <w:widowControl w:val="0"/>
                        <w:spacing w:before="60" w:after="60"/>
                        <w:ind w:firstLine="0"/>
                        <w:rPr>
                          <w:b/>
                          <w:szCs w:val="28"/>
                          <w:lang w:val="vi-VN"/>
                        </w:rPr>
                      </w:pPr>
                    </w:p>
                    <w:p w14:paraId="1D73338F" w14:textId="678DB5D6" w:rsidR="00454BED" w:rsidRDefault="00454BED" w:rsidP="00497831">
                      <w:pPr>
                        <w:widowControl w:val="0"/>
                        <w:spacing w:before="60" w:after="60"/>
                        <w:ind w:firstLine="0"/>
                        <w:rPr>
                          <w:b/>
                          <w:szCs w:val="28"/>
                          <w:lang w:val="vi-VN"/>
                        </w:rPr>
                      </w:pPr>
                    </w:p>
                    <w:p w14:paraId="4285B81F" w14:textId="77777777" w:rsidR="00454BED" w:rsidRPr="00484847" w:rsidRDefault="00454BED" w:rsidP="00497831">
                      <w:pPr>
                        <w:widowControl w:val="0"/>
                        <w:spacing w:before="60" w:after="60"/>
                        <w:ind w:firstLine="0"/>
                        <w:rPr>
                          <w:b/>
                          <w:szCs w:val="28"/>
                          <w:lang w:val="vi-VN"/>
                        </w:rPr>
                      </w:pPr>
                    </w:p>
                    <w:p w14:paraId="2764D2DF" w14:textId="77777777" w:rsidR="00454BED" w:rsidRPr="00484847" w:rsidRDefault="00454BED" w:rsidP="0063225A">
                      <w:pPr>
                        <w:widowControl w:val="0"/>
                        <w:spacing w:before="60" w:after="60"/>
                        <w:rPr>
                          <w:b/>
                          <w:szCs w:val="28"/>
                          <w:lang w:val="vi-VN"/>
                        </w:rPr>
                      </w:pPr>
                    </w:p>
                    <w:p w14:paraId="61FA6D5B" w14:textId="77777777" w:rsidR="00454BED" w:rsidRPr="00362EE1" w:rsidRDefault="00454BED" w:rsidP="00AB4EFF">
                      <w:pPr>
                        <w:widowControl w:val="0"/>
                        <w:spacing w:before="60" w:after="60"/>
                        <w:jc w:val="center"/>
                        <w:rPr>
                          <w:b/>
                          <w:szCs w:val="28"/>
                          <w:lang w:val="vi-VN"/>
                        </w:rPr>
                      </w:pPr>
                    </w:p>
                    <w:p w14:paraId="5F422CAD" w14:textId="6EBFFAAD" w:rsidR="00454BED" w:rsidRPr="00D31ABE" w:rsidRDefault="00454BED" w:rsidP="00A377D9">
                      <w:pPr>
                        <w:widowControl w:val="0"/>
                        <w:spacing w:before="60" w:after="60"/>
                        <w:ind w:firstLine="0"/>
                        <w:jc w:val="center"/>
                        <w:rPr>
                          <w:b/>
                          <w:sz w:val="36"/>
                          <w:szCs w:val="36"/>
                          <w:lang w:val="vi-VN"/>
                        </w:rPr>
                      </w:pPr>
                      <w:r w:rsidRPr="00D31ABE">
                        <w:rPr>
                          <w:b/>
                          <w:sz w:val="36"/>
                          <w:szCs w:val="36"/>
                          <w:lang w:val="vi-VN"/>
                        </w:rPr>
                        <w:t>BÁO CÁO</w:t>
                      </w:r>
                    </w:p>
                    <w:p w14:paraId="08B8C2EA" w14:textId="77777777" w:rsidR="00454BED" w:rsidRPr="00362EE1" w:rsidRDefault="00454BED" w:rsidP="00AB4EFF">
                      <w:pPr>
                        <w:widowControl w:val="0"/>
                        <w:spacing w:before="60" w:after="60"/>
                        <w:jc w:val="center"/>
                        <w:rPr>
                          <w:b/>
                          <w:szCs w:val="28"/>
                          <w:lang w:val="vi-VN"/>
                        </w:rPr>
                      </w:pPr>
                    </w:p>
                    <w:p w14:paraId="331A4B39" w14:textId="77777777" w:rsidR="00454BED" w:rsidRPr="00362EE1" w:rsidRDefault="00454BED" w:rsidP="00AB4EFF">
                      <w:pPr>
                        <w:widowControl w:val="0"/>
                        <w:spacing w:before="60" w:after="60"/>
                        <w:jc w:val="center"/>
                        <w:rPr>
                          <w:b/>
                          <w:szCs w:val="28"/>
                          <w:lang w:val="vi-VN"/>
                        </w:rPr>
                      </w:pPr>
                    </w:p>
                    <w:p w14:paraId="12C496BD" w14:textId="77777777" w:rsidR="00454BED" w:rsidRPr="003918C7" w:rsidRDefault="00454BED" w:rsidP="003918C7">
                      <w:pPr>
                        <w:widowControl w:val="0"/>
                        <w:spacing w:before="60" w:after="60"/>
                        <w:jc w:val="center"/>
                        <w:rPr>
                          <w:b/>
                          <w:sz w:val="32"/>
                          <w:szCs w:val="32"/>
                        </w:rPr>
                      </w:pPr>
                      <w:r w:rsidRPr="003918C7">
                        <w:rPr>
                          <w:b/>
                          <w:sz w:val="32"/>
                          <w:szCs w:val="32"/>
                        </w:rPr>
                        <w:t xml:space="preserve">THỰC TRẠNG, </w:t>
                      </w:r>
                      <w:r w:rsidRPr="003918C7">
                        <w:rPr>
                          <w:b/>
                          <w:sz w:val="32"/>
                          <w:szCs w:val="32"/>
                          <w:lang w:val="vi-VN"/>
                        </w:rPr>
                        <w:t>PHƯƠNG ÁN PHÁT TRIỂN</w:t>
                      </w:r>
                    </w:p>
                    <w:p w14:paraId="1AD779A6" w14:textId="77777777" w:rsidR="00454BED" w:rsidRPr="003918C7" w:rsidRDefault="00454BED" w:rsidP="003918C7">
                      <w:pPr>
                        <w:widowControl w:val="0"/>
                        <w:spacing w:before="60" w:after="60"/>
                        <w:jc w:val="center"/>
                        <w:rPr>
                          <w:b/>
                          <w:sz w:val="32"/>
                          <w:szCs w:val="32"/>
                        </w:rPr>
                      </w:pPr>
                      <w:r w:rsidRPr="003918C7">
                        <w:rPr>
                          <w:b/>
                          <w:sz w:val="32"/>
                          <w:szCs w:val="32"/>
                          <w:lang w:val="vi-VN"/>
                        </w:rPr>
                        <w:t>VÀ TỔ CHỨC KHÔNG GIAN PHÁT TRIỂN KINH TẾ - XÃ HỘI, KẾT CẤU HẠ TẦNG KINH TẾ - XÃ HỘI</w:t>
                      </w:r>
                    </w:p>
                    <w:p w14:paraId="5762967E" w14:textId="77777777" w:rsidR="00454BED" w:rsidRPr="003918C7" w:rsidRDefault="00454BED" w:rsidP="003918C7">
                      <w:pPr>
                        <w:widowControl w:val="0"/>
                        <w:spacing w:before="60" w:after="60"/>
                        <w:jc w:val="center"/>
                        <w:rPr>
                          <w:b/>
                          <w:sz w:val="32"/>
                          <w:szCs w:val="32"/>
                          <w:lang w:val="vi-VN"/>
                        </w:rPr>
                      </w:pPr>
                      <w:r w:rsidRPr="003918C7">
                        <w:rPr>
                          <w:b/>
                          <w:sz w:val="32"/>
                          <w:szCs w:val="32"/>
                          <w:lang w:val="vi-VN"/>
                        </w:rPr>
                        <w:t>TRÊN ĐỊA BÀN HUYỆN THAN UYÊN</w:t>
                      </w:r>
                    </w:p>
                    <w:p w14:paraId="7C343AA8" w14:textId="77777777" w:rsidR="00454BED" w:rsidRPr="003918C7" w:rsidRDefault="00454BED" w:rsidP="004868C0">
                      <w:pPr>
                        <w:widowControl w:val="0"/>
                        <w:spacing w:before="60" w:after="60"/>
                        <w:jc w:val="center"/>
                        <w:rPr>
                          <w:b/>
                          <w:sz w:val="32"/>
                          <w:szCs w:val="32"/>
                          <w:lang w:val="vi-VN"/>
                        </w:rPr>
                      </w:pPr>
                      <w:r w:rsidRPr="003918C7">
                        <w:rPr>
                          <w:b/>
                          <w:sz w:val="32"/>
                          <w:szCs w:val="32"/>
                          <w:lang w:val="vi-VN"/>
                        </w:rPr>
                        <w:t>THỜI KỲ 2021 - 2030, TẦM NHÌN ĐẾN NĂM 2050</w:t>
                      </w:r>
                    </w:p>
                    <w:p w14:paraId="4048F6C8" w14:textId="77777777" w:rsidR="00454BED" w:rsidRDefault="00454BED" w:rsidP="00AB4EFF">
                      <w:pPr>
                        <w:widowControl w:val="0"/>
                        <w:spacing w:before="60" w:after="60"/>
                        <w:jc w:val="center"/>
                        <w:rPr>
                          <w:b/>
                          <w:szCs w:val="28"/>
                          <w:lang w:val="vi-VN"/>
                        </w:rPr>
                      </w:pPr>
                    </w:p>
                    <w:p w14:paraId="6E4C4D48" w14:textId="77777777" w:rsidR="00454BED" w:rsidRDefault="00454BED" w:rsidP="00AB4EFF">
                      <w:pPr>
                        <w:widowControl w:val="0"/>
                        <w:spacing w:before="60" w:after="60"/>
                        <w:jc w:val="center"/>
                        <w:rPr>
                          <w:b/>
                          <w:szCs w:val="28"/>
                          <w:lang w:val="vi-VN"/>
                        </w:rPr>
                      </w:pPr>
                    </w:p>
                    <w:p w14:paraId="5D3D0994" w14:textId="77777777" w:rsidR="00454BED" w:rsidRDefault="00454BED" w:rsidP="00AB4EFF">
                      <w:pPr>
                        <w:widowControl w:val="0"/>
                        <w:spacing w:before="60" w:after="60"/>
                        <w:jc w:val="center"/>
                        <w:rPr>
                          <w:b/>
                          <w:szCs w:val="28"/>
                          <w:lang w:val="vi-VN"/>
                        </w:rPr>
                      </w:pPr>
                    </w:p>
                    <w:p w14:paraId="265BCC27" w14:textId="77777777" w:rsidR="00454BED" w:rsidRDefault="00454BED" w:rsidP="00AB4EFF">
                      <w:pPr>
                        <w:widowControl w:val="0"/>
                        <w:spacing w:before="60" w:after="60"/>
                        <w:jc w:val="center"/>
                        <w:rPr>
                          <w:b/>
                          <w:szCs w:val="28"/>
                          <w:lang w:val="vi-VN"/>
                        </w:rPr>
                      </w:pPr>
                    </w:p>
                    <w:p w14:paraId="4B5DFDA7" w14:textId="77777777" w:rsidR="00454BED" w:rsidRDefault="00454BED" w:rsidP="00AB4EFF">
                      <w:pPr>
                        <w:widowControl w:val="0"/>
                        <w:spacing w:before="60" w:after="60"/>
                        <w:jc w:val="center"/>
                        <w:rPr>
                          <w:b/>
                          <w:szCs w:val="28"/>
                          <w:lang w:val="vi-VN"/>
                        </w:rPr>
                      </w:pPr>
                    </w:p>
                    <w:p w14:paraId="6C2FE0F4" w14:textId="77777777" w:rsidR="00454BED" w:rsidRDefault="00454BED" w:rsidP="00AB4EFF">
                      <w:pPr>
                        <w:widowControl w:val="0"/>
                        <w:spacing w:before="60" w:after="60"/>
                        <w:jc w:val="center"/>
                        <w:rPr>
                          <w:b/>
                          <w:szCs w:val="28"/>
                          <w:lang w:val="vi-VN"/>
                        </w:rPr>
                      </w:pPr>
                    </w:p>
                    <w:p w14:paraId="410CA5A6" w14:textId="77777777" w:rsidR="00454BED" w:rsidRDefault="00454BED" w:rsidP="00AB4EFF">
                      <w:pPr>
                        <w:widowControl w:val="0"/>
                        <w:spacing w:before="60" w:after="60"/>
                        <w:jc w:val="center"/>
                        <w:rPr>
                          <w:b/>
                          <w:szCs w:val="28"/>
                          <w:lang w:val="vi-VN"/>
                        </w:rPr>
                      </w:pPr>
                    </w:p>
                    <w:p w14:paraId="134CF132" w14:textId="77777777" w:rsidR="00454BED" w:rsidRDefault="00454BED" w:rsidP="00AB4EFF">
                      <w:pPr>
                        <w:widowControl w:val="0"/>
                        <w:spacing w:before="60" w:after="60"/>
                        <w:jc w:val="center"/>
                        <w:rPr>
                          <w:b/>
                          <w:szCs w:val="28"/>
                          <w:lang w:val="vi-VN"/>
                        </w:rPr>
                      </w:pPr>
                    </w:p>
                    <w:p w14:paraId="37F46A46" w14:textId="74C0B090" w:rsidR="00454BED" w:rsidRDefault="00454BED" w:rsidP="00AB4EFF">
                      <w:pPr>
                        <w:widowControl w:val="0"/>
                        <w:spacing w:before="60" w:after="60"/>
                        <w:jc w:val="center"/>
                        <w:rPr>
                          <w:b/>
                          <w:szCs w:val="28"/>
                          <w:lang w:val="vi-VN"/>
                        </w:rPr>
                      </w:pPr>
                    </w:p>
                    <w:p w14:paraId="1F428D22" w14:textId="77777777" w:rsidR="00454BED" w:rsidRDefault="00454BED" w:rsidP="00AB4EFF">
                      <w:pPr>
                        <w:widowControl w:val="0"/>
                        <w:spacing w:before="60" w:after="60"/>
                        <w:jc w:val="center"/>
                        <w:rPr>
                          <w:b/>
                          <w:szCs w:val="28"/>
                          <w:lang w:val="vi-VN"/>
                        </w:rPr>
                      </w:pPr>
                    </w:p>
                    <w:p w14:paraId="5E51F882" w14:textId="77777777" w:rsidR="00454BED" w:rsidRPr="00362EE1" w:rsidRDefault="00454BED" w:rsidP="00AB4EFF">
                      <w:pPr>
                        <w:widowControl w:val="0"/>
                        <w:spacing w:before="60" w:after="60"/>
                        <w:jc w:val="center"/>
                        <w:rPr>
                          <w:b/>
                          <w:szCs w:val="28"/>
                          <w:lang w:val="vi-VN"/>
                        </w:rPr>
                      </w:pPr>
                    </w:p>
                    <w:p w14:paraId="1256B1C6" w14:textId="77777777" w:rsidR="00454BED" w:rsidRDefault="00454BED" w:rsidP="00977B7C">
                      <w:pPr>
                        <w:widowControl w:val="0"/>
                        <w:spacing w:before="60" w:after="60"/>
                        <w:jc w:val="center"/>
                        <w:rPr>
                          <w:bCs/>
                          <w:szCs w:val="28"/>
                        </w:rPr>
                      </w:pPr>
                      <w:r>
                        <w:rPr>
                          <w:bCs/>
                          <w:szCs w:val="28"/>
                        </w:rPr>
                        <w:t>Lai Châu, tháng 4/2022</w:t>
                      </w:r>
                    </w:p>
                    <w:p w14:paraId="3BEA3E65" w14:textId="77777777" w:rsidR="00454BED" w:rsidRPr="00484847" w:rsidRDefault="00454BED" w:rsidP="00AB4EFF">
                      <w:pPr>
                        <w:widowControl w:val="0"/>
                        <w:spacing w:before="60" w:after="60"/>
                        <w:jc w:val="center"/>
                        <w:rPr>
                          <w:b/>
                          <w:szCs w:val="28"/>
                          <w:lang w:val="vi-VN"/>
                        </w:rPr>
                      </w:pPr>
                    </w:p>
                    <w:p w14:paraId="00332AAD" w14:textId="77777777" w:rsidR="00454BED" w:rsidRDefault="00454BED" w:rsidP="00AB4EFF">
                      <w:pPr>
                        <w:jc w:val="center"/>
                      </w:pPr>
                    </w:p>
                  </w:txbxContent>
                </v:textbox>
              </v:rect>
            </w:pict>
          </mc:Fallback>
        </mc:AlternateContent>
      </w:r>
      <w:r w:rsidR="00AB4EFF" w:rsidRPr="00AA273A">
        <w:rPr>
          <w:b/>
          <w:szCs w:val="28"/>
        </w:rPr>
        <w:br w:type="page"/>
      </w:r>
      <w:bookmarkStart w:id="0" w:name="_Toc1578161"/>
    </w:p>
    <w:p w14:paraId="49E738D2" w14:textId="692F395B" w:rsidR="000F6C64" w:rsidRPr="00773096" w:rsidRDefault="006D2382" w:rsidP="00773096">
      <w:pPr>
        <w:jc w:val="center"/>
        <w:rPr>
          <w:b/>
        </w:rPr>
      </w:pPr>
      <w:r w:rsidRPr="00773096">
        <w:rPr>
          <w:b/>
        </w:rPr>
        <w:lastRenderedPageBreak/>
        <w:t>MỤC LỤC</w:t>
      </w:r>
    </w:p>
    <w:p w14:paraId="467BB90A" w14:textId="77777777" w:rsidR="00773096" w:rsidRPr="00773096" w:rsidRDefault="00773096" w:rsidP="00773096">
      <w:pPr>
        <w:rPr>
          <w:lang w:eastAsia="ja-JP"/>
        </w:rPr>
      </w:pPr>
    </w:p>
    <w:p w14:paraId="668ACE10" w14:textId="77777777" w:rsidR="00981803" w:rsidRDefault="00A377D9">
      <w:pPr>
        <w:pStyle w:val="TOC1"/>
        <w:rPr>
          <w:rFonts w:asciiTheme="minorHAnsi" w:eastAsiaTheme="minorEastAsia" w:hAnsiTheme="minorHAnsi" w:cstheme="minorBidi"/>
          <w:b w:val="0"/>
          <w:sz w:val="22"/>
          <w:szCs w:val="22"/>
          <w:lang w:val="en-US"/>
        </w:rPr>
      </w:pPr>
      <w:r w:rsidRPr="004D085B">
        <w:rPr>
          <w:rFonts w:ascii="Times New Roman" w:hAnsi="Times New Roman"/>
          <w:b w:val="0"/>
          <w:sz w:val="28"/>
          <w:szCs w:val="28"/>
        </w:rPr>
        <w:fldChar w:fldCharType="begin"/>
      </w:r>
      <w:r w:rsidRPr="004D085B">
        <w:rPr>
          <w:rFonts w:ascii="Times New Roman" w:hAnsi="Times New Roman"/>
          <w:b w:val="0"/>
          <w:sz w:val="28"/>
          <w:szCs w:val="28"/>
        </w:rPr>
        <w:instrText xml:space="preserve"> TOC \h \z \t "Heading 1,1,Heading 2,2,Heading 3,3" </w:instrText>
      </w:r>
      <w:r w:rsidRPr="004D085B">
        <w:rPr>
          <w:rFonts w:ascii="Times New Roman" w:hAnsi="Times New Roman"/>
          <w:b w:val="0"/>
          <w:sz w:val="28"/>
          <w:szCs w:val="28"/>
        </w:rPr>
        <w:fldChar w:fldCharType="separate"/>
      </w:r>
      <w:hyperlink w:anchor="_Toc103457759" w:history="1">
        <w:r w:rsidR="00981803" w:rsidRPr="00C11AC1">
          <w:rPr>
            <w:rStyle w:val="Hyperlink"/>
          </w:rPr>
          <w:t>MỞ ĐẦU</w:t>
        </w:r>
        <w:r w:rsidR="00981803">
          <w:rPr>
            <w:webHidden/>
          </w:rPr>
          <w:tab/>
        </w:r>
        <w:r w:rsidR="00981803">
          <w:rPr>
            <w:webHidden/>
          </w:rPr>
          <w:fldChar w:fldCharType="begin"/>
        </w:r>
        <w:r w:rsidR="00981803">
          <w:rPr>
            <w:webHidden/>
          </w:rPr>
          <w:instrText xml:space="preserve"> PAGEREF _Toc103457759 \h </w:instrText>
        </w:r>
        <w:r w:rsidR="00981803">
          <w:rPr>
            <w:webHidden/>
          </w:rPr>
        </w:r>
        <w:r w:rsidR="00981803">
          <w:rPr>
            <w:webHidden/>
          </w:rPr>
          <w:fldChar w:fldCharType="separate"/>
        </w:r>
        <w:r w:rsidR="00981803">
          <w:rPr>
            <w:webHidden/>
          </w:rPr>
          <w:t>1</w:t>
        </w:r>
        <w:r w:rsidR="00981803">
          <w:rPr>
            <w:webHidden/>
          </w:rPr>
          <w:fldChar w:fldCharType="end"/>
        </w:r>
      </w:hyperlink>
    </w:p>
    <w:p w14:paraId="7610272F"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760" w:history="1">
        <w:r w:rsidR="00981803" w:rsidRPr="00C11AC1">
          <w:rPr>
            <w:rStyle w:val="Hyperlink"/>
          </w:rPr>
          <w:t xml:space="preserve">1. Lý do và sự </w:t>
        </w:r>
        <w:r w:rsidR="00981803" w:rsidRPr="00C11AC1">
          <w:rPr>
            <w:rStyle w:val="Hyperlink"/>
            <w:rFonts w:ascii="Times New Roman" w:hAnsi="Times New Roman"/>
          </w:rPr>
          <w:t xml:space="preserve">cần thiết lập </w:t>
        </w:r>
        <w:r w:rsidR="00981803" w:rsidRPr="00C11AC1">
          <w:rPr>
            <w:rStyle w:val="Hyperlink"/>
            <w:rFonts w:ascii="Times New Roman" w:hAnsi="Times New Roman"/>
            <w:lang w:val="en-US"/>
          </w:rPr>
          <w:t>Đề án</w:t>
        </w:r>
        <w:r w:rsidR="00981803">
          <w:rPr>
            <w:webHidden/>
          </w:rPr>
          <w:tab/>
        </w:r>
        <w:r w:rsidR="00981803">
          <w:rPr>
            <w:webHidden/>
          </w:rPr>
          <w:fldChar w:fldCharType="begin"/>
        </w:r>
        <w:r w:rsidR="00981803">
          <w:rPr>
            <w:webHidden/>
          </w:rPr>
          <w:instrText xml:space="preserve"> PAGEREF _Toc103457760 \h </w:instrText>
        </w:r>
        <w:r w:rsidR="00981803">
          <w:rPr>
            <w:webHidden/>
          </w:rPr>
        </w:r>
        <w:r w:rsidR="00981803">
          <w:rPr>
            <w:webHidden/>
          </w:rPr>
          <w:fldChar w:fldCharType="separate"/>
        </w:r>
        <w:r w:rsidR="00981803">
          <w:rPr>
            <w:webHidden/>
          </w:rPr>
          <w:t>1</w:t>
        </w:r>
        <w:r w:rsidR="00981803">
          <w:rPr>
            <w:webHidden/>
          </w:rPr>
          <w:fldChar w:fldCharType="end"/>
        </w:r>
      </w:hyperlink>
    </w:p>
    <w:p w14:paraId="64BC1B13"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761" w:history="1">
        <w:r w:rsidR="00981803" w:rsidRPr="00C11AC1">
          <w:rPr>
            <w:rStyle w:val="Hyperlink"/>
          </w:rPr>
          <w:t xml:space="preserve">2. Quan điểm, nguyên tắc lập </w:t>
        </w:r>
        <w:r w:rsidR="00981803" w:rsidRPr="00C11AC1">
          <w:rPr>
            <w:rStyle w:val="Hyperlink"/>
            <w:rFonts w:ascii="Times New Roman" w:hAnsi="Times New Roman"/>
            <w:lang w:val="en-US"/>
          </w:rPr>
          <w:t>Đề</w:t>
        </w:r>
        <w:r w:rsidR="00981803" w:rsidRPr="00C11AC1">
          <w:rPr>
            <w:rStyle w:val="Hyperlink"/>
          </w:rPr>
          <w:t xml:space="preserve"> án</w:t>
        </w:r>
        <w:r w:rsidR="00981803">
          <w:rPr>
            <w:webHidden/>
          </w:rPr>
          <w:tab/>
        </w:r>
        <w:r w:rsidR="00981803">
          <w:rPr>
            <w:webHidden/>
          </w:rPr>
          <w:fldChar w:fldCharType="begin"/>
        </w:r>
        <w:r w:rsidR="00981803">
          <w:rPr>
            <w:webHidden/>
          </w:rPr>
          <w:instrText xml:space="preserve"> PAGEREF _Toc103457761 \h </w:instrText>
        </w:r>
        <w:r w:rsidR="00981803">
          <w:rPr>
            <w:webHidden/>
          </w:rPr>
        </w:r>
        <w:r w:rsidR="00981803">
          <w:rPr>
            <w:webHidden/>
          </w:rPr>
          <w:fldChar w:fldCharType="separate"/>
        </w:r>
        <w:r w:rsidR="00981803">
          <w:rPr>
            <w:webHidden/>
          </w:rPr>
          <w:t>1</w:t>
        </w:r>
        <w:r w:rsidR="00981803">
          <w:rPr>
            <w:webHidden/>
          </w:rPr>
          <w:fldChar w:fldCharType="end"/>
        </w:r>
      </w:hyperlink>
    </w:p>
    <w:p w14:paraId="1F67A26A"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762" w:history="1">
        <w:r w:rsidR="00981803" w:rsidRPr="00C11AC1">
          <w:rPr>
            <w:rStyle w:val="Hyperlink"/>
          </w:rPr>
          <w:t>3</w:t>
        </w:r>
        <w:r w:rsidR="00981803" w:rsidRPr="00C11AC1">
          <w:rPr>
            <w:rStyle w:val="Hyperlink"/>
            <w:lang w:val="vi-VN"/>
          </w:rPr>
          <w:t xml:space="preserve">. Mục </w:t>
        </w:r>
        <w:r w:rsidR="00981803" w:rsidRPr="00C11AC1">
          <w:rPr>
            <w:rStyle w:val="Hyperlink"/>
          </w:rPr>
          <w:t xml:space="preserve">tiêu </w:t>
        </w:r>
        <w:r w:rsidR="00981803" w:rsidRPr="00C11AC1">
          <w:rPr>
            <w:rStyle w:val="Hyperlink"/>
            <w:lang w:val="vi-VN"/>
          </w:rPr>
          <w:t>lập</w:t>
        </w:r>
        <w:r w:rsidR="00981803" w:rsidRPr="00C11AC1">
          <w:rPr>
            <w:rStyle w:val="Hyperlink"/>
          </w:rPr>
          <w:t xml:space="preserve"> Đề án</w:t>
        </w:r>
        <w:r w:rsidR="00981803">
          <w:rPr>
            <w:webHidden/>
          </w:rPr>
          <w:tab/>
        </w:r>
        <w:r w:rsidR="00981803">
          <w:rPr>
            <w:webHidden/>
          </w:rPr>
          <w:fldChar w:fldCharType="begin"/>
        </w:r>
        <w:r w:rsidR="00981803">
          <w:rPr>
            <w:webHidden/>
          </w:rPr>
          <w:instrText xml:space="preserve"> PAGEREF _Toc103457762 \h </w:instrText>
        </w:r>
        <w:r w:rsidR="00981803">
          <w:rPr>
            <w:webHidden/>
          </w:rPr>
        </w:r>
        <w:r w:rsidR="00981803">
          <w:rPr>
            <w:webHidden/>
          </w:rPr>
          <w:fldChar w:fldCharType="separate"/>
        </w:r>
        <w:r w:rsidR="00981803">
          <w:rPr>
            <w:webHidden/>
          </w:rPr>
          <w:t>2</w:t>
        </w:r>
        <w:r w:rsidR="00981803">
          <w:rPr>
            <w:webHidden/>
          </w:rPr>
          <w:fldChar w:fldCharType="end"/>
        </w:r>
      </w:hyperlink>
    </w:p>
    <w:p w14:paraId="65CE6F4F"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763" w:history="1">
        <w:r w:rsidR="00981803" w:rsidRPr="00C11AC1">
          <w:rPr>
            <w:rStyle w:val="Hyperlink"/>
          </w:rPr>
          <w:t>4. Yêu cầu về nội dung của Đề án</w:t>
        </w:r>
        <w:r w:rsidR="00981803">
          <w:rPr>
            <w:webHidden/>
          </w:rPr>
          <w:tab/>
        </w:r>
        <w:r w:rsidR="00981803">
          <w:rPr>
            <w:webHidden/>
          </w:rPr>
          <w:fldChar w:fldCharType="begin"/>
        </w:r>
        <w:r w:rsidR="00981803">
          <w:rPr>
            <w:webHidden/>
          </w:rPr>
          <w:instrText xml:space="preserve"> PAGEREF _Toc103457763 \h </w:instrText>
        </w:r>
        <w:r w:rsidR="00981803">
          <w:rPr>
            <w:webHidden/>
          </w:rPr>
        </w:r>
        <w:r w:rsidR="00981803">
          <w:rPr>
            <w:webHidden/>
          </w:rPr>
          <w:fldChar w:fldCharType="separate"/>
        </w:r>
        <w:r w:rsidR="00981803">
          <w:rPr>
            <w:webHidden/>
          </w:rPr>
          <w:t>2</w:t>
        </w:r>
        <w:r w:rsidR="00981803">
          <w:rPr>
            <w:webHidden/>
          </w:rPr>
          <w:fldChar w:fldCharType="end"/>
        </w:r>
      </w:hyperlink>
    </w:p>
    <w:p w14:paraId="3B910962"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764" w:history="1">
        <w:r w:rsidR="00981803" w:rsidRPr="00C11AC1">
          <w:rPr>
            <w:rStyle w:val="Hyperlink"/>
          </w:rPr>
          <w:t>5. Phạm vi lập Đề án</w:t>
        </w:r>
        <w:r w:rsidR="00981803">
          <w:rPr>
            <w:webHidden/>
          </w:rPr>
          <w:tab/>
        </w:r>
        <w:r w:rsidR="00981803">
          <w:rPr>
            <w:webHidden/>
          </w:rPr>
          <w:fldChar w:fldCharType="begin"/>
        </w:r>
        <w:r w:rsidR="00981803">
          <w:rPr>
            <w:webHidden/>
          </w:rPr>
          <w:instrText xml:space="preserve"> PAGEREF _Toc103457764 \h </w:instrText>
        </w:r>
        <w:r w:rsidR="00981803">
          <w:rPr>
            <w:webHidden/>
          </w:rPr>
        </w:r>
        <w:r w:rsidR="00981803">
          <w:rPr>
            <w:webHidden/>
          </w:rPr>
          <w:fldChar w:fldCharType="separate"/>
        </w:r>
        <w:r w:rsidR="00981803">
          <w:rPr>
            <w:webHidden/>
          </w:rPr>
          <w:t>3</w:t>
        </w:r>
        <w:r w:rsidR="00981803">
          <w:rPr>
            <w:webHidden/>
          </w:rPr>
          <w:fldChar w:fldCharType="end"/>
        </w:r>
      </w:hyperlink>
    </w:p>
    <w:p w14:paraId="4621CCB8"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765" w:history="1">
        <w:r w:rsidR="00981803" w:rsidRPr="00C11AC1">
          <w:rPr>
            <w:rStyle w:val="Hyperlink"/>
          </w:rPr>
          <w:t>6. Căn cứ pháp lý</w:t>
        </w:r>
        <w:r w:rsidR="00981803">
          <w:rPr>
            <w:webHidden/>
          </w:rPr>
          <w:tab/>
        </w:r>
        <w:r w:rsidR="00981803">
          <w:rPr>
            <w:webHidden/>
          </w:rPr>
          <w:fldChar w:fldCharType="begin"/>
        </w:r>
        <w:r w:rsidR="00981803">
          <w:rPr>
            <w:webHidden/>
          </w:rPr>
          <w:instrText xml:space="preserve"> PAGEREF _Toc103457765 \h </w:instrText>
        </w:r>
        <w:r w:rsidR="00981803">
          <w:rPr>
            <w:webHidden/>
          </w:rPr>
        </w:r>
        <w:r w:rsidR="00981803">
          <w:rPr>
            <w:webHidden/>
          </w:rPr>
          <w:fldChar w:fldCharType="separate"/>
        </w:r>
        <w:r w:rsidR="00981803">
          <w:rPr>
            <w:webHidden/>
          </w:rPr>
          <w:t>4</w:t>
        </w:r>
        <w:r w:rsidR="00981803">
          <w:rPr>
            <w:webHidden/>
          </w:rPr>
          <w:fldChar w:fldCharType="end"/>
        </w:r>
      </w:hyperlink>
    </w:p>
    <w:p w14:paraId="19B779B3" w14:textId="77777777" w:rsidR="00981803" w:rsidRDefault="00454BED">
      <w:pPr>
        <w:pStyle w:val="TOC1"/>
        <w:rPr>
          <w:rFonts w:asciiTheme="minorHAnsi" w:eastAsiaTheme="minorEastAsia" w:hAnsiTheme="minorHAnsi" w:cstheme="minorBidi"/>
          <w:b w:val="0"/>
          <w:sz w:val="22"/>
          <w:szCs w:val="22"/>
          <w:lang w:val="en-US"/>
        </w:rPr>
      </w:pPr>
      <w:hyperlink w:anchor="_Toc103457766" w:history="1">
        <w:r w:rsidR="00981803" w:rsidRPr="00C11AC1">
          <w:rPr>
            <w:rStyle w:val="Hyperlink"/>
            <w:rFonts w:ascii="Times New Roman" w:hAnsi="Times New Roman"/>
          </w:rPr>
          <w:t xml:space="preserve">Phần </w:t>
        </w:r>
        <w:r w:rsidR="00981803" w:rsidRPr="00C11AC1">
          <w:rPr>
            <w:rStyle w:val="Hyperlink"/>
            <w:rFonts w:ascii="Times New Roman" w:hAnsi="Times New Roman"/>
            <w:lang w:val="vi-VN"/>
          </w:rPr>
          <w:t>I</w:t>
        </w:r>
        <w:r w:rsidR="00981803">
          <w:rPr>
            <w:webHidden/>
          </w:rPr>
          <w:tab/>
        </w:r>
        <w:r w:rsidR="00981803">
          <w:rPr>
            <w:webHidden/>
          </w:rPr>
          <w:fldChar w:fldCharType="begin"/>
        </w:r>
        <w:r w:rsidR="00981803">
          <w:rPr>
            <w:webHidden/>
          </w:rPr>
          <w:instrText xml:space="preserve"> PAGEREF _Toc103457766 \h </w:instrText>
        </w:r>
        <w:r w:rsidR="00981803">
          <w:rPr>
            <w:webHidden/>
          </w:rPr>
        </w:r>
        <w:r w:rsidR="00981803">
          <w:rPr>
            <w:webHidden/>
          </w:rPr>
          <w:fldChar w:fldCharType="separate"/>
        </w:r>
        <w:r w:rsidR="00981803">
          <w:rPr>
            <w:webHidden/>
          </w:rPr>
          <w:t>6</w:t>
        </w:r>
        <w:r w:rsidR="00981803">
          <w:rPr>
            <w:webHidden/>
          </w:rPr>
          <w:fldChar w:fldCharType="end"/>
        </w:r>
      </w:hyperlink>
    </w:p>
    <w:p w14:paraId="2EC48D1D" w14:textId="77777777" w:rsidR="00981803" w:rsidRDefault="00454BED">
      <w:pPr>
        <w:pStyle w:val="TOC1"/>
        <w:rPr>
          <w:rFonts w:asciiTheme="minorHAnsi" w:eastAsiaTheme="minorEastAsia" w:hAnsiTheme="minorHAnsi" w:cstheme="minorBidi"/>
          <w:b w:val="0"/>
          <w:sz w:val="22"/>
          <w:szCs w:val="22"/>
          <w:lang w:val="en-US"/>
        </w:rPr>
      </w:pPr>
      <w:hyperlink w:anchor="_Toc103457767" w:history="1">
        <w:r w:rsidR="00981803" w:rsidRPr="00C11AC1">
          <w:rPr>
            <w:rStyle w:val="Hyperlink"/>
            <w:rFonts w:ascii="Times New Roman" w:hAnsi="Times New Roman"/>
          </w:rPr>
          <w:t>ĐÁNH GIÁ THỰC TRẠNG VÀ DỰ BÁO KHẢ NĂNG KHAI THÁC CÁC</w:t>
        </w:r>
        <w:r w:rsidR="00981803" w:rsidRPr="00C11AC1">
          <w:rPr>
            <w:rStyle w:val="Hyperlink"/>
            <w:rFonts w:ascii="Times New Roman" w:hAnsi="Times New Roman"/>
            <w:lang w:val="vi-VN"/>
          </w:rPr>
          <w:t xml:space="preserve"> </w:t>
        </w:r>
        <w:r w:rsidR="00981803" w:rsidRPr="00C11AC1">
          <w:rPr>
            <w:rStyle w:val="Hyperlink"/>
            <w:rFonts w:ascii="Times New Roman" w:hAnsi="Times New Roman"/>
          </w:rPr>
          <w:t>YẾU TỐ, ĐIỀU KIỆN PHÁT TRIỂN ĐẶC THÙ CỦA THAN UYÊN VÀ</w:t>
        </w:r>
        <w:r w:rsidR="00981803" w:rsidRPr="00C11AC1">
          <w:rPr>
            <w:rStyle w:val="Hyperlink"/>
            <w:rFonts w:ascii="Times New Roman" w:hAnsi="Times New Roman"/>
            <w:lang w:val="vi-VN"/>
          </w:rPr>
          <w:t xml:space="preserve"> </w:t>
        </w:r>
        <w:r w:rsidR="00981803" w:rsidRPr="00C11AC1">
          <w:rPr>
            <w:rStyle w:val="Hyperlink"/>
            <w:rFonts w:ascii="Times New Roman" w:hAnsi="Times New Roman"/>
          </w:rPr>
          <w:t>THỰC TRẠNG PHÁT TRIỂN KINH TẾ - XÃ HỘI GIAI ĐOẠN 2011-2020</w:t>
        </w:r>
        <w:r w:rsidR="00981803">
          <w:rPr>
            <w:webHidden/>
          </w:rPr>
          <w:tab/>
        </w:r>
        <w:r w:rsidR="00981803">
          <w:rPr>
            <w:webHidden/>
          </w:rPr>
          <w:fldChar w:fldCharType="begin"/>
        </w:r>
        <w:r w:rsidR="00981803">
          <w:rPr>
            <w:webHidden/>
          </w:rPr>
          <w:instrText xml:space="preserve"> PAGEREF _Toc103457767 \h </w:instrText>
        </w:r>
        <w:r w:rsidR="00981803">
          <w:rPr>
            <w:webHidden/>
          </w:rPr>
        </w:r>
        <w:r w:rsidR="00981803">
          <w:rPr>
            <w:webHidden/>
          </w:rPr>
          <w:fldChar w:fldCharType="separate"/>
        </w:r>
        <w:r w:rsidR="00981803">
          <w:rPr>
            <w:webHidden/>
          </w:rPr>
          <w:t>6</w:t>
        </w:r>
        <w:r w:rsidR="00981803">
          <w:rPr>
            <w:webHidden/>
          </w:rPr>
          <w:fldChar w:fldCharType="end"/>
        </w:r>
      </w:hyperlink>
    </w:p>
    <w:p w14:paraId="45665725"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768" w:history="1">
        <w:r w:rsidR="00981803" w:rsidRPr="00C11AC1">
          <w:rPr>
            <w:rStyle w:val="Hyperlink"/>
          </w:rPr>
          <w:t>1.1. Đánh giá thực trạng và dự báo khả năng khai thác, sử dụng và bảo vệ các yếu tố, điều kiện đặc thù của huyện Than Uyên</w:t>
        </w:r>
        <w:r w:rsidR="00981803">
          <w:rPr>
            <w:webHidden/>
          </w:rPr>
          <w:tab/>
        </w:r>
        <w:r w:rsidR="00981803">
          <w:rPr>
            <w:webHidden/>
          </w:rPr>
          <w:fldChar w:fldCharType="begin"/>
        </w:r>
        <w:r w:rsidR="00981803">
          <w:rPr>
            <w:webHidden/>
          </w:rPr>
          <w:instrText xml:space="preserve"> PAGEREF _Toc103457768 \h </w:instrText>
        </w:r>
        <w:r w:rsidR="00981803">
          <w:rPr>
            <w:webHidden/>
          </w:rPr>
        </w:r>
        <w:r w:rsidR="00981803">
          <w:rPr>
            <w:webHidden/>
          </w:rPr>
          <w:fldChar w:fldCharType="separate"/>
        </w:r>
        <w:r w:rsidR="00981803">
          <w:rPr>
            <w:webHidden/>
          </w:rPr>
          <w:t>6</w:t>
        </w:r>
        <w:r w:rsidR="00981803">
          <w:rPr>
            <w:webHidden/>
          </w:rPr>
          <w:fldChar w:fldCharType="end"/>
        </w:r>
      </w:hyperlink>
    </w:p>
    <w:p w14:paraId="0229F678" w14:textId="77777777" w:rsidR="00981803" w:rsidRDefault="00454BED">
      <w:pPr>
        <w:pStyle w:val="TOC3"/>
        <w:rPr>
          <w:rFonts w:asciiTheme="minorHAnsi" w:eastAsiaTheme="minorEastAsia" w:hAnsiTheme="minorHAnsi" w:cstheme="minorBidi"/>
          <w:spacing w:val="0"/>
          <w:sz w:val="22"/>
          <w:szCs w:val="22"/>
        </w:rPr>
      </w:pPr>
      <w:hyperlink w:anchor="_Toc103457769" w:history="1">
        <w:r w:rsidR="00981803" w:rsidRPr="00C11AC1">
          <w:rPr>
            <w:rStyle w:val="Hyperlink"/>
          </w:rPr>
          <w:t>1.1.1. Vị trí địa lý, điều kiện tự nhiên, xã hội, môi trường, tài nguyên thiên nhiên</w:t>
        </w:r>
        <w:r w:rsidR="00981803">
          <w:rPr>
            <w:webHidden/>
          </w:rPr>
          <w:tab/>
        </w:r>
        <w:r w:rsidR="00981803">
          <w:rPr>
            <w:webHidden/>
          </w:rPr>
          <w:fldChar w:fldCharType="begin"/>
        </w:r>
        <w:r w:rsidR="00981803">
          <w:rPr>
            <w:webHidden/>
          </w:rPr>
          <w:instrText xml:space="preserve"> PAGEREF _Toc103457769 \h </w:instrText>
        </w:r>
        <w:r w:rsidR="00981803">
          <w:rPr>
            <w:webHidden/>
          </w:rPr>
        </w:r>
        <w:r w:rsidR="00981803">
          <w:rPr>
            <w:webHidden/>
          </w:rPr>
          <w:fldChar w:fldCharType="separate"/>
        </w:r>
        <w:r w:rsidR="00981803">
          <w:rPr>
            <w:webHidden/>
          </w:rPr>
          <w:t>6</w:t>
        </w:r>
        <w:r w:rsidR="00981803">
          <w:rPr>
            <w:webHidden/>
          </w:rPr>
          <w:fldChar w:fldCharType="end"/>
        </w:r>
      </w:hyperlink>
    </w:p>
    <w:p w14:paraId="1EE10CC6" w14:textId="77777777" w:rsidR="00981803" w:rsidRDefault="00454BED">
      <w:pPr>
        <w:pStyle w:val="TOC3"/>
        <w:rPr>
          <w:rFonts w:asciiTheme="minorHAnsi" w:eastAsiaTheme="minorEastAsia" w:hAnsiTheme="minorHAnsi" w:cstheme="minorBidi"/>
          <w:spacing w:val="0"/>
          <w:sz w:val="22"/>
          <w:szCs w:val="22"/>
        </w:rPr>
      </w:pPr>
      <w:hyperlink w:anchor="_Toc103457770" w:history="1">
        <w:r w:rsidR="00981803" w:rsidRPr="00C11AC1">
          <w:rPr>
            <w:rStyle w:val="Hyperlink"/>
          </w:rPr>
          <w:t>1.1.2. Đánh giá tổng hợp về các yếu tố, điều kiện phát triển đặc thù của huyện</w:t>
        </w:r>
        <w:r w:rsidR="00981803">
          <w:rPr>
            <w:webHidden/>
          </w:rPr>
          <w:tab/>
        </w:r>
        <w:r w:rsidR="00981803">
          <w:rPr>
            <w:webHidden/>
          </w:rPr>
          <w:fldChar w:fldCharType="begin"/>
        </w:r>
        <w:r w:rsidR="00981803">
          <w:rPr>
            <w:webHidden/>
          </w:rPr>
          <w:instrText xml:space="preserve"> PAGEREF _Toc103457770 \h </w:instrText>
        </w:r>
        <w:r w:rsidR="00981803">
          <w:rPr>
            <w:webHidden/>
          </w:rPr>
        </w:r>
        <w:r w:rsidR="00981803">
          <w:rPr>
            <w:webHidden/>
          </w:rPr>
          <w:fldChar w:fldCharType="separate"/>
        </w:r>
        <w:r w:rsidR="00981803">
          <w:rPr>
            <w:webHidden/>
          </w:rPr>
          <w:t>12</w:t>
        </w:r>
        <w:r w:rsidR="00981803">
          <w:rPr>
            <w:webHidden/>
          </w:rPr>
          <w:fldChar w:fldCharType="end"/>
        </w:r>
      </w:hyperlink>
    </w:p>
    <w:p w14:paraId="3AB3BDBB"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771" w:history="1">
        <w:r w:rsidR="00981803" w:rsidRPr="00C11AC1">
          <w:rPr>
            <w:rStyle w:val="Hyperlink"/>
          </w:rPr>
          <w:t>1.2. Đánh giá thực trạng phát triển kinh tế - xã hội, hiện trạng sử dụng đất giai đoạn 2011 - 2020</w:t>
        </w:r>
        <w:r w:rsidR="00981803">
          <w:rPr>
            <w:webHidden/>
          </w:rPr>
          <w:tab/>
        </w:r>
        <w:r w:rsidR="00981803">
          <w:rPr>
            <w:webHidden/>
          </w:rPr>
          <w:fldChar w:fldCharType="begin"/>
        </w:r>
        <w:r w:rsidR="00981803">
          <w:rPr>
            <w:webHidden/>
          </w:rPr>
          <w:instrText xml:space="preserve"> PAGEREF _Toc103457771 \h </w:instrText>
        </w:r>
        <w:r w:rsidR="00981803">
          <w:rPr>
            <w:webHidden/>
          </w:rPr>
        </w:r>
        <w:r w:rsidR="00981803">
          <w:rPr>
            <w:webHidden/>
          </w:rPr>
          <w:fldChar w:fldCharType="separate"/>
        </w:r>
        <w:r w:rsidR="00981803">
          <w:rPr>
            <w:webHidden/>
          </w:rPr>
          <w:t>13</w:t>
        </w:r>
        <w:r w:rsidR="00981803">
          <w:rPr>
            <w:webHidden/>
          </w:rPr>
          <w:fldChar w:fldCharType="end"/>
        </w:r>
      </w:hyperlink>
    </w:p>
    <w:p w14:paraId="1C828973" w14:textId="77777777" w:rsidR="00981803" w:rsidRDefault="00454BED">
      <w:pPr>
        <w:pStyle w:val="TOC3"/>
        <w:rPr>
          <w:rFonts w:asciiTheme="minorHAnsi" w:eastAsiaTheme="minorEastAsia" w:hAnsiTheme="minorHAnsi" w:cstheme="minorBidi"/>
          <w:spacing w:val="0"/>
          <w:sz w:val="22"/>
          <w:szCs w:val="22"/>
        </w:rPr>
      </w:pPr>
      <w:hyperlink w:anchor="_Toc103457772" w:history="1">
        <w:r w:rsidR="00981803" w:rsidRPr="00C11AC1">
          <w:rPr>
            <w:rStyle w:val="Hyperlink"/>
          </w:rPr>
          <w:t>1.2.1. Đánh giá chung về thực trạng phát triển kinh tế</w:t>
        </w:r>
        <w:r w:rsidR="00981803">
          <w:rPr>
            <w:webHidden/>
          </w:rPr>
          <w:tab/>
        </w:r>
        <w:r w:rsidR="00981803">
          <w:rPr>
            <w:webHidden/>
          </w:rPr>
          <w:fldChar w:fldCharType="begin"/>
        </w:r>
        <w:r w:rsidR="00981803">
          <w:rPr>
            <w:webHidden/>
          </w:rPr>
          <w:instrText xml:space="preserve"> PAGEREF _Toc103457772 \h </w:instrText>
        </w:r>
        <w:r w:rsidR="00981803">
          <w:rPr>
            <w:webHidden/>
          </w:rPr>
        </w:r>
        <w:r w:rsidR="00981803">
          <w:rPr>
            <w:webHidden/>
          </w:rPr>
          <w:fldChar w:fldCharType="separate"/>
        </w:r>
        <w:r w:rsidR="00981803">
          <w:rPr>
            <w:webHidden/>
          </w:rPr>
          <w:t>13</w:t>
        </w:r>
        <w:r w:rsidR="00981803">
          <w:rPr>
            <w:webHidden/>
          </w:rPr>
          <w:fldChar w:fldCharType="end"/>
        </w:r>
      </w:hyperlink>
    </w:p>
    <w:p w14:paraId="56DFC470" w14:textId="77777777" w:rsidR="00981803" w:rsidRDefault="00454BED">
      <w:pPr>
        <w:pStyle w:val="TOC3"/>
        <w:rPr>
          <w:rFonts w:asciiTheme="minorHAnsi" w:eastAsiaTheme="minorEastAsia" w:hAnsiTheme="minorHAnsi" w:cstheme="minorBidi"/>
          <w:spacing w:val="0"/>
          <w:sz w:val="22"/>
          <w:szCs w:val="22"/>
        </w:rPr>
      </w:pPr>
      <w:hyperlink w:anchor="_Toc103457773" w:history="1">
        <w:r w:rsidR="00981803" w:rsidRPr="00C11AC1">
          <w:rPr>
            <w:rStyle w:val="Hyperlink"/>
          </w:rPr>
          <w:t>1.2.2. Đánh giá kết quả thực hiện so với mục tiêu các quy hoạch trước</w:t>
        </w:r>
        <w:r w:rsidR="00981803">
          <w:rPr>
            <w:webHidden/>
          </w:rPr>
          <w:tab/>
        </w:r>
        <w:r w:rsidR="00981803">
          <w:rPr>
            <w:webHidden/>
          </w:rPr>
          <w:fldChar w:fldCharType="begin"/>
        </w:r>
        <w:r w:rsidR="00981803">
          <w:rPr>
            <w:webHidden/>
          </w:rPr>
          <w:instrText xml:space="preserve"> PAGEREF _Toc103457773 \h </w:instrText>
        </w:r>
        <w:r w:rsidR="00981803">
          <w:rPr>
            <w:webHidden/>
          </w:rPr>
        </w:r>
        <w:r w:rsidR="00981803">
          <w:rPr>
            <w:webHidden/>
          </w:rPr>
          <w:fldChar w:fldCharType="separate"/>
        </w:r>
        <w:r w:rsidR="00981803">
          <w:rPr>
            <w:webHidden/>
          </w:rPr>
          <w:t>15</w:t>
        </w:r>
        <w:r w:rsidR="00981803">
          <w:rPr>
            <w:webHidden/>
          </w:rPr>
          <w:fldChar w:fldCharType="end"/>
        </w:r>
      </w:hyperlink>
    </w:p>
    <w:p w14:paraId="617FD759" w14:textId="77777777" w:rsidR="00981803" w:rsidRDefault="00454BED">
      <w:pPr>
        <w:pStyle w:val="TOC3"/>
        <w:rPr>
          <w:rFonts w:asciiTheme="minorHAnsi" w:eastAsiaTheme="minorEastAsia" w:hAnsiTheme="minorHAnsi" w:cstheme="minorBidi"/>
          <w:spacing w:val="0"/>
          <w:sz w:val="22"/>
          <w:szCs w:val="22"/>
        </w:rPr>
      </w:pPr>
      <w:hyperlink w:anchor="_Toc103457774" w:history="1">
        <w:r w:rsidR="00981803" w:rsidRPr="00C11AC1">
          <w:rPr>
            <w:rStyle w:val="Hyperlink"/>
          </w:rPr>
          <w:t>1.2.3. Thực trạng phát triển một số ngành, lĩnh vực</w:t>
        </w:r>
        <w:r w:rsidR="00981803">
          <w:rPr>
            <w:webHidden/>
          </w:rPr>
          <w:tab/>
        </w:r>
        <w:r w:rsidR="00981803">
          <w:rPr>
            <w:webHidden/>
          </w:rPr>
          <w:fldChar w:fldCharType="begin"/>
        </w:r>
        <w:r w:rsidR="00981803">
          <w:rPr>
            <w:webHidden/>
          </w:rPr>
          <w:instrText xml:space="preserve"> PAGEREF _Toc103457774 \h </w:instrText>
        </w:r>
        <w:r w:rsidR="00981803">
          <w:rPr>
            <w:webHidden/>
          </w:rPr>
        </w:r>
        <w:r w:rsidR="00981803">
          <w:rPr>
            <w:webHidden/>
          </w:rPr>
          <w:fldChar w:fldCharType="separate"/>
        </w:r>
        <w:r w:rsidR="00981803">
          <w:rPr>
            <w:webHidden/>
          </w:rPr>
          <w:t>17</w:t>
        </w:r>
        <w:r w:rsidR="00981803">
          <w:rPr>
            <w:webHidden/>
          </w:rPr>
          <w:fldChar w:fldCharType="end"/>
        </w:r>
      </w:hyperlink>
    </w:p>
    <w:p w14:paraId="0075694C" w14:textId="77777777" w:rsidR="00981803" w:rsidRDefault="00454BED">
      <w:pPr>
        <w:pStyle w:val="TOC3"/>
        <w:rPr>
          <w:rFonts w:asciiTheme="minorHAnsi" w:eastAsiaTheme="minorEastAsia" w:hAnsiTheme="minorHAnsi" w:cstheme="minorBidi"/>
          <w:spacing w:val="0"/>
          <w:sz w:val="22"/>
          <w:szCs w:val="22"/>
        </w:rPr>
      </w:pPr>
      <w:hyperlink w:anchor="_Toc103457775" w:history="1">
        <w:r w:rsidR="00981803" w:rsidRPr="00C11AC1">
          <w:rPr>
            <w:rStyle w:val="Hyperlink"/>
            <w:lang w:eastAsia="en-GB"/>
          </w:rPr>
          <w:t>1.2.4. T</w:t>
        </w:r>
        <w:r w:rsidR="00981803" w:rsidRPr="00C11AC1">
          <w:rPr>
            <w:rStyle w:val="Hyperlink"/>
          </w:rPr>
          <w:t>hực trạng các lĩnh vực xã hội:</w:t>
        </w:r>
        <w:r w:rsidR="00981803">
          <w:rPr>
            <w:webHidden/>
          </w:rPr>
          <w:tab/>
        </w:r>
        <w:r w:rsidR="00981803">
          <w:rPr>
            <w:webHidden/>
          </w:rPr>
          <w:fldChar w:fldCharType="begin"/>
        </w:r>
        <w:r w:rsidR="00981803">
          <w:rPr>
            <w:webHidden/>
          </w:rPr>
          <w:instrText xml:space="preserve"> PAGEREF _Toc103457775 \h </w:instrText>
        </w:r>
        <w:r w:rsidR="00981803">
          <w:rPr>
            <w:webHidden/>
          </w:rPr>
        </w:r>
        <w:r w:rsidR="00981803">
          <w:rPr>
            <w:webHidden/>
          </w:rPr>
          <w:fldChar w:fldCharType="separate"/>
        </w:r>
        <w:r w:rsidR="00981803">
          <w:rPr>
            <w:webHidden/>
          </w:rPr>
          <w:t>24</w:t>
        </w:r>
        <w:r w:rsidR="00981803">
          <w:rPr>
            <w:webHidden/>
          </w:rPr>
          <w:fldChar w:fldCharType="end"/>
        </w:r>
      </w:hyperlink>
    </w:p>
    <w:p w14:paraId="335534AB" w14:textId="77777777" w:rsidR="00981803" w:rsidRDefault="00454BED">
      <w:pPr>
        <w:pStyle w:val="TOC3"/>
        <w:rPr>
          <w:rFonts w:asciiTheme="minorHAnsi" w:eastAsiaTheme="minorEastAsia" w:hAnsiTheme="minorHAnsi" w:cstheme="minorBidi"/>
          <w:spacing w:val="0"/>
          <w:sz w:val="22"/>
          <w:szCs w:val="22"/>
        </w:rPr>
      </w:pPr>
      <w:hyperlink w:anchor="_Toc103457776" w:history="1">
        <w:r w:rsidR="00981803" w:rsidRPr="00C11AC1">
          <w:rPr>
            <w:rStyle w:val="Hyperlink"/>
          </w:rPr>
          <w:t>1.2.5. Đánh giá tiềm năng, hiện trạng sử dụng đất, tính hợp lý và hiệu quả sử dụng đất:</w:t>
        </w:r>
        <w:r w:rsidR="00981803">
          <w:rPr>
            <w:webHidden/>
          </w:rPr>
          <w:tab/>
        </w:r>
        <w:r w:rsidR="00981803">
          <w:rPr>
            <w:webHidden/>
          </w:rPr>
          <w:fldChar w:fldCharType="begin"/>
        </w:r>
        <w:r w:rsidR="00981803">
          <w:rPr>
            <w:webHidden/>
          </w:rPr>
          <w:instrText xml:space="preserve"> PAGEREF _Toc103457776 \h </w:instrText>
        </w:r>
        <w:r w:rsidR="00981803">
          <w:rPr>
            <w:webHidden/>
          </w:rPr>
        </w:r>
        <w:r w:rsidR="00981803">
          <w:rPr>
            <w:webHidden/>
          </w:rPr>
          <w:fldChar w:fldCharType="separate"/>
        </w:r>
        <w:r w:rsidR="00981803">
          <w:rPr>
            <w:webHidden/>
          </w:rPr>
          <w:t>30</w:t>
        </w:r>
        <w:r w:rsidR="00981803">
          <w:rPr>
            <w:webHidden/>
          </w:rPr>
          <w:fldChar w:fldCharType="end"/>
        </w:r>
      </w:hyperlink>
    </w:p>
    <w:p w14:paraId="66D25677" w14:textId="77777777" w:rsidR="00981803" w:rsidRDefault="00454BED">
      <w:pPr>
        <w:pStyle w:val="TOC3"/>
        <w:rPr>
          <w:rFonts w:asciiTheme="minorHAnsi" w:eastAsiaTheme="minorEastAsia" w:hAnsiTheme="minorHAnsi" w:cstheme="minorBidi"/>
          <w:spacing w:val="0"/>
          <w:sz w:val="22"/>
          <w:szCs w:val="22"/>
        </w:rPr>
      </w:pPr>
      <w:hyperlink w:anchor="_Toc103457777" w:history="1">
        <w:r w:rsidR="00981803" w:rsidRPr="00C11AC1">
          <w:rPr>
            <w:rStyle w:val="Hyperlink"/>
          </w:rPr>
          <w:t>1.2.6. Thực trạng đảm bảo q</w:t>
        </w:r>
        <w:r w:rsidR="00981803" w:rsidRPr="00C11AC1">
          <w:rPr>
            <w:rStyle w:val="Hyperlink"/>
            <w:lang w:val="nl-NL"/>
          </w:rPr>
          <w:t>uốc phòng - an ninh:</w:t>
        </w:r>
        <w:r w:rsidR="00981803">
          <w:rPr>
            <w:webHidden/>
          </w:rPr>
          <w:tab/>
        </w:r>
        <w:r w:rsidR="00981803">
          <w:rPr>
            <w:webHidden/>
          </w:rPr>
          <w:fldChar w:fldCharType="begin"/>
        </w:r>
        <w:r w:rsidR="00981803">
          <w:rPr>
            <w:webHidden/>
          </w:rPr>
          <w:instrText xml:space="preserve"> PAGEREF _Toc103457777 \h </w:instrText>
        </w:r>
        <w:r w:rsidR="00981803">
          <w:rPr>
            <w:webHidden/>
          </w:rPr>
        </w:r>
        <w:r w:rsidR="00981803">
          <w:rPr>
            <w:webHidden/>
          </w:rPr>
          <w:fldChar w:fldCharType="separate"/>
        </w:r>
        <w:r w:rsidR="00981803">
          <w:rPr>
            <w:webHidden/>
          </w:rPr>
          <w:t>38</w:t>
        </w:r>
        <w:r w:rsidR="00981803">
          <w:rPr>
            <w:webHidden/>
          </w:rPr>
          <w:fldChar w:fldCharType="end"/>
        </w:r>
      </w:hyperlink>
    </w:p>
    <w:p w14:paraId="2E4C1079"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778" w:history="1">
        <w:r w:rsidR="00981803" w:rsidRPr="00C11AC1">
          <w:rPr>
            <w:rStyle w:val="Hyperlink"/>
          </w:rPr>
          <w:t>1.3. Thực trạng phát triển kết cấu hạ tầng kinh tế - xã hội</w:t>
        </w:r>
        <w:r w:rsidR="00981803">
          <w:rPr>
            <w:webHidden/>
          </w:rPr>
          <w:tab/>
        </w:r>
        <w:r w:rsidR="00981803">
          <w:rPr>
            <w:webHidden/>
          </w:rPr>
          <w:fldChar w:fldCharType="begin"/>
        </w:r>
        <w:r w:rsidR="00981803">
          <w:rPr>
            <w:webHidden/>
          </w:rPr>
          <w:instrText xml:space="preserve"> PAGEREF _Toc103457778 \h </w:instrText>
        </w:r>
        <w:r w:rsidR="00981803">
          <w:rPr>
            <w:webHidden/>
          </w:rPr>
        </w:r>
        <w:r w:rsidR="00981803">
          <w:rPr>
            <w:webHidden/>
          </w:rPr>
          <w:fldChar w:fldCharType="separate"/>
        </w:r>
        <w:r w:rsidR="00981803">
          <w:rPr>
            <w:webHidden/>
          </w:rPr>
          <w:t>39</w:t>
        </w:r>
        <w:r w:rsidR="00981803">
          <w:rPr>
            <w:webHidden/>
          </w:rPr>
          <w:fldChar w:fldCharType="end"/>
        </w:r>
      </w:hyperlink>
    </w:p>
    <w:p w14:paraId="3720D011" w14:textId="77777777" w:rsidR="00981803" w:rsidRDefault="00454BED">
      <w:pPr>
        <w:pStyle w:val="TOC3"/>
        <w:rPr>
          <w:rFonts w:asciiTheme="minorHAnsi" w:eastAsiaTheme="minorEastAsia" w:hAnsiTheme="minorHAnsi" w:cstheme="minorBidi"/>
          <w:spacing w:val="0"/>
          <w:sz w:val="22"/>
          <w:szCs w:val="22"/>
        </w:rPr>
      </w:pPr>
      <w:hyperlink w:anchor="_Toc103457779" w:history="1">
        <w:r w:rsidR="00981803" w:rsidRPr="00C11AC1">
          <w:rPr>
            <w:rStyle w:val="Hyperlink"/>
          </w:rPr>
          <w:t>1.3.1.</w:t>
        </w:r>
        <w:r w:rsidR="00981803" w:rsidRPr="00C11AC1">
          <w:rPr>
            <w:rStyle w:val="Hyperlink"/>
            <w:i/>
            <w:lang w:val="pt-BR"/>
          </w:rPr>
          <w:t xml:space="preserve"> </w:t>
        </w:r>
        <w:r w:rsidR="00981803" w:rsidRPr="00C11AC1">
          <w:rPr>
            <w:rStyle w:val="Hyperlink"/>
          </w:rPr>
          <w:t>Hiện trạng kết cấu hạ tầng giao thông vận tải, hạ tầng logistics</w:t>
        </w:r>
        <w:r w:rsidR="00981803">
          <w:rPr>
            <w:webHidden/>
          </w:rPr>
          <w:tab/>
        </w:r>
        <w:r w:rsidR="00981803">
          <w:rPr>
            <w:webHidden/>
          </w:rPr>
          <w:fldChar w:fldCharType="begin"/>
        </w:r>
        <w:r w:rsidR="00981803">
          <w:rPr>
            <w:webHidden/>
          </w:rPr>
          <w:instrText xml:space="preserve"> PAGEREF _Toc103457779 \h </w:instrText>
        </w:r>
        <w:r w:rsidR="00981803">
          <w:rPr>
            <w:webHidden/>
          </w:rPr>
        </w:r>
        <w:r w:rsidR="00981803">
          <w:rPr>
            <w:webHidden/>
          </w:rPr>
          <w:fldChar w:fldCharType="separate"/>
        </w:r>
        <w:r w:rsidR="00981803">
          <w:rPr>
            <w:webHidden/>
          </w:rPr>
          <w:t>39</w:t>
        </w:r>
        <w:r w:rsidR="00981803">
          <w:rPr>
            <w:webHidden/>
          </w:rPr>
          <w:fldChar w:fldCharType="end"/>
        </w:r>
      </w:hyperlink>
    </w:p>
    <w:p w14:paraId="00DAFB6A" w14:textId="77777777" w:rsidR="00981803" w:rsidRDefault="00454BED">
      <w:pPr>
        <w:pStyle w:val="TOC3"/>
        <w:rPr>
          <w:rFonts w:asciiTheme="minorHAnsi" w:eastAsiaTheme="minorEastAsia" w:hAnsiTheme="minorHAnsi" w:cstheme="minorBidi"/>
          <w:spacing w:val="0"/>
          <w:sz w:val="22"/>
          <w:szCs w:val="22"/>
        </w:rPr>
      </w:pPr>
      <w:hyperlink w:anchor="_Toc103457780" w:history="1">
        <w:r w:rsidR="00981803" w:rsidRPr="00C11AC1">
          <w:rPr>
            <w:rStyle w:val="Hyperlink"/>
            <w:lang w:eastAsia="en-GB"/>
          </w:rPr>
          <w:t xml:space="preserve">1.3.2. </w:t>
        </w:r>
        <w:r w:rsidR="00981803" w:rsidRPr="00C11AC1">
          <w:rPr>
            <w:rStyle w:val="Hyperlink"/>
          </w:rPr>
          <w:t>Kết cấu hạ tầng năng lượng, cấp điện</w:t>
        </w:r>
        <w:r w:rsidR="00981803">
          <w:rPr>
            <w:webHidden/>
          </w:rPr>
          <w:tab/>
        </w:r>
        <w:r w:rsidR="00981803">
          <w:rPr>
            <w:webHidden/>
          </w:rPr>
          <w:fldChar w:fldCharType="begin"/>
        </w:r>
        <w:r w:rsidR="00981803">
          <w:rPr>
            <w:webHidden/>
          </w:rPr>
          <w:instrText xml:space="preserve"> PAGEREF _Toc103457780 \h </w:instrText>
        </w:r>
        <w:r w:rsidR="00981803">
          <w:rPr>
            <w:webHidden/>
          </w:rPr>
        </w:r>
        <w:r w:rsidR="00981803">
          <w:rPr>
            <w:webHidden/>
          </w:rPr>
          <w:fldChar w:fldCharType="separate"/>
        </w:r>
        <w:r w:rsidR="00981803">
          <w:rPr>
            <w:webHidden/>
          </w:rPr>
          <w:t>40</w:t>
        </w:r>
        <w:r w:rsidR="00981803">
          <w:rPr>
            <w:webHidden/>
          </w:rPr>
          <w:fldChar w:fldCharType="end"/>
        </w:r>
      </w:hyperlink>
    </w:p>
    <w:p w14:paraId="6BEBBFD0" w14:textId="77777777" w:rsidR="00981803" w:rsidRDefault="00454BED">
      <w:pPr>
        <w:pStyle w:val="TOC3"/>
        <w:rPr>
          <w:rFonts w:asciiTheme="minorHAnsi" w:eastAsiaTheme="minorEastAsia" w:hAnsiTheme="minorHAnsi" w:cstheme="minorBidi"/>
          <w:spacing w:val="0"/>
          <w:sz w:val="22"/>
          <w:szCs w:val="22"/>
        </w:rPr>
      </w:pPr>
      <w:hyperlink w:anchor="_Toc103457781" w:history="1">
        <w:r w:rsidR="00981803" w:rsidRPr="00C11AC1">
          <w:rPr>
            <w:rStyle w:val="Hyperlink"/>
          </w:rPr>
          <w:t>1.3.3. Hiện trạng kết cấu hạ tầng cấp, thoát nước</w:t>
        </w:r>
        <w:r w:rsidR="00981803">
          <w:rPr>
            <w:webHidden/>
          </w:rPr>
          <w:tab/>
        </w:r>
        <w:r w:rsidR="00981803">
          <w:rPr>
            <w:webHidden/>
          </w:rPr>
          <w:fldChar w:fldCharType="begin"/>
        </w:r>
        <w:r w:rsidR="00981803">
          <w:rPr>
            <w:webHidden/>
          </w:rPr>
          <w:instrText xml:space="preserve"> PAGEREF _Toc103457781 \h </w:instrText>
        </w:r>
        <w:r w:rsidR="00981803">
          <w:rPr>
            <w:webHidden/>
          </w:rPr>
        </w:r>
        <w:r w:rsidR="00981803">
          <w:rPr>
            <w:webHidden/>
          </w:rPr>
          <w:fldChar w:fldCharType="separate"/>
        </w:r>
        <w:r w:rsidR="00981803">
          <w:rPr>
            <w:webHidden/>
          </w:rPr>
          <w:t>40</w:t>
        </w:r>
        <w:r w:rsidR="00981803">
          <w:rPr>
            <w:webHidden/>
          </w:rPr>
          <w:fldChar w:fldCharType="end"/>
        </w:r>
      </w:hyperlink>
    </w:p>
    <w:p w14:paraId="4E2A7225" w14:textId="77777777" w:rsidR="00981803" w:rsidRDefault="00454BED">
      <w:pPr>
        <w:pStyle w:val="TOC3"/>
        <w:rPr>
          <w:rFonts w:asciiTheme="minorHAnsi" w:eastAsiaTheme="minorEastAsia" w:hAnsiTheme="minorHAnsi" w:cstheme="minorBidi"/>
          <w:spacing w:val="0"/>
          <w:sz w:val="22"/>
          <w:szCs w:val="22"/>
        </w:rPr>
      </w:pPr>
      <w:hyperlink w:anchor="_Toc103457782" w:history="1">
        <w:r w:rsidR="00981803" w:rsidRPr="00C11AC1">
          <w:rPr>
            <w:rStyle w:val="Hyperlink"/>
          </w:rPr>
          <w:t>1.3.4. Kết cấu hạ tầng sản xuất cụm công nghiệp, làng nghề</w:t>
        </w:r>
        <w:r w:rsidR="00981803">
          <w:rPr>
            <w:webHidden/>
          </w:rPr>
          <w:tab/>
        </w:r>
        <w:r w:rsidR="00981803">
          <w:rPr>
            <w:webHidden/>
          </w:rPr>
          <w:fldChar w:fldCharType="begin"/>
        </w:r>
        <w:r w:rsidR="00981803">
          <w:rPr>
            <w:webHidden/>
          </w:rPr>
          <w:instrText xml:space="preserve"> PAGEREF _Toc103457782 \h </w:instrText>
        </w:r>
        <w:r w:rsidR="00981803">
          <w:rPr>
            <w:webHidden/>
          </w:rPr>
        </w:r>
        <w:r w:rsidR="00981803">
          <w:rPr>
            <w:webHidden/>
          </w:rPr>
          <w:fldChar w:fldCharType="separate"/>
        </w:r>
        <w:r w:rsidR="00981803">
          <w:rPr>
            <w:webHidden/>
          </w:rPr>
          <w:t>41</w:t>
        </w:r>
        <w:r w:rsidR="00981803">
          <w:rPr>
            <w:webHidden/>
          </w:rPr>
          <w:fldChar w:fldCharType="end"/>
        </w:r>
      </w:hyperlink>
    </w:p>
    <w:p w14:paraId="4D69C3E4" w14:textId="77777777" w:rsidR="00981803" w:rsidRDefault="00454BED">
      <w:pPr>
        <w:pStyle w:val="TOC3"/>
        <w:rPr>
          <w:rFonts w:asciiTheme="minorHAnsi" w:eastAsiaTheme="minorEastAsia" w:hAnsiTheme="minorHAnsi" w:cstheme="minorBidi"/>
          <w:spacing w:val="0"/>
          <w:sz w:val="22"/>
          <w:szCs w:val="22"/>
        </w:rPr>
      </w:pPr>
      <w:hyperlink w:anchor="_Toc103457783" w:history="1">
        <w:r w:rsidR="00981803" w:rsidRPr="00C11AC1">
          <w:rPr>
            <w:rStyle w:val="Hyperlink"/>
          </w:rPr>
          <w:t>1.3.5. Kết cấu hạ tầng phòng, chống thiên tai và thủy lợi</w:t>
        </w:r>
        <w:r w:rsidR="00981803">
          <w:rPr>
            <w:webHidden/>
          </w:rPr>
          <w:tab/>
        </w:r>
        <w:r w:rsidR="00981803">
          <w:rPr>
            <w:webHidden/>
          </w:rPr>
          <w:fldChar w:fldCharType="begin"/>
        </w:r>
        <w:r w:rsidR="00981803">
          <w:rPr>
            <w:webHidden/>
          </w:rPr>
          <w:instrText xml:space="preserve"> PAGEREF _Toc103457783 \h </w:instrText>
        </w:r>
        <w:r w:rsidR="00981803">
          <w:rPr>
            <w:webHidden/>
          </w:rPr>
        </w:r>
        <w:r w:rsidR="00981803">
          <w:rPr>
            <w:webHidden/>
          </w:rPr>
          <w:fldChar w:fldCharType="separate"/>
        </w:r>
        <w:r w:rsidR="00981803">
          <w:rPr>
            <w:webHidden/>
          </w:rPr>
          <w:t>41</w:t>
        </w:r>
        <w:r w:rsidR="00981803">
          <w:rPr>
            <w:webHidden/>
          </w:rPr>
          <w:fldChar w:fldCharType="end"/>
        </w:r>
      </w:hyperlink>
    </w:p>
    <w:p w14:paraId="6D8CE27C" w14:textId="77777777" w:rsidR="00981803" w:rsidRDefault="00454BED">
      <w:pPr>
        <w:pStyle w:val="TOC3"/>
        <w:rPr>
          <w:rFonts w:asciiTheme="minorHAnsi" w:eastAsiaTheme="minorEastAsia" w:hAnsiTheme="minorHAnsi" w:cstheme="minorBidi"/>
          <w:spacing w:val="0"/>
          <w:sz w:val="22"/>
          <w:szCs w:val="22"/>
        </w:rPr>
      </w:pPr>
      <w:hyperlink w:anchor="_Toc103457784" w:history="1">
        <w:r w:rsidR="00981803" w:rsidRPr="00C11AC1">
          <w:rPr>
            <w:rStyle w:val="Hyperlink"/>
          </w:rPr>
          <w:t>1.3.6. Thực trạng hạ tầng thông tin và truyền thông</w:t>
        </w:r>
        <w:r w:rsidR="00981803">
          <w:rPr>
            <w:webHidden/>
          </w:rPr>
          <w:tab/>
        </w:r>
        <w:r w:rsidR="00981803">
          <w:rPr>
            <w:webHidden/>
          </w:rPr>
          <w:fldChar w:fldCharType="begin"/>
        </w:r>
        <w:r w:rsidR="00981803">
          <w:rPr>
            <w:webHidden/>
          </w:rPr>
          <w:instrText xml:space="preserve"> PAGEREF _Toc103457784 \h </w:instrText>
        </w:r>
        <w:r w:rsidR="00981803">
          <w:rPr>
            <w:webHidden/>
          </w:rPr>
        </w:r>
        <w:r w:rsidR="00981803">
          <w:rPr>
            <w:webHidden/>
          </w:rPr>
          <w:fldChar w:fldCharType="separate"/>
        </w:r>
        <w:r w:rsidR="00981803">
          <w:rPr>
            <w:webHidden/>
          </w:rPr>
          <w:t>41</w:t>
        </w:r>
        <w:r w:rsidR="00981803">
          <w:rPr>
            <w:webHidden/>
          </w:rPr>
          <w:fldChar w:fldCharType="end"/>
        </w:r>
      </w:hyperlink>
    </w:p>
    <w:p w14:paraId="50D99506" w14:textId="77777777" w:rsidR="00981803" w:rsidRDefault="00454BED">
      <w:pPr>
        <w:pStyle w:val="TOC3"/>
        <w:rPr>
          <w:rFonts w:asciiTheme="minorHAnsi" w:eastAsiaTheme="minorEastAsia" w:hAnsiTheme="minorHAnsi" w:cstheme="minorBidi"/>
          <w:spacing w:val="0"/>
          <w:sz w:val="22"/>
          <w:szCs w:val="22"/>
        </w:rPr>
      </w:pPr>
      <w:hyperlink w:anchor="_Toc103457785" w:history="1">
        <w:r w:rsidR="00981803" w:rsidRPr="00C11AC1">
          <w:rPr>
            <w:rStyle w:val="Hyperlink"/>
          </w:rPr>
          <w:t>1.3.7. Hạ tầng du lịch, nhà hàng, khách sạn</w:t>
        </w:r>
        <w:r w:rsidR="00981803">
          <w:rPr>
            <w:webHidden/>
          </w:rPr>
          <w:tab/>
        </w:r>
        <w:r w:rsidR="00981803">
          <w:rPr>
            <w:webHidden/>
          </w:rPr>
          <w:fldChar w:fldCharType="begin"/>
        </w:r>
        <w:r w:rsidR="00981803">
          <w:rPr>
            <w:webHidden/>
          </w:rPr>
          <w:instrText xml:space="preserve"> PAGEREF _Toc103457785 \h </w:instrText>
        </w:r>
        <w:r w:rsidR="00981803">
          <w:rPr>
            <w:webHidden/>
          </w:rPr>
        </w:r>
        <w:r w:rsidR="00981803">
          <w:rPr>
            <w:webHidden/>
          </w:rPr>
          <w:fldChar w:fldCharType="separate"/>
        </w:r>
        <w:r w:rsidR="00981803">
          <w:rPr>
            <w:webHidden/>
          </w:rPr>
          <w:t>42</w:t>
        </w:r>
        <w:r w:rsidR="00981803">
          <w:rPr>
            <w:webHidden/>
          </w:rPr>
          <w:fldChar w:fldCharType="end"/>
        </w:r>
      </w:hyperlink>
    </w:p>
    <w:p w14:paraId="4636E943" w14:textId="77777777" w:rsidR="00981803" w:rsidRDefault="00454BED">
      <w:pPr>
        <w:pStyle w:val="TOC3"/>
        <w:rPr>
          <w:rFonts w:asciiTheme="minorHAnsi" w:eastAsiaTheme="minorEastAsia" w:hAnsiTheme="minorHAnsi" w:cstheme="minorBidi"/>
          <w:spacing w:val="0"/>
          <w:sz w:val="22"/>
          <w:szCs w:val="22"/>
        </w:rPr>
      </w:pPr>
      <w:hyperlink w:anchor="_Toc103457786" w:history="1">
        <w:r w:rsidR="00981803" w:rsidRPr="00C11AC1">
          <w:rPr>
            <w:rStyle w:val="Hyperlink"/>
          </w:rPr>
          <w:t>1.3.8. Đánh giá kết cấu hạ tầng xã hội</w:t>
        </w:r>
        <w:r w:rsidR="00981803">
          <w:rPr>
            <w:webHidden/>
          </w:rPr>
          <w:tab/>
        </w:r>
        <w:r w:rsidR="00981803">
          <w:rPr>
            <w:webHidden/>
          </w:rPr>
          <w:fldChar w:fldCharType="begin"/>
        </w:r>
        <w:r w:rsidR="00981803">
          <w:rPr>
            <w:webHidden/>
          </w:rPr>
          <w:instrText xml:space="preserve"> PAGEREF _Toc103457786 \h </w:instrText>
        </w:r>
        <w:r w:rsidR="00981803">
          <w:rPr>
            <w:webHidden/>
          </w:rPr>
        </w:r>
        <w:r w:rsidR="00981803">
          <w:rPr>
            <w:webHidden/>
          </w:rPr>
          <w:fldChar w:fldCharType="separate"/>
        </w:r>
        <w:r w:rsidR="00981803">
          <w:rPr>
            <w:webHidden/>
          </w:rPr>
          <w:t>42</w:t>
        </w:r>
        <w:r w:rsidR="00981803">
          <w:rPr>
            <w:webHidden/>
          </w:rPr>
          <w:fldChar w:fldCharType="end"/>
        </w:r>
      </w:hyperlink>
    </w:p>
    <w:p w14:paraId="439F8043"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787" w:history="1">
        <w:r w:rsidR="00981803" w:rsidRPr="00C11AC1">
          <w:rPr>
            <w:rStyle w:val="Hyperlink"/>
          </w:rPr>
          <w:t>1.4. Đánh giá hiện trạng hệ thống đô thị và khu dân cư nông thôn, các khu chức năng</w:t>
        </w:r>
        <w:r w:rsidR="00981803">
          <w:rPr>
            <w:webHidden/>
          </w:rPr>
          <w:tab/>
        </w:r>
        <w:r w:rsidR="00981803">
          <w:rPr>
            <w:webHidden/>
          </w:rPr>
          <w:fldChar w:fldCharType="begin"/>
        </w:r>
        <w:r w:rsidR="00981803">
          <w:rPr>
            <w:webHidden/>
          </w:rPr>
          <w:instrText xml:space="preserve"> PAGEREF _Toc103457787 \h </w:instrText>
        </w:r>
        <w:r w:rsidR="00981803">
          <w:rPr>
            <w:webHidden/>
          </w:rPr>
        </w:r>
        <w:r w:rsidR="00981803">
          <w:rPr>
            <w:webHidden/>
          </w:rPr>
          <w:fldChar w:fldCharType="separate"/>
        </w:r>
        <w:r w:rsidR="00981803">
          <w:rPr>
            <w:webHidden/>
          </w:rPr>
          <w:t>44</w:t>
        </w:r>
        <w:r w:rsidR="00981803">
          <w:rPr>
            <w:webHidden/>
          </w:rPr>
          <w:fldChar w:fldCharType="end"/>
        </w:r>
      </w:hyperlink>
    </w:p>
    <w:p w14:paraId="59086AC5" w14:textId="77777777" w:rsidR="00981803" w:rsidRDefault="00454BED">
      <w:pPr>
        <w:pStyle w:val="TOC3"/>
        <w:rPr>
          <w:rFonts w:asciiTheme="minorHAnsi" w:eastAsiaTheme="minorEastAsia" w:hAnsiTheme="minorHAnsi" w:cstheme="minorBidi"/>
          <w:spacing w:val="0"/>
          <w:sz w:val="22"/>
          <w:szCs w:val="22"/>
        </w:rPr>
      </w:pPr>
      <w:hyperlink w:anchor="_Toc103457788" w:history="1">
        <w:r w:rsidR="00981803" w:rsidRPr="00C11AC1">
          <w:rPr>
            <w:rStyle w:val="Hyperlink"/>
          </w:rPr>
          <w:t>1.4.1. Thực trạng phát triển đô thị:</w:t>
        </w:r>
        <w:r w:rsidR="00981803">
          <w:rPr>
            <w:webHidden/>
          </w:rPr>
          <w:tab/>
        </w:r>
        <w:r w:rsidR="00981803">
          <w:rPr>
            <w:webHidden/>
          </w:rPr>
          <w:fldChar w:fldCharType="begin"/>
        </w:r>
        <w:r w:rsidR="00981803">
          <w:rPr>
            <w:webHidden/>
          </w:rPr>
          <w:instrText xml:space="preserve"> PAGEREF _Toc103457788 \h </w:instrText>
        </w:r>
        <w:r w:rsidR="00981803">
          <w:rPr>
            <w:webHidden/>
          </w:rPr>
        </w:r>
        <w:r w:rsidR="00981803">
          <w:rPr>
            <w:webHidden/>
          </w:rPr>
          <w:fldChar w:fldCharType="separate"/>
        </w:r>
        <w:r w:rsidR="00981803">
          <w:rPr>
            <w:webHidden/>
          </w:rPr>
          <w:t>44</w:t>
        </w:r>
        <w:r w:rsidR="00981803">
          <w:rPr>
            <w:webHidden/>
          </w:rPr>
          <w:fldChar w:fldCharType="end"/>
        </w:r>
      </w:hyperlink>
    </w:p>
    <w:p w14:paraId="32F4FF01" w14:textId="77777777" w:rsidR="00981803" w:rsidRDefault="00454BED">
      <w:pPr>
        <w:pStyle w:val="TOC3"/>
        <w:rPr>
          <w:rFonts w:asciiTheme="minorHAnsi" w:eastAsiaTheme="minorEastAsia" w:hAnsiTheme="minorHAnsi" w:cstheme="minorBidi"/>
          <w:spacing w:val="0"/>
          <w:sz w:val="22"/>
          <w:szCs w:val="22"/>
        </w:rPr>
      </w:pPr>
      <w:hyperlink w:anchor="_Toc103457789" w:history="1">
        <w:r w:rsidR="00981803" w:rsidRPr="00C11AC1">
          <w:rPr>
            <w:rStyle w:val="Hyperlink"/>
          </w:rPr>
          <w:t>1.4.2. Thực trạng phát triển khu dân cư nông thôn:</w:t>
        </w:r>
        <w:r w:rsidR="00981803">
          <w:rPr>
            <w:webHidden/>
          </w:rPr>
          <w:tab/>
        </w:r>
        <w:r w:rsidR="00981803">
          <w:rPr>
            <w:webHidden/>
          </w:rPr>
          <w:fldChar w:fldCharType="begin"/>
        </w:r>
        <w:r w:rsidR="00981803">
          <w:rPr>
            <w:webHidden/>
          </w:rPr>
          <w:instrText xml:space="preserve"> PAGEREF _Toc103457789 \h </w:instrText>
        </w:r>
        <w:r w:rsidR="00981803">
          <w:rPr>
            <w:webHidden/>
          </w:rPr>
        </w:r>
        <w:r w:rsidR="00981803">
          <w:rPr>
            <w:webHidden/>
          </w:rPr>
          <w:fldChar w:fldCharType="separate"/>
        </w:r>
        <w:r w:rsidR="00981803">
          <w:rPr>
            <w:webHidden/>
          </w:rPr>
          <w:t>45</w:t>
        </w:r>
        <w:r w:rsidR="00981803">
          <w:rPr>
            <w:webHidden/>
          </w:rPr>
          <w:fldChar w:fldCharType="end"/>
        </w:r>
      </w:hyperlink>
    </w:p>
    <w:p w14:paraId="7BE7915E"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790" w:history="1">
        <w:r w:rsidR="00981803" w:rsidRPr="00C11AC1">
          <w:rPr>
            <w:rStyle w:val="Hyperlink"/>
          </w:rPr>
          <w:t>1.5. Tổng hợp những lợi thế, cơ hội, khó khăn, thách thức trong phát triển kinh tế, xã hội, bảo vệ môi trường và đảm bảo quốc phòng - an ninh</w:t>
        </w:r>
        <w:r w:rsidR="00981803">
          <w:rPr>
            <w:webHidden/>
          </w:rPr>
          <w:tab/>
        </w:r>
        <w:r w:rsidR="00981803">
          <w:rPr>
            <w:webHidden/>
          </w:rPr>
          <w:fldChar w:fldCharType="begin"/>
        </w:r>
        <w:r w:rsidR="00981803">
          <w:rPr>
            <w:webHidden/>
          </w:rPr>
          <w:instrText xml:space="preserve"> PAGEREF _Toc103457790 \h </w:instrText>
        </w:r>
        <w:r w:rsidR="00981803">
          <w:rPr>
            <w:webHidden/>
          </w:rPr>
        </w:r>
        <w:r w:rsidR="00981803">
          <w:rPr>
            <w:webHidden/>
          </w:rPr>
          <w:fldChar w:fldCharType="separate"/>
        </w:r>
        <w:r w:rsidR="00981803">
          <w:rPr>
            <w:webHidden/>
          </w:rPr>
          <w:t>45</w:t>
        </w:r>
        <w:r w:rsidR="00981803">
          <w:rPr>
            <w:webHidden/>
          </w:rPr>
          <w:fldChar w:fldCharType="end"/>
        </w:r>
      </w:hyperlink>
    </w:p>
    <w:p w14:paraId="7DC0B257" w14:textId="77777777" w:rsidR="00981803" w:rsidRDefault="00454BED">
      <w:pPr>
        <w:pStyle w:val="TOC3"/>
        <w:rPr>
          <w:rFonts w:asciiTheme="minorHAnsi" w:eastAsiaTheme="minorEastAsia" w:hAnsiTheme="minorHAnsi" w:cstheme="minorBidi"/>
          <w:spacing w:val="0"/>
          <w:sz w:val="22"/>
          <w:szCs w:val="22"/>
        </w:rPr>
      </w:pPr>
      <w:hyperlink w:anchor="_Toc103457791" w:history="1">
        <w:r w:rsidR="00981803" w:rsidRPr="00C11AC1">
          <w:rPr>
            <w:rStyle w:val="Hyperlink"/>
          </w:rPr>
          <w:t>1.5.1. Những lợi thế và cơ hội</w:t>
        </w:r>
        <w:r w:rsidR="00981803">
          <w:rPr>
            <w:webHidden/>
          </w:rPr>
          <w:tab/>
        </w:r>
        <w:r w:rsidR="00981803">
          <w:rPr>
            <w:webHidden/>
          </w:rPr>
          <w:fldChar w:fldCharType="begin"/>
        </w:r>
        <w:r w:rsidR="00981803">
          <w:rPr>
            <w:webHidden/>
          </w:rPr>
          <w:instrText xml:space="preserve"> PAGEREF _Toc103457791 \h </w:instrText>
        </w:r>
        <w:r w:rsidR="00981803">
          <w:rPr>
            <w:webHidden/>
          </w:rPr>
        </w:r>
        <w:r w:rsidR="00981803">
          <w:rPr>
            <w:webHidden/>
          </w:rPr>
          <w:fldChar w:fldCharType="separate"/>
        </w:r>
        <w:r w:rsidR="00981803">
          <w:rPr>
            <w:webHidden/>
          </w:rPr>
          <w:t>45</w:t>
        </w:r>
        <w:r w:rsidR="00981803">
          <w:rPr>
            <w:webHidden/>
          </w:rPr>
          <w:fldChar w:fldCharType="end"/>
        </w:r>
      </w:hyperlink>
    </w:p>
    <w:p w14:paraId="6486A2B9" w14:textId="77777777" w:rsidR="00981803" w:rsidRDefault="00454BED">
      <w:pPr>
        <w:pStyle w:val="TOC3"/>
        <w:rPr>
          <w:rFonts w:asciiTheme="minorHAnsi" w:eastAsiaTheme="minorEastAsia" w:hAnsiTheme="minorHAnsi" w:cstheme="minorBidi"/>
          <w:spacing w:val="0"/>
          <w:sz w:val="22"/>
          <w:szCs w:val="22"/>
        </w:rPr>
      </w:pPr>
      <w:hyperlink w:anchor="_Toc103457792" w:history="1">
        <w:r w:rsidR="00981803" w:rsidRPr="00C11AC1">
          <w:rPr>
            <w:rStyle w:val="Hyperlink"/>
          </w:rPr>
          <w:t>1.5.2. Khó khăn và thách thức</w:t>
        </w:r>
        <w:r w:rsidR="00981803">
          <w:rPr>
            <w:webHidden/>
          </w:rPr>
          <w:tab/>
        </w:r>
        <w:r w:rsidR="00981803">
          <w:rPr>
            <w:webHidden/>
          </w:rPr>
          <w:fldChar w:fldCharType="begin"/>
        </w:r>
        <w:r w:rsidR="00981803">
          <w:rPr>
            <w:webHidden/>
          </w:rPr>
          <w:instrText xml:space="preserve"> PAGEREF _Toc103457792 \h </w:instrText>
        </w:r>
        <w:r w:rsidR="00981803">
          <w:rPr>
            <w:webHidden/>
          </w:rPr>
        </w:r>
        <w:r w:rsidR="00981803">
          <w:rPr>
            <w:webHidden/>
          </w:rPr>
          <w:fldChar w:fldCharType="separate"/>
        </w:r>
        <w:r w:rsidR="00981803">
          <w:rPr>
            <w:webHidden/>
          </w:rPr>
          <w:t>46</w:t>
        </w:r>
        <w:r w:rsidR="00981803">
          <w:rPr>
            <w:webHidden/>
          </w:rPr>
          <w:fldChar w:fldCharType="end"/>
        </w:r>
      </w:hyperlink>
    </w:p>
    <w:p w14:paraId="1C1D7B6F" w14:textId="77777777" w:rsidR="00981803" w:rsidRDefault="00454BED">
      <w:pPr>
        <w:pStyle w:val="TOC3"/>
        <w:rPr>
          <w:rFonts w:asciiTheme="minorHAnsi" w:eastAsiaTheme="minorEastAsia" w:hAnsiTheme="minorHAnsi" w:cstheme="minorBidi"/>
          <w:spacing w:val="0"/>
          <w:sz w:val="22"/>
          <w:szCs w:val="22"/>
        </w:rPr>
      </w:pPr>
      <w:hyperlink w:anchor="_Toc103457793" w:history="1">
        <w:r w:rsidR="00981803" w:rsidRPr="00C11AC1">
          <w:rPr>
            <w:rStyle w:val="Hyperlink"/>
          </w:rPr>
          <w:t>1.5.3. Nguyên nhân</w:t>
        </w:r>
        <w:r w:rsidR="00981803">
          <w:rPr>
            <w:webHidden/>
          </w:rPr>
          <w:tab/>
        </w:r>
        <w:r w:rsidR="00981803">
          <w:rPr>
            <w:webHidden/>
          </w:rPr>
          <w:fldChar w:fldCharType="begin"/>
        </w:r>
        <w:r w:rsidR="00981803">
          <w:rPr>
            <w:webHidden/>
          </w:rPr>
          <w:instrText xml:space="preserve"> PAGEREF _Toc103457793 \h </w:instrText>
        </w:r>
        <w:r w:rsidR="00981803">
          <w:rPr>
            <w:webHidden/>
          </w:rPr>
        </w:r>
        <w:r w:rsidR="00981803">
          <w:rPr>
            <w:webHidden/>
          </w:rPr>
          <w:fldChar w:fldCharType="separate"/>
        </w:r>
        <w:r w:rsidR="00981803">
          <w:rPr>
            <w:webHidden/>
          </w:rPr>
          <w:t>47</w:t>
        </w:r>
        <w:r w:rsidR="00981803">
          <w:rPr>
            <w:webHidden/>
          </w:rPr>
          <w:fldChar w:fldCharType="end"/>
        </w:r>
      </w:hyperlink>
    </w:p>
    <w:p w14:paraId="32151E34"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794" w:history="1">
        <w:r w:rsidR="00981803" w:rsidRPr="00C11AC1">
          <w:rPr>
            <w:rStyle w:val="Hyperlink"/>
          </w:rPr>
          <w:t>1.6. Đánh giá các yếu tố, điều kiện bối cảnh quốc tế, quốc gia và vùng tác động đến phát triển của tỉnh</w:t>
        </w:r>
        <w:r w:rsidR="00981803">
          <w:rPr>
            <w:webHidden/>
          </w:rPr>
          <w:tab/>
        </w:r>
        <w:r w:rsidR="00981803">
          <w:rPr>
            <w:webHidden/>
          </w:rPr>
          <w:fldChar w:fldCharType="begin"/>
        </w:r>
        <w:r w:rsidR="00981803">
          <w:rPr>
            <w:webHidden/>
          </w:rPr>
          <w:instrText xml:space="preserve"> PAGEREF _Toc103457794 \h </w:instrText>
        </w:r>
        <w:r w:rsidR="00981803">
          <w:rPr>
            <w:webHidden/>
          </w:rPr>
        </w:r>
        <w:r w:rsidR="00981803">
          <w:rPr>
            <w:webHidden/>
          </w:rPr>
          <w:fldChar w:fldCharType="separate"/>
        </w:r>
        <w:r w:rsidR="00981803">
          <w:rPr>
            <w:webHidden/>
          </w:rPr>
          <w:t>47</w:t>
        </w:r>
        <w:r w:rsidR="00981803">
          <w:rPr>
            <w:webHidden/>
          </w:rPr>
          <w:fldChar w:fldCharType="end"/>
        </w:r>
      </w:hyperlink>
    </w:p>
    <w:p w14:paraId="6F34724D" w14:textId="77777777" w:rsidR="00981803" w:rsidRDefault="00454BED">
      <w:pPr>
        <w:pStyle w:val="TOC3"/>
        <w:rPr>
          <w:rFonts w:asciiTheme="minorHAnsi" w:eastAsiaTheme="minorEastAsia" w:hAnsiTheme="minorHAnsi" w:cstheme="minorBidi"/>
          <w:spacing w:val="0"/>
          <w:sz w:val="22"/>
          <w:szCs w:val="22"/>
        </w:rPr>
      </w:pPr>
      <w:hyperlink w:anchor="_Toc103457795" w:history="1">
        <w:r w:rsidR="00981803" w:rsidRPr="00C11AC1">
          <w:rPr>
            <w:rStyle w:val="Hyperlink"/>
          </w:rPr>
          <w:t>1.6.1. Bối cảnh quốc tế và khu vực</w:t>
        </w:r>
        <w:r w:rsidR="00981803">
          <w:rPr>
            <w:webHidden/>
          </w:rPr>
          <w:tab/>
        </w:r>
        <w:r w:rsidR="00981803">
          <w:rPr>
            <w:webHidden/>
          </w:rPr>
          <w:fldChar w:fldCharType="begin"/>
        </w:r>
        <w:r w:rsidR="00981803">
          <w:rPr>
            <w:webHidden/>
          </w:rPr>
          <w:instrText xml:space="preserve"> PAGEREF _Toc103457795 \h </w:instrText>
        </w:r>
        <w:r w:rsidR="00981803">
          <w:rPr>
            <w:webHidden/>
          </w:rPr>
        </w:r>
        <w:r w:rsidR="00981803">
          <w:rPr>
            <w:webHidden/>
          </w:rPr>
          <w:fldChar w:fldCharType="separate"/>
        </w:r>
        <w:r w:rsidR="00981803">
          <w:rPr>
            <w:webHidden/>
          </w:rPr>
          <w:t>47</w:t>
        </w:r>
        <w:r w:rsidR="00981803">
          <w:rPr>
            <w:webHidden/>
          </w:rPr>
          <w:fldChar w:fldCharType="end"/>
        </w:r>
      </w:hyperlink>
    </w:p>
    <w:p w14:paraId="4A11E3C4" w14:textId="77777777" w:rsidR="00981803" w:rsidRDefault="00454BED">
      <w:pPr>
        <w:pStyle w:val="TOC3"/>
        <w:rPr>
          <w:rFonts w:asciiTheme="minorHAnsi" w:eastAsiaTheme="minorEastAsia" w:hAnsiTheme="minorHAnsi" w:cstheme="minorBidi"/>
          <w:spacing w:val="0"/>
          <w:sz w:val="22"/>
          <w:szCs w:val="22"/>
        </w:rPr>
      </w:pPr>
      <w:hyperlink w:anchor="_Toc103457796" w:history="1">
        <w:r w:rsidR="00981803" w:rsidRPr="00C11AC1">
          <w:rPr>
            <w:rStyle w:val="Hyperlink"/>
          </w:rPr>
          <w:t>1.6.2. Bối cảnh trong nước</w:t>
        </w:r>
        <w:r w:rsidR="00981803">
          <w:rPr>
            <w:webHidden/>
          </w:rPr>
          <w:tab/>
        </w:r>
        <w:r w:rsidR="00981803">
          <w:rPr>
            <w:webHidden/>
          </w:rPr>
          <w:fldChar w:fldCharType="begin"/>
        </w:r>
        <w:r w:rsidR="00981803">
          <w:rPr>
            <w:webHidden/>
          </w:rPr>
          <w:instrText xml:space="preserve"> PAGEREF _Toc103457796 \h </w:instrText>
        </w:r>
        <w:r w:rsidR="00981803">
          <w:rPr>
            <w:webHidden/>
          </w:rPr>
        </w:r>
        <w:r w:rsidR="00981803">
          <w:rPr>
            <w:webHidden/>
          </w:rPr>
          <w:fldChar w:fldCharType="separate"/>
        </w:r>
        <w:r w:rsidR="00981803">
          <w:rPr>
            <w:webHidden/>
          </w:rPr>
          <w:t>49</w:t>
        </w:r>
        <w:r w:rsidR="00981803">
          <w:rPr>
            <w:webHidden/>
          </w:rPr>
          <w:fldChar w:fldCharType="end"/>
        </w:r>
      </w:hyperlink>
    </w:p>
    <w:p w14:paraId="2B5BB058" w14:textId="77777777" w:rsidR="00981803" w:rsidRDefault="00454BED">
      <w:pPr>
        <w:pStyle w:val="TOC3"/>
        <w:rPr>
          <w:rFonts w:asciiTheme="minorHAnsi" w:eastAsiaTheme="minorEastAsia" w:hAnsiTheme="minorHAnsi" w:cstheme="minorBidi"/>
          <w:spacing w:val="0"/>
          <w:sz w:val="22"/>
          <w:szCs w:val="22"/>
        </w:rPr>
      </w:pPr>
      <w:hyperlink w:anchor="_Toc103457797" w:history="1">
        <w:r w:rsidR="00981803" w:rsidRPr="00C11AC1">
          <w:rPr>
            <w:rStyle w:val="Hyperlink"/>
          </w:rPr>
          <w:t>1.6.3. Bối cảnh trong tỉnh</w:t>
        </w:r>
        <w:r w:rsidR="00981803">
          <w:rPr>
            <w:webHidden/>
          </w:rPr>
          <w:tab/>
        </w:r>
        <w:r w:rsidR="00981803">
          <w:rPr>
            <w:webHidden/>
          </w:rPr>
          <w:fldChar w:fldCharType="begin"/>
        </w:r>
        <w:r w:rsidR="00981803">
          <w:rPr>
            <w:webHidden/>
          </w:rPr>
          <w:instrText xml:space="preserve"> PAGEREF _Toc103457797 \h </w:instrText>
        </w:r>
        <w:r w:rsidR="00981803">
          <w:rPr>
            <w:webHidden/>
          </w:rPr>
        </w:r>
        <w:r w:rsidR="00981803">
          <w:rPr>
            <w:webHidden/>
          </w:rPr>
          <w:fldChar w:fldCharType="separate"/>
        </w:r>
        <w:r w:rsidR="00981803">
          <w:rPr>
            <w:webHidden/>
          </w:rPr>
          <w:t>50</w:t>
        </w:r>
        <w:r w:rsidR="00981803">
          <w:rPr>
            <w:webHidden/>
          </w:rPr>
          <w:fldChar w:fldCharType="end"/>
        </w:r>
      </w:hyperlink>
    </w:p>
    <w:p w14:paraId="7788E726" w14:textId="77777777" w:rsidR="00981803" w:rsidRDefault="00454BED">
      <w:pPr>
        <w:pStyle w:val="TOC3"/>
        <w:rPr>
          <w:rFonts w:asciiTheme="minorHAnsi" w:eastAsiaTheme="minorEastAsia" w:hAnsiTheme="minorHAnsi" w:cstheme="minorBidi"/>
          <w:spacing w:val="0"/>
          <w:sz w:val="22"/>
          <w:szCs w:val="22"/>
        </w:rPr>
      </w:pPr>
      <w:hyperlink w:anchor="_Toc103457798" w:history="1">
        <w:r w:rsidR="00981803" w:rsidRPr="00C11AC1">
          <w:rPr>
            <w:rStyle w:val="Hyperlink"/>
          </w:rPr>
          <w:t>1.6.4. Bối cảnh trong huyện</w:t>
        </w:r>
        <w:r w:rsidR="00981803">
          <w:rPr>
            <w:webHidden/>
          </w:rPr>
          <w:tab/>
        </w:r>
        <w:r w:rsidR="00981803">
          <w:rPr>
            <w:webHidden/>
          </w:rPr>
          <w:fldChar w:fldCharType="begin"/>
        </w:r>
        <w:r w:rsidR="00981803">
          <w:rPr>
            <w:webHidden/>
          </w:rPr>
          <w:instrText xml:space="preserve"> PAGEREF _Toc103457798 \h </w:instrText>
        </w:r>
        <w:r w:rsidR="00981803">
          <w:rPr>
            <w:webHidden/>
          </w:rPr>
        </w:r>
        <w:r w:rsidR="00981803">
          <w:rPr>
            <w:webHidden/>
          </w:rPr>
          <w:fldChar w:fldCharType="separate"/>
        </w:r>
        <w:r w:rsidR="00981803">
          <w:rPr>
            <w:webHidden/>
          </w:rPr>
          <w:t>51</w:t>
        </w:r>
        <w:r w:rsidR="00981803">
          <w:rPr>
            <w:webHidden/>
          </w:rPr>
          <w:fldChar w:fldCharType="end"/>
        </w:r>
      </w:hyperlink>
    </w:p>
    <w:p w14:paraId="5A188C12" w14:textId="77777777" w:rsidR="00981803" w:rsidRDefault="00454BED">
      <w:pPr>
        <w:pStyle w:val="TOC1"/>
        <w:rPr>
          <w:rFonts w:asciiTheme="minorHAnsi" w:eastAsiaTheme="minorEastAsia" w:hAnsiTheme="minorHAnsi" w:cstheme="minorBidi"/>
          <w:b w:val="0"/>
          <w:sz w:val="22"/>
          <w:szCs w:val="22"/>
          <w:lang w:val="en-US"/>
        </w:rPr>
      </w:pPr>
      <w:hyperlink w:anchor="_Toc103457799" w:history="1">
        <w:r w:rsidR="00981803" w:rsidRPr="00C11AC1">
          <w:rPr>
            <w:rStyle w:val="Hyperlink"/>
          </w:rPr>
          <w:t xml:space="preserve">Phần </w:t>
        </w:r>
        <w:r w:rsidR="00981803" w:rsidRPr="00C11AC1">
          <w:rPr>
            <w:rStyle w:val="Hyperlink"/>
            <w:lang w:val="vi-VN"/>
          </w:rPr>
          <w:t>II</w:t>
        </w:r>
        <w:r w:rsidR="00981803">
          <w:rPr>
            <w:webHidden/>
          </w:rPr>
          <w:tab/>
        </w:r>
        <w:r w:rsidR="00981803">
          <w:rPr>
            <w:webHidden/>
          </w:rPr>
          <w:fldChar w:fldCharType="begin"/>
        </w:r>
        <w:r w:rsidR="00981803">
          <w:rPr>
            <w:webHidden/>
          </w:rPr>
          <w:instrText xml:space="preserve"> PAGEREF _Toc103457799 \h </w:instrText>
        </w:r>
        <w:r w:rsidR="00981803">
          <w:rPr>
            <w:webHidden/>
          </w:rPr>
        </w:r>
        <w:r w:rsidR="00981803">
          <w:rPr>
            <w:webHidden/>
          </w:rPr>
          <w:fldChar w:fldCharType="separate"/>
        </w:r>
        <w:r w:rsidR="00981803">
          <w:rPr>
            <w:webHidden/>
          </w:rPr>
          <w:t>52</w:t>
        </w:r>
        <w:r w:rsidR="00981803">
          <w:rPr>
            <w:webHidden/>
          </w:rPr>
          <w:fldChar w:fldCharType="end"/>
        </w:r>
      </w:hyperlink>
    </w:p>
    <w:p w14:paraId="7AC284B3" w14:textId="77777777" w:rsidR="00981803" w:rsidRDefault="00454BED">
      <w:pPr>
        <w:pStyle w:val="TOC1"/>
        <w:rPr>
          <w:rFonts w:asciiTheme="minorHAnsi" w:eastAsiaTheme="minorEastAsia" w:hAnsiTheme="minorHAnsi" w:cstheme="minorBidi"/>
          <w:b w:val="0"/>
          <w:sz w:val="22"/>
          <w:szCs w:val="22"/>
          <w:lang w:val="en-US"/>
        </w:rPr>
      </w:pPr>
      <w:hyperlink w:anchor="_Toc103457800" w:history="1">
        <w:r w:rsidR="00981803" w:rsidRPr="00C11AC1">
          <w:rPr>
            <w:rStyle w:val="Hyperlink"/>
          </w:rPr>
          <w:t>PHƯƠNG ÁN PHÁT TRIỂN VÀ TỔ CHỨC KHÔNG GIAN</w:t>
        </w:r>
        <w:r w:rsidR="00981803" w:rsidRPr="00C11AC1">
          <w:rPr>
            <w:rStyle w:val="Hyperlink"/>
            <w:rFonts w:ascii="Calibri" w:hAnsi="Calibri"/>
            <w:lang w:val="en-US"/>
          </w:rPr>
          <w:t xml:space="preserve"> </w:t>
        </w:r>
        <w:r w:rsidR="00981803" w:rsidRPr="00C11AC1">
          <w:rPr>
            <w:rStyle w:val="Hyperlink"/>
          </w:rPr>
          <w:t>PHÁT TRIỂN KINH TẾ - XÃ HỘI, KẾT CẤU HẠ TẦNG</w:t>
        </w:r>
        <w:r w:rsidR="00981803" w:rsidRPr="00C11AC1">
          <w:rPr>
            <w:rStyle w:val="Hyperlink"/>
            <w:rFonts w:ascii="Calibri" w:hAnsi="Calibri"/>
            <w:lang w:val="en-US"/>
          </w:rPr>
          <w:t xml:space="preserve"> </w:t>
        </w:r>
        <w:r w:rsidR="00981803" w:rsidRPr="00C11AC1">
          <w:rPr>
            <w:rStyle w:val="Hyperlink"/>
          </w:rPr>
          <w:t>KINH TẾ - XÃ HỘI TRÊN ĐỊA BÀN HUYỆN THAN UYÊN</w:t>
        </w:r>
        <w:r w:rsidR="00981803" w:rsidRPr="00C11AC1">
          <w:rPr>
            <w:rStyle w:val="Hyperlink"/>
            <w:rFonts w:ascii="Calibri" w:hAnsi="Calibri"/>
            <w:lang w:val="en-US"/>
          </w:rPr>
          <w:t xml:space="preserve"> </w:t>
        </w:r>
        <w:r w:rsidR="00981803" w:rsidRPr="00C11AC1">
          <w:rPr>
            <w:rStyle w:val="Hyperlink"/>
          </w:rPr>
          <w:t>THỜI KỲ 2021 - 2030, TẦM NHÌN ĐẾN NĂM 2050</w:t>
        </w:r>
        <w:r w:rsidR="00981803">
          <w:rPr>
            <w:webHidden/>
          </w:rPr>
          <w:tab/>
        </w:r>
        <w:r w:rsidR="00981803">
          <w:rPr>
            <w:webHidden/>
          </w:rPr>
          <w:fldChar w:fldCharType="begin"/>
        </w:r>
        <w:r w:rsidR="00981803">
          <w:rPr>
            <w:webHidden/>
          </w:rPr>
          <w:instrText xml:space="preserve"> PAGEREF _Toc103457800 \h </w:instrText>
        </w:r>
        <w:r w:rsidR="00981803">
          <w:rPr>
            <w:webHidden/>
          </w:rPr>
        </w:r>
        <w:r w:rsidR="00981803">
          <w:rPr>
            <w:webHidden/>
          </w:rPr>
          <w:fldChar w:fldCharType="separate"/>
        </w:r>
        <w:r w:rsidR="00981803">
          <w:rPr>
            <w:webHidden/>
          </w:rPr>
          <w:t>52</w:t>
        </w:r>
        <w:r w:rsidR="00981803">
          <w:rPr>
            <w:webHidden/>
          </w:rPr>
          <w:fldChar w:fldCharType="end"/>
        </w:r>
      </w:hyperlink>
    </w:p>
    <w:p w14:paraId="1369B207"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01" w:history="1">
        <w:r w:rsidR="00981803" w:rsidRPr="00C11AC1">
          <w:rPr>
            <w:rStyle w:val="Hyperlink"/>
          </w:rPr>
          <w:t>2.1. Quan điểm, mục tiêu phát triển của huyện Than Uyên thời kỳ 2021 - 2030, tầm nhìn đến năm 2050</w:t>
        </w:r>
        <w:r w:rsidR="00981803">
          <w:rPr>
            <w:webHidden/>
          </w:rPr>
          <w:tab/>
        </w:r>
        <w:r w:rsidR="00981803">
          <w:rPr>
            <w:webHidden/>
          </w:rPr>
          <w:fldChar w:fldCharType="begin"/>
        </w:r>
        <w:r w:rsidR="00981803">
          <w:rPr>
            <w:webHidden/>
          </w:rPr>
          <w:instrText xml:space="preserve"> PAGEREF _Toc103457801 \h </w:instrText>
        </w:r>
        <w:r w:rsidR="00981803">
          <w:rPr>
            <w:webHidden/>
          </w:rPr>
        </w:r>
        <w:r w:rsidR="00981803">
          <w:rPr>
            <w:webHidden/>
          </w:rPr>
          <w:fldChar w:fldCharType="separate"/>
        </w:r>
        <w:r w:rsidR="00981803">
          <w:rPr>
            <w:webHidden/>
          </w:rPr>
          <w:t>52</w:t>
        </w:r>
        <w:r w:rsidR="00981803">
          <w:rPr>
            <w:webHidden/>
          </w:rPr>
          <w:fldChar w:fldCharType="end"/>
        </w:r>
      </w:hyperlink>
    </w:p>
    <w:p w14:paraId="58DF78B4" w14:textId="77777777" w:rsidR="00981803" w:rsidRDefault="00454BED">
      <w:pPr>
        <w:pStyle w:val="TOC3"/>
        <w:rPr>
          <w:rFonts w:asciiTheme="minorHAnsi" w:eastAsiaTheme="minorEastAsia" w:hAnsiTheme="minorHAnsi" w:cstheme="minorBidi"/>
          <w:spacing w:val="0"/>
          <w:sz w:val="22"/>
          <w:szCs w:val="22"/>
        </w:rPr>
      </w:pPr>
      <w:hyperlink w:anchor="_Toc103457802" w:history="1">
        <w:r w:rsidR="00981803" w:rsidRPr="00C11AC1">
          <w:rPr>
            <w:rStyle w:val="Hyperlink"/>
          </w:rPr>
          <w:t>2.1.1. Quan điểm phát triển của huyện Than Uyên</w:t>
        </w:r>
        <w:r w:rsidR="00981803">
          <w:rPr>
            <w:webHidden/>
          </w:rPr>
          <w:tab/>
        </w:r>
        <w:r w:rsidR="00981803">
          <w:rPr>
            <w:webHidden/>
          </w:rPr>
          <w:fldChar w:fldCharType="begin"/>
        </w:r>
        <w:r w:rsidR="00981803">
          <w:rPr>
            <w:webHidden/>
          </w:rPr>
          <w:instrText xml:space="preserve"> PAGEREF _Toc103457802 \h </w:instrText>
        </w:r>
        <w:r w:rsidR="00981803">
          <w:rPr>
            <w:webHidden/>
          </w:rPr>
        </w:r>
        <w:r w:rsidR="00981803">
          <w:rPr>
            <w:webHidden/>
          </w:rPr>
          <w:fldChar w:fldCharType="separate"/>
        </w:r>
        <w:r w:rsidR="00981803">
          <w:rPr>
            <w:webHidden/>
          </w:rPr>
          <w:t>52</w:t>
        </w:r>
        <w:r w:rsidR="00981803">
          <w:rPr>
            <w:webHidden/>
          </w:rPr>
          <w:fldChar w:fldCharType="end"/>
        </w:r>
      </w:hyperlink>
    </w:p>
    <w:p w14:paraId="10267A25" w14:textId="77777777" w:rsidR="00981803" w:rsidRDefault="00454BED">
      <w:pPr>
        <w:pStyle w:val="TOC3"/>
        <w:rPr>
          <w:rFonts w:asciiTheme="minorHAnsi" w:eastAsiaTheme="minorEastAsia" w:hAnsiTheme="minorHAnsi" w:cstheme="minorBidi"/>
          <w:spacing w:val="0"/>
          <w:sz w:val="22"/>
          <w:szCs w:val="22"/>
        </w:rPr>
      </w:pPr>
      <w:hyperlink w:anchor="_Toc103457803" w:history="1">
        <w:r w:rsidR="00981803" w:rsidRPr="00C11AC1">
          <w:rPr>
            <w:rStyle w:val="Hyperlink"/>
          </w:rPr>
          <w:t xml:space="preserve">2.1.2. </w:t>
        </w:r>
        <w:r w:rsidR="00981803" w:rsidRPr="00C11AC1">
          <w:rPr>
            <w:rStyle w:val="Hyperlink"/>
            <w:lang w:val="vi-VN"/>
          </w:rPr>
          <w:t>Xây dựng các phương án</w:t>
        </w:r>
        <w:r w:rsidR="00981803" w:rsidRPr="00C11AC1">
          <w:rPr>
            <w:rStyle w:val="Hyperlink"/>
          </w:rPr>
          <w:t xml:space="preserve"> và lựa chọn phương án phát triển</w:t>
        </w:r>
        <w:r w:rsidR="00981803">
          <w:rPr>
            <w:webHidden/>
          </w:rPr>
          <w:tab/>
        </w:r>
        <w:r w:rsidR="00981803">
          <w:rPr>
            <w:webHidden/>
          </w:rPr>
          <w:fldChar w:fldCharType="begin"/>
        </w:r>
        <w:r w:rsidR="00981803">
          <w:rPr>
            <w:webHidden/>
          </w:rPr>
          <w:instrText xml:space="preserve"> PAGEREF _Toc103457803 \h </w:instrText>
        </w:r>
        <w:r w:rsidR="00981803">
          <w:rPr>
            <w:webHidden/>
          </w:rPr>
        </w:r>
        <w:r w:rsidR="00981803">
          <w:rPr>
            <w:webHidden/>
          </w:rPr>
          <w:fldChar w:fldCharType="separate"/>
        </w:r>
        <w:r w:rsidR="00981803">
          <w:rPr>
            <w:webHidden/>
          </w:rPr>
          <w:t>53</w:t>
        </w:r>
        <w:r w:rsidR="00981803">
          <w:rPr>
            <w:webHidden/>
          </w:rPr>
          <w:fldChar w:fldCharType="end"/>
        </w:r>
      </w:hyperlink>
    </w:p>
    <w:p w14:paraId="2F288E5F" w14:textId="77777777" w:rsidR="00981803" w:rsidRDefault="00454BED">
      <w:pPr>
        <w:pStyle w:val="TOC3"/>
        <w:rPr>
          <w:rFonts w:asciiTheme="minorHAnsi" w:eastAsiaTheme="minorEastAsia" w:hAnsiTheme="minorHAnsi" w:cstheme="minorBidi"/>
          <w:spacing w:val="0"/>
          <w:sz w:val="22"/>
          <w:szCs w:val="22"/>
        </w:rPr>
      </w:pPr>
      <w:hyperlink w:anchor="_Toc103457804" w:history="1">
        <w:r w:rsidR="00981803" w:rsidRPr="00C11AC1">
          <w:rPr>
            <w:rStyle w:val="Hyperlink"/>
          </w:rPr>
          <w:t>2.1.3. Mục tiêu phát triển thời kỳ 2021 - 2030, tầm nhìn đến năm 2050</w:t>
        </w:r>
        <w:r w:rsidR="00981803">
          <w:rPr>
            <w:webHidden/>
          </w:rPr>
          <w:tab/>
        </w:r>
        <w:r w:rsidR="00981803">
          <w:rPr>
            <w:webHidden/>
          </w:rPr>
          <w:fldChar w:fldCharType="begin"/>
        </w:r>
        <w:r w:rsidR="00981803">
          <w:rPr>
            <w:webHidden/>
          </w:rPr>
          <w:instrText xml:space="preserve"> PAGEREF _Toc103457804 \h </w:instrText>
        </w:r>
        <w:r w:rsidR="00981803">
          <w:rPr>
            <w:webHidden/>
          </w:rPr>
        </w:r>
        <w:r w:rsidR="00981803">
          <w:rPr>
            <w:webHidden/>
          </w:rPr>
          <w:fldChar w:fldCharType="separate"/>
        </w:r>
        <w:r w:rsidR="00981803">
          <w:rPr>
            <w:webHidden/>
          </w:rPr>
          <w:t>54</w:t>
        </w:r>
        <w:r w:rsidR="00981803">
          <w:rPr>
            <w:webHidden/>
          </w:rPr>
          <w:fldChar w:fldCharType="end"/>
        </w:r>
      </w:hyperlink>
    </w:p>
    <w:p w14:paraId="41EA9D71"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05" w:history="1">
        <w:r w:rsidR="00981803" w:rsidRPr="00C11AC1">
          <w:rPr>
            <w:rStyle w:val="Hyperlink"/>
          </w:rPr>
          <w:t>2.2. Phương hướng phát triển các ngành, lĩnh vực quan trọng</w:t>
        </w:r>
        <w:r w:rsidR="00981803">
          <w:rPr>
            <w:webHidden/>
          </w:rPr>
          <w:tab/>
        </w:r>
        <w:r w:rsidR="00981803">
          <w:rPr>
            <w:webHidden/>
          </w:rPr>
          <w:fldChar w:fldCharType="begin"/>
        </w:r>
        <w:r w:rsidR="00981803">
          <w:rPr>
            <w:webHidden/>
          </w:rPr>
          <w:instrText xml:space="preserve"> PAGEREF _Toc103457805 \h </w:instrText>
        </w:r>
        <w:r w:rsidR="00981803">
          <w:rPr>
            <w:webHidden/>
          </w:rPr>
        </w:r>
        <w:r w:rsidR="00981803">
          <w:rPr>
            <w:webHidden/>
          </w:rPr>
          <w:fldChar w:fldCharType="separate"/>
        </w:r>
        <w:r w:rsidR="00981803">
          <w:rPr>
            <w:webHidden/>
          </w:rPr>
          <w:t>57</w:t>
        </w:r>
        <w:r w:rsidR="00981803">
          <w:rPr>
            <w:webHidden/>
          </w:rPr>
          <w:fldChar w:fldCharType="end"/>
        </w:r>
      </w:hyperlink>
    </w:p>
    <w:p w14:paraId="60A6C41A" w14:textId="77777777" w:rsidR="00981803" w:rsidRDefault="00454BED">
      <w:pPr>
        <w:pStyle w:val="TOC3"/>
        <w:rPr>
          <w:rFonts w:asciiTheme="minorHAnsi" w:eastAsiaTheme="minorEastAsia" w:hAnsiTheme="minorHAnsi" w:cstheme="minorBidi"/>
          <w:spacing w:val="0"/>
          <w:sz w:val="22"/>
          <w:szCs w:val="22"/>
        </w:rPr>
      </w:pPr>
      <w:hyperlink w:anchor="_Toc103457806" w:history="1">
        <w:r w:rsidR="00981803" w:rsidRPr="00C11AC1">
          <w:rPr>
            <w:rStyle w:val="Hyperlink"/>
          </w:rPr>
          <w:t>2.2.1. Phương hướng phát triển ngành nông, lâm nghiệp và thủy sản</w:t>
        </w:r>
        <w:r w:rsidR="00981803">
          <w:rPr>
            <w:webHidden/>
          </w:rPr>
          <w:tab/>
        </w:r>
        <w:r w:rsidR="00981803">
          <w:rPr>
            <w:webHidden/>
          </w:rPr>
          <w:fldChar w:fldCharType="begin"/>
        </w:r>
        <w:r w:rsidR="00981803">
          <w:rPr>
            <w:webHidden/>
          </w:rPr>
          <w:instrText xml:space="preserve"> PAGEREF _Toc103457806 \h </w:instrText>
        </w:r>
        <w:r w:rsidR="00981803">
          <w:rPr>
            <w:webHidden/>
          </w:rPr>
        </w:r>
        <w:r w:rsidR="00981803">
          <w:rPr>
            <w:webHidden/>
          </w:rPr>
          <w:fldChar w:fldCharType="separate"/>
        </w:r>
        <w:r w:rsidR="00981803">
          <w:rPr>
            <w:webHidden/>
          </w:rPr>
          <w:t>57</w:t>
        </w:r>
        <w:r w:rsidR="00981803">
          <w:rPr>
            <w:webHidden/>
          </w:rPr>
          <w:fldChar w:fldCharType="end"/>
        </w:r>
      </w:hyperlink>
    </w:p>
    <w:p w14:paraId="78BE014B" w14:textId="77777777" w:rsidR="00981803" w:rsidRDefault="00454BED">
      <w:pPr>
        <w:pStyle w:val="TOC3"/>
        <w:rPr>
          <w:rFonts w:asciiTheme="minorHAnsi" w:eastAsiaTheme="minorEastAsia" w:hAnsiTheme="minorHAnsi" w:cstheme="minorBidi"/>
          <w:spacing w:val="0"/>
          <w:sz w:val="22"/>
          <w:szCs w:val="22"/>
        </w:rPr>
      </w:pPr>
      <w:hyperlink w:anchor="_Toc103457807" w:history="1">
        <w:r w:rsidR="00981803" w:rsidRPr="00C11AC1">
          <w:rPr>
            <w:rStyle w:val="Hyperlink"/>
          </w:rPr>
          <w:t>2.2.2. Phương hướng phát triển ngành công nghiệp</w:t>
        </w:r>
        <w:r w:rsidR="00981803">
          <w:rPr>
            <w:webHidden/>
          </w:rPr>
          <w:tab/>
        </w:r>
        <w:r w:rsidR="00981803">
          <w:rPr>
            <w:webHidden/>
          </w:rPr>
          <w:fldChar w:fldCharType="begin"/>
        </w:r>
        <w:r w:rsidR="00981803">
          <w:rPr>
            <w:webHidden/>
          </w:rPr>
          <w:instrText xml:space="preserve"> PAGEREF _Toc103457807 \h </w:instrText>
        </w:r>
        <w:r w:rsidR="00981803">
          <w:rPr>
            <w:webHidden/>
          </w:rPr>
        </w:r>
        <w:r w:rsidR="00981803">
          <w:rPr>
            <w:webHidden/>
          </w:rPr>
          <w:fldChar w:fldCharType="separate"/>
        </w:r>
        <w:r w:rsidR="00981803">
          <w:rPr>
            <w:webHidden/>
          </w:rPr>
          <w:t>69</w:t>
        </w:r>
        <w:r w:rsidR="00981803">
          <w:rPr>
            <w:webHidden/>
          </w:rPr>
          <w:fldChar w:fldCharType="end"/>
        </w:r>
      </w:hyperlink>
    </w:p>
    <w:p w14:paraId="2C449102" w14:textId="77777777" w:rsidR="00981803" w:rsidRDefault="00454BED">
      <w:pPr>
        <w:pStyle w:val="TOC3"/>
        <w:rPr>
          <w:rFonts w:asciiTheme="minorHAnsi" w:eastAsiaTheme="minorEastAsia" w:hAnsiTheme="minorHAnsi" w:cstheme="minorBidi"/>
          <w:spacing w:val="0"/>
          <w:sz w:val="22"/>
          <w:szCs w:val="22"/>
        </w:rPr>
      </w:pPr>
      <w:hyperlink w:anchor="_Toc103457808" w:history="1">
        <w:r w:rsidR="00981803" w:rsidRPr="00C11AC1">
          <w:rPr>
            <w:rStyle w:val="Hyperlink"/>
          </w:rPr>
          <w:t>2.2.3. Phương hướng phát triển ngành thương mại, dịch vụ, du lịch</w:t>
        </w:r>
        <w:r w:rsidR="00981803">
          <w:rPr>
            <w:webHidden/>
          </w:rPr>
          <w:tab/>
        </w:r>
        <w:r w:rsidR="00981803">
          <w:rPr>
            <w:webHidden/>
          </w:rPr>
          <w:fldChar w:fldCharType="begin"/>
        </w:r>
        <w:r w:rsidR="00981803">
          <w:rPr>
            <w:webHidden/>
          </w:rPr>
          <w:instrText xml:space="preserve"> PAGEREF _Toc103457808 \h </w:instrText>
        </w:r>
        <w:r w:rsidR="00981803">
          <w:rPr>
            <w:webHidden/>
          </w:rPr>
        </w:r>
        <w:r w:rsidR="00981803">
          <w:rPr>
            <w:webHidden/>
          </w:rPr>
          <w:fldChar w:fldCharType="separate"/>
        </w:r>
        <w:r w:rsidR="00981803">
          <w:rPr>
            <w:webHidden/>
          </w:rPr>
          <w:t>74</w:t>
        </w:r>
        <w:r w:rsidR="00981803">
          <w:rPr>
            <w:webHidden/>
          </w:rPr>
          <w:fldChar w:fldCharType="end"/>
        </w:r>
      </w:hyperlink>
    </w:p>
    <w:p w14:paraId="5D7BCFD1" w14:textId="77777777" w:rsidR="00981803" w:rsidRDefault="00454BED">
      <w:pPr>
        <w:pStyle w:val="TOC3"/>
        <w:rPr>
          <w:rFonts w:asciiTheme="minorHAnsi" w:eastAsiaTheme="minorEastAsia" w:hAnsiTheme="minorHAnsi" w:cstheme="minorBidi"/>
          <w:spacing w:val="0"/>
          <w:sz w:val="22"/>
          <w:szCs w:val="22"/>
        </w:rPr>
      </w:pPr>
      <w:hyperlink w:anchor="_Toc103457809" w:history="1">
        <w:r w:rsidR="00981803" w:rsidRPr="00C11AC1">
          <w:rPr>
            <w:rStyle w:val="Hyperlink"/>
          </w:rPr>
          <w:t>2.2.4. Phương hướng phát triển giáo dục - đào tạo</w:t>
        </w:r>
        <w:r w:rsidR="00981803">
          <w:rPr>
            <w:webHidden/>
          </w:rPr>
          <w:tab/>
        </w:r>
        <w:r w:rsidR="00981803">
          <w:rPr>
            <w:webHidden/>
          </w:rPr>
          <w:fldChar w:fldCharType="begin"/>
        </w:r>
        <w:r w:rsidR="00981803">
          <w:rPr>
            <w:webHidden/>
          </w:rPr>
          <w:instrText xml:space="preserve"> PAGEREF _Toc103457809 \h </w:instrText>
        </w:r>
        <w:r w:rsidR="00981803">
          <w:rPr>
            <w:webHidden/>
          </w:rPr>
        </w:r>
        <w:r w:rsidR="00981803">
          <w:rPr>
            <w:webHidden/>
          </w:rPr>
          <w:fldChar w:fldCharType="separate"/>
        </w:r>
        <w:r w:rsidR="00981803">
          <w:rPr>
            <w:webHidden/>
          </w:rPr>
          <w:t>78</w:t>
        </w:r>
        <w:r w:rsidR="00981803">
          <w:rPr>
            <w:webHidden/>
          </w:rPr>
          <w:fldChar w:fldCharType="end"/>
        </w:r>
      </w:hyperlink>
    </w:p>
    <w:p w14:paraId="71E079D0" w14:textId="77777777" w:rsidR="00981803" w:rsidRDefault="00454BED">
      <w:pPr>
        <w:pStyle w:val="TOC3"/>
        <w:rPr>
          <w:rFonts w:asciiTheme="minorHAnsi" w:eastAsiaTheme="minorEastAsia" w:hAnsiTheme="minorHAnsi" w:cstheme="minorBidi"/>
          <w:spacing w:val="0"/>
          <w:sz w:val="22"/>
          <w:szCs w:val="22"/>
        </w:rPr>
      </w:pPr>
      <w:hyperlink w:anchor="_Toc103457810" w:history="1">
        <w:r w:rsidR="00981803" w:rsidRPr="00C11AC1">
          <w:rPr>
            <w:rStyle w:val="Hyperlink"/>
          </w:rPr>
          <w:t>2.2.5. Phương hướng phát triển nguồn nhân lực và giải quyết việc làm</w:t>
        </w:r>
        <w:r w:rsidR="00981803">
          <w:rPr>
            <w:webHidden/>
          </w:rPr>
          <w:tab/>
        </w:r>
        <w:r w:rsidR="00981803">
          <w:rPr>
            <w:webHidden/>
          </w:rPr>
          <w:fldChar w:fldCharType="begin"/>
        </w:r>
        <w:r w:rsidR="00981803">
          <w:rPr>
            <w:webHidden/>
          </w:rPr>
          <w:instrText xml:space="preserve"> PAGEREF _Toc103457810 \h </w:instrText>
        </w:r>
        <w:r w:rsidR="00981803">
          <w:rPr>
            <w:webHidden/>
          </w:rPr>
        </w:r>
        <w:r w:rsidR="00981803">
          <w:rPr>
            <w:webHidden/>
          </w:rPr>
          <w:fldChar w:fldCharType="separate"/>
        </w:r>
        <w:r w:rsidR="00981803">
          <w:rPr>
            <w:webHidden/>
          </w:rPr>
          <w:t>82</w:t>
        </w:r>
        <w:r w:rsidR="00981803">
          <w:rPr>
            <w:webHidden/>
          </w:rPr>
          <w:fldChar w:fldCharType="end"/>
        </w:r>
      </w:hyperlink>
    </w:p>
    <w:p w14:paraId="4BAE0830" w14:textId="77777777" w:rsidR="00981803" w:rsidRDefault="00454BED">
      <w:pPr>
        <w:pStyle w:val="TOC3"/>
        <w:rPr>
          <w:rFonts w:asciiTheme="minorHAnsi" w:eastAsiaTheme="minorEastAsia" w:hAnsiTheme="minorHAnsi" w:cstheme="minorBidi"/>
          <w:spacing w:val="0"/>
          <w:sz w:val="22"/>
          <w:szCs w:val="22"/>
        </w:rPr>
      </w:pPr>
      <w:hyperlink w:anchor="_Toc103457811" w:history="1">
        <w:r w:rsidR="00981803" w:rsidRPr="00C11AC1">
          <w:rPr>
            <w:rStyle w:val="Hyperlink"/>
          </w:rPr>
          <w:t>2.2.6. Phương hướng phát triển y tế</w:t>
        </w:r>
        <w:r w:rsidR="00981803">
          <w:rPr>
            <w:webHidden/>
          </w:rPr>
          <w:tab/>
        </w:r>
        <w:r w:rsidR="00981803">
          <w:rPr>
            <w:webHidden/>
          </w:rPr>
          <w:fldChar w:fldCharType="begin"/>
        </w:r>
        <w:r w:rsidR="00981803">
          <w:rPr>
            <w:webHidden/>
          </w:rPr>
          <w:instrText xml:space="preserve"> PAGEREF _Toc103457811 \h </w:instrText>
        </w:r>
        <w:r w:rsidR="00981803">
          <w:rPr>
            <w:webHidden/>
          </w:rPr>
        </w:r>
        <w:r w:rsidR="00981803">
          <w:rPr>
            <w:webHidden/>
          </w:rPr>
          <w:fldChar w:fldCharType="separate"/>
        </w:r>
        <w:r w:rsidR="00981803">
          <w:rPr>
            <w:webHidden/>
          </w:rPr>
          <w:t>84</w:t>
        </w:r>
        <w:r w:rsidR="00981803">
          <w:rPr>
            <w:webHidden/>
          </w:rPr>
          <w:fldChar w:fldCharType="end"/>
        </w:r>
      </w:hyperlink>
    </w:p>
    <w:p w14:paraId="6E7CFB5E" w14:textId="77777777" w:rsidR="00981803" w:rsidRDefault="00454BED">
      <w:pPr>
        <w:pStyle w:val="TOC3"/>
        <w:rPr>
          <w:rFonts w:asciiTheme="minorHAnsi" w:eastAsiaTheme="minorEastAsia" w:hAnsiTheme="minorHAnsi" w:cstheme="minorBidi"/>
          <w:spacing w:val="0"/>
          <w:sz w:val="22"/>
          <w:szCs w:val="22"/>
        </w:rPr>
      </w:pPr>
      <w:hyperlink w:anchor="_Toc103457812" w:history="1">
        <w:r w:rsidR="00981803" w:rsidRPr="00C11AC1">
          <w:rPr>
            <w:rStyle w:val="Hyperlink"/>
          </w:rPr>
          <w:t>2.2.7. Phương hướng phát triển văn hóa, thể thao, thông tin</w:t>
        </w:r>
        <w:r w:rsidR="00981803">
          <w:rPr>
            <w:webHidden/>
          </w:rPr>
          <w:tab/>
        </w:r>
        <w:r w:rsidR="00981803">
          <w:rPr>
            <w:webHidden/>
          </w:rPr>
          <w:fldChar w:fldCharType="begin"/>
        </w:r>
        <w:r w:rsidR="00981803">
          <w:rPr>
            <w:webHidden/>
          </w:rPr>
          <w:instrText xml:space="preserve"> PAGEREF _Toc103457812 \h </w:instrText>
        </w:r>
        <w:r w:rsidR="00981803">
          <w:rPr>
            <w:webHidden/>
          </w:rPr>
        </w:r>
        <w:r w:rsidR="00981803">
          <w:rPr>
            <w:webHidden/>
          </w:rPr>
          <w:fldChar w:fldCharType="separate"/>
        </w:r>
        <w:r w:rsidR="00981803">
          <w:rPr>
            <w:webHidden/>
          </w:rPr>
          <w:t>86</w:t>
        </w:r>
        <w:r w:rsidR="00981803">
          <w:rPr>
            <w:webHidden/>
          </w:rPr>
          <w:fldChar w:fldCharType="end"/>
        </w:r>
      </w:hyperlink>
    </w:p>
    <w:p w14:paraId="4BC42E7F"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13" w:history="1">
        <w:r w:rsidR="00981803" w:rsidRPr="00C11AC1">
          <w:rPr>
            <w:rStyle w:val="Hyperlink"/>
          </w:rPr>
          <w:t>2.3. Xác định và lựa chọn phương án tổ chức hoạt động kinh tế - xã hội</w:t>
        </w:r>
        <w:r w:rsidR="00981803">
          <w:rPr>
            <w:webHidden/>
          </w:rPr>
          <w:tab/>
        </w:r>
        <w:r w:rsidR="00981803">
          <w:rPr>
            <w:webHidden/>
          </w:rPr>
          <w:fldChar w:fldCharType="begin"/>
        </w:r>
        <w:r w:rsidR="00981803">
          <w:rPr>
            <w:webHidden/>
          </w:rPr>
          <w:instrText xml:space="preserve"> PAGEREF _Toc103457813 \h </w:instrText>
        </w:r>
        <w:r w:rsidR="00981803">
          <w:rPr>
            <w:webHidden/>
          </w:rPr>
        </w:r>
        <w:r w:rsidR="00981803">
          <w:rPr>
            <w:webHidden/>
          </w:rPr>
          <w:fldChar w:fldCharType="separate"/>
        </w:r>
        <w:r w:rsidR="00981803">
          <w:rPr>
            <w:webHidden/>
          </w:rPr>
          <w:t>88</w:t>
        </w:r>
        <w:r w:rsidR="00981803">
          <w:rPr>
            <w:webHidden/>
          </w:rPr>
          <w:fldChar w:fldCharType="end"/>
        </w:r>
      </w:hyperlink>
    </w:p>
    <w:p w14:paraId="4038A6F6" w14:textId="77777777" w:rsidR="00981803" w:rsidRDefault="00454BED">
      <w:pPr>
        <w:pStyle w:val="TOC3"/>
        <w:rPr>
          <w:rFonts w:asciiTheme="minorHAnsi" w:eastAsiaTheme="minorEastAsia" w:hAnsiTheme="minorHAnsi" w:cstheme="minorBidi"/>
          <w:spacing w:val="0"/>
          <w:sz w:val="22"/>
          <w:szCs w:val="22"/>
        </w:rPr>
      </w:pPr>
      <w:hyperlink w:anchor="_Toc103457814" w:history="1">
        <w:r w:rsidR="00981803" w:rsidRPr="00C11AC1">
          <w:rPr>
            <w:rStyle w:val="Hyperlink"/>
          </w:rPr>
          <w:t>2.3.1. Bố trí không gian các công trình, dự án quan trọng, các vùng bảo tồn đã được xác định ở quy hoạch tỉnh trên địa bàn huyện</w:t>
        </w:r>
        <w:r w:rsidR="00981803">
          <w:rPr>
            <w:webHidden/>
          </w:rPr>
          <w:tab/>
        </w:r>
        <w:r w:rsidR="00981803">
          <w:rPr>
            <w:webHidden/>
          </w:rPr>
          <w:fldChar w:fldCharType="begin"/>
        </w:r>
        <w:r w:rsidR="00981803">
          <w:rPr>
            <w:webHidden/>
          </w:rPr>
          <w:instrText xml:space="preserve"> PAGEREF _Toc103457814 \h </w:instrText>
        </w:r>
        <w:r w:rsidR="00981803">
          <w:rPr>
            <w:webHidden/>
          </w:rPr>
        </w:r>
        <w:r w:rsidR="00981803">
          <w:rPr>
            <w:webHidden/>
          </w:rPr>
          <w:fldChar w:fldCharType="separate"/>
        </w:r>
        <w:r w:rsidR="00981803">
          <w:rPr>
            <w:webHidden/>
          </w:rPr>
          <w:t>88</w:t>
        </w:r>
        <w:r w:rsidR="00981803">
          <w:rPr>
            <w:webHidden/>
          </w:rPr>
          <w:fldChar w:fldCharType="end"/>
        </w:r>
      </w:hyperlink>
    </w:p>
    <w:p w14:paraId="586A09A0" w14:textId="77777777" w:rsidR="00981803" w:rsidRDefault="00454BED">
      <w:pPr>
        <w:pStyle w:val="TOC3"/>
        <w:rPr>
          <w:rFonts w:asciiTheme="minorHAnsi" w:eastAsiaTheme="minorEastAsia" w:hAnsiTheme="minorHAnsi" w:cstheme="minorBidi"/>
          <w:spacing w:val="0"/>
          <w:sz w:val="22"/>
          <w:szCs w:val="22"/>
        </w:rPr>
      </w:pPr>
      <w:hyperlink w:anchor="_Toc103457815" w:history="1">
        <w:r w:rsidR="00981803" w:rsidRPr="00C11AC1">
          <w:rPr>
            <w:rStyle w:val="Hyperlink"/>
          </w:rPr>
          <w:t>2.3.2. Phương án kết nối hệ thống kết cấu hạ tầng của huyện, thị xã, thành phố với hệ thống kết cấu hạ tầng của huyện Than Uyên.</w:t>
        </w:r>
        <w:r w:rsidR="00981803">
          <w:rPr>
            <w:webHidden/>
          </w:rPr>
          <w:tab/>
        </w:r>
        <w:r w:rsidR="00981803">
          <w:rPr>
            <w:webHidden/>
          </w:rPr>
          <w:fldChar w:fldCharType="begin"/>
        </w:r>
        <w:r w:rsidR="00981803">
          <w:rPr>
            <w:webHidden/>
          </w:rPr>
          <w:instrText xml:space="preserve"> PAGEREF _Toc103457815 \h </w:instrText>
        </w:r>
        <w:r w:rsidR="00981803">
          <w:rPr>
            <w:webHidden/>
          </w:rPr>
        </w:r>
        <w:r w:rsidR="00981803">
          <w:rPr>
            <w:webHidden/>
          </w:rPr>
          <w:fldChar w:fldCharType="separate"/>
        </w:r>
        <w:r w:rsidR="00981803">
          <w:rPr>
            <w:webHidden/>
          </w:rPr>
          <w:t>89</w:t>
        </w:r>
        <w:r w:rsidR="00981803">
          <w:rPr>
            <w:webHidden/>
          </w:rPr>
          <w:fldChar w:fldCharType="end"/>
        </w:r>
      </w:hyperlink>
    </w:p>
    <w:p w14:paraId="77002C4B" w14:textId="77777777" w:rsidR="00981803" w:rsidRDefault="00454BED">
      <w:pPr>
        <w:pStyle w:val="TOC3"/>
        <w:rPr>
          <w:rFonts w:asciiTheme="minorHAnsi" w:eastAsiaTheme="minorEastAsia" w:hAnsiTheme="minorHAnsi" w:cstheme="minorBidi"/>
          <w:spacing w:val="0"/>
          <w:sz w:val="22"/>
          <w:szCs w:val="22"/>
        </w:rPr>
      </w:pPr>
      <w:hyperlink w:anchor="_Toc103457816" w:history="1">
        <w:r w:rsidR="00981803" w:rsidRPr="00C11AC1">
          <w:rPr>
            <w:rStyle w:val="Hyperlink"/>
          </w:rPr>
          <w:t>2.3.3. Phương án tổ chức không gian các hoạt động kinh tế - xã hội, xác định khu vực khuyến khích phát triển và khu vực hạn chế phát triển</w:t>
        </w:r>
        <w:r w:rsidR="00981803">
          <w:rPr>
            <w:webHidden/>
          </w:rPr>
          <w:tab/>
        </w:r>
        <w:r w:rsidR="00981803">
          <w:rPr>
            <w:webHidden/>
          </w:rPr>
          <w:fldChar w:fldCharType="begin"/>
        </w:r>
        <w:r w:rsidR="00981803">
          <w:rPr>
            <w:webHidden/>
          </w:rPr>
          <w:instrText xml:space="preserve"> PAGEREF _Toc103457816 \h </w:instrText>
        </w:r>
        <w:r w:rsidR="00981803">
          <w:rPr>
            <w:webHidden/>
          </w:rPr>
        </w:r>
        <w:r w:rsidR="00981803">
          <w:rPr>
            <w:webHidden/>
          </w:rPr>
          <w:fldChar w:fldCharType="separate"/>
        </w:r>
        <w:r w:rsidR="00981803">
          <w:rPr>
            <w:webHidden/>
          </w:rPr>
          <w:t>90</w:t>
        </w:r>
        <w:r w:rsidR="00981803">
          <w:rPr>
            <w:webHidden/>
          </w:rPr>
          <w:fldChar w:fldCharType="end"/>
        </w:r>
      </w:hyperlink>
    </w:p>
    <w:p w14:paraId="5CB02C09" w14:textId="77777777" w:rsidR="00981803" w:rsidRDefault="00454BED">
      <w:pPr>
        <w:pStyle w:val="TOC3"/>
        <w:rPr>
          <w:rFonts w:asciiTheme="minorHAnsi" w:eastAsiaTheme="minorEastAsia" w:hAnsiTheme="minorHAnsi" w:cstheme="minorBidi"/>
          <w:spacing w:val="0"/>
          <w:sz w:val="22"/>
          <w:szCs w:val="22"/>
        </w:rPr>
      </w:pPr>
      <w:hyperlink w:anchor="_Toc103457817" w:history="1">
        <w:r w:rsidR="00981803" w:rsidRPr="00C11AC1">
          <w:rPr>
            <w:rStyle w:val="Hyperlink"/>
          </w:rPr>
          <w:t>2.3.4. Phương án tổ chức liên kết không gian các hoạt động kinh tế - xã hội của huyện, cơ chế phối hợp tổ chức phát triển không gian liên huyện</w:t>
        </w:r>
        <w:r w:rsidR="00981803">
          <w:rPr>
            <w:webHidden/>
          </w:rPr>
          <w:tab/>
        </w:r>
        <w:r w:rsidR="00981803">
          <w:rPr>
            <w:webHidden/>
          </w:rPr>
          <w:fldChar w:fldCharType="begin"/>
        </w:r>
        <w:r w:rsidR="00981803">
          <w:rPr>
            <w:webHidden/>
          </w:rPr>
          <w:instrText xml:space="preserve"> PAGEREF _Toc103457817 \h </w:instrText>
        </w:r>
        <w:r w:rsidR="00981803">
          <w:rPr>
            <w:webHidden/>
          </w:rPr>
        </w:r>
        <w:r w:rsidR="00981803">
          <w:rPr>
            <w:webHidden/>
          </w:rPr>
          <w:fldChar w:fldCharType="separate"/>
        </w:r>
        <w:r w:rsidR="00981803">
          <w:rPr>
            <w:webHidden/>
          </w:rPr>
          <w:t>91</w:t>
        </w:r>
        <w:r w:rsidR="00981803">
          <w:rPr>
            <w:webHidden/>
          </w:rPr>
          <w:fldChar w:fldCharType="end"/>
        </w:r>
      </w:hyperlink>
    </w:p>
    <w:p w14:paraId="6D963999" w14:textId="77777777" w:rsidR="00981803" w:rsidRDefault="00454BED">
      <w:pPr>
        <w:pStyle w:val="TOC3"/>
        <w:rPr>
          <w:rFonts w:asciiTheme="minorHAnsi" w:eastAsiaTheme="minorEastAsia" w:hAnsiTheme="minorHAnsi" w:cstheme="minorBidi"/>
          <w:spacing w:val="0"/>
          <w:sz w:val="22"/>
          <w:szCs w:val="22"/>
        </w:rPr>
      </w:pPr>
      <w:hyperlink w:anchor="_Toc103457818" w:history="1">
        <w:r w:rsidR="00981803" w:rsidRPr="00C11AC1">
          <w:rPr>
            <w:rStyle w:val="Hyperlink"/>
          </w:rPr>
          <w:t>2.3.5. Lựa chọn phương án sắp xếp không gian phát triển và phân bổ nguồn nhân lực cho các hoạt động kinh tế- xã hội, quốc phòng, an ninh, bảo vệ môi trường</w:t>
        </w:r>
        <w:r w:rsidR="00981803">
          <w:rPr>
            <w:webHidden/>
          </w:rPr>
          <w:tab/>
        </w:r>
        <w:r w:rsidR="00981803">
          <w:rPr>
            <w:webHidden/>
          </w:rPr>
          <w:fldChar w:fldCharType="begin"/>
        </w:r>
        <w:r w:rsidR="00981803">
          <w:rPr>
            <w:webHidden/>
          </w:rPr>
          <w:instrText xml:space="preserve"> PAGEREF _Toc103457818 \h </w:instrText>
        </w:r>
        <w:r w:rsidR="00981803">
          <w:rPr>
            <w:webHidden/>
          </w:rPr>
        </w:r>
        <w:r w:rsidR="00981803">
          <w:rPr>
            <w:webHidden/>
          </w:rPr>
          <w:fldChar w:fldCharType="separate"/>
        </w:r>
        <w:r w:rsidR="00981803">
          <w:rPr>
            <w:webHidden/>
          </w:rPr>
          <w:t>91</w:t>
        </w:r>
        <w:r w:rsidR="00981803">
          <w:rPr>
            <w:webHidden/>
          </w:rPr>
          <w:fldChar w:fldCharType="end"/>
        </w:r>
      </w:hyperlink>
    </w:p>
    <w:p w14:paraId="372C84BD"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19" w:history="1">
        <w:r w:rsidR="00981803" w:rsidRPr="00C11AC1">
          <w:rPr>
            <w:rStyle w:val="Hyperlink"/>
          </w:rPr>
          <w:t>2.4. Phương án phát triển kết cấu hạ tầng kinh tế - xã hội</w:t>
        </w:r>
        <w:r w:rsidR="00981803">
          <w:rPr>
            <w:webHidden/>
          </w:rPr>
          <w:tab/>
        </w:r>
        <w:r w:rsidR="00981803">
          <w:rPr>
            <w:webHidden/>
          </w:rPr>
          <w:fldChar w:fldCharType="begin"/>
        </w:r>
        <w:r w:rsidR="00981803">
          <w:rPr>
            <w:webHidden/>
          </w:rPr>
          <w:instrText xml:space="preserve"> PAGEREF _Toc103457819 \h </w:instrText>
        </w:r>
        <w:r w:rsidR="00981803">
          <w:rPr>
            <w:webHidden/>
          </w:rPr>
        </w:r>
        <w:r w:rsidR="00981803">
          <w:rPr>
            <w:webHidden/>
          </w:rPr>
          <w:fldChar w:fldCharType="separate"/>
        </w:r>
        <w:r w:rsidR="00981803">
          <w:rPr>
            <w:webHidden/>
          </w:rPr>
          <w:t>93</w:t>
        </w:r>
        <w:r w:rsidR="00981803">
          <w:rPr>
            <w:webHidden/>
          </w:rPr>
          <w:fldChar w:fldCharType="end"/>
        </w:r>
      </w:hyperlink>
    </w:p>
    <w:p w14:paraId="41ED1EB3" w14:textId="77777777" w:rsidR="00981803" w:rsidRDefault="00454BED">
      <w:pPr>
        <w:pStyle w:val="TOC3"/>
        <w:rPr>
          <w:rFonts w:asciiTheme="minorHAnsi" w:eastAsiaTheme="minorEastAsia" w:hAnsiTheme="minorHAnsi" w:cstheme="minorBidi"/>
          <w:spacing w:val="0"/>
          <w:sz w:val="22"/>
          <w:szCs w:val="22"/>
        </w:rPr>
      </w:pPr>
      <w:hyperlink w:anchor="_Toc103457820" w:history="1">
        <w:r w:rsidR="00981803" w:rsidRPr="00C11AC1">
          <w:rPr>
            <w:rStyle w:val="Hyperlink"/>
          </w:rPr>
          <w:t>2.4.1. Phương án phát triển kết cấu hạ tầng kết nối huyện với trung tâm của tỉnh, huyện, thành phố</w:t>
        </w:r>
        <w:r w:rsidR="00981803">
          <w:rPr>
            <w:webHidden/>
          </w:rPr>
          <w:tab/>
        </w:r>
        <w:r w:rsidR="00981803">
          <w:rPr>
            <w:webHidden/>
          </w:rPr>
          <w:fldChar w:fldCharType="begin"/>
        </w:r>
        <w:r w:rsidR="00981803">
          <w:rPr>
            <w:webHidden/>
          </w:rPr>
          <w:instrText xml:space="preserve"> PAGEREF _Toc103457820 \h </w:instrText>
        </w:r>
        <w:r w:rsidR="00981803">
          <w:rPr>
            <w:webHidden/>
          </w:rPr>
        </w:r>
        <w:r w:rsidR="00981803">
          <w:rPr>
            <w:webHidden/>
          </w:rPr>
          <w:fldChar w:fldCharType="separate"/>
        </w:r>
        <w:r w:rsidR="00981803">
          <w:rPr>
            <w:webHidden/>
          </w:rPr>
          <w:t>93</w:t>
        </w:r>
        <w:r w:rsidR="00981803">
          <w:rPr>
            <w:webHidden/>
          </w:rPr>
          <w:fldChar w:fldCharType="end"/>
        </w:r>
      </w:hyperlink>
    </w:p>
    <w:p w14:paraId="40BFA347" w14:textId="77777777" w:rsidR="00981803" w:rsidRDefault="00454BED">
      <w:pPr>
        <w:pStyle w:val="TOC3"/>
        <w:rPr>
          <w:rFonts w:asciiTheme="minorHAnsi" w:eastAsiaTheme="minorEastAsia" w:hAnsiTheme="minorHAnsi" w:cstheme="minorBidi"/>
          <w:spacing w:val="0"/>
          <w:sz w:val="22"/>
          <w:szCs w:val="22"/>
        </w:rPr>
      </w:pPr>
      <w:hyperlink w:anchor="_Toc103457821" w:history="1">
        <w:r w:rsidR="00981803" w:rsidRPr="00C11AC1">
          <w:rPr>
            <w:rStyle w:val="Hyperlink"/>
          </w:rPr>
          <w:t>2.4.2. Phát triển kết nối hạ tầng giao thông vận tải, hạ tầng logistics</w:t>
        </w:r>
        <w:r w:rsidR="00981803">
          <w:rPr>
            <w:webHidden/>
          </w:rPr>
          <w:tab/>
        </w:r>
        <w:r w:rsidR="00981803">
          <w:rPr>
            <w:webHidden/>
          </w:rPr>
          <w:fldChar w:fldCharType="begin"/>
        </w:r>
        <w:r w:rsidR="00981803">
          <w:rPr>
            <w:webHidden/>
          </w:rPr>
          <w:instrText xml:space="preserve"> PAGEREF _Toc103457821 \h </w:instrText>
        </w:r>
        <w:r w:rsidR="00981803">
          <w:rPr>
            <w:webHidden/>
          </w:rPr>
        </w:r>
        <w:r w:rsidR="00981803">
          <w:rPr>
            <w:webHidden/>
          </w:rPr>
          <w:fldChar w:fldCharType="separate"/>
        </w:r>
        <w:r w:rsidR="00981803">
          <w:rPr>
            <w:webHidden/>
          </w:rPr>
          <w:t>93</w:t>
        </w:r>
        <w:r w:rsidR="00981803">
          <w:rPr>
            <w:webHidden/>
          </w:rPr>
          <w:fldChar w:fldCharType="end"/>
        </w:r>
      </w:hyperlink>
    </w:p>
    <w:p w14:paraId="12E7A400" w14:textId="77777777" w:rsidR="00981803" w:rsidRDefault="00454BED">
      <w:pPr>
        <w:pStyle w:val="TOC3"/>
        <w:rPr>
          <w:rFonts w:asciiTheme="minorHAnsi" w:eastAsiaTheme="minorEastAsia" w:hAnsiTheme="minorHAnsi" w:cstheme="minorBidi"/>
          <w:spacing w:val="0"/>
          <w:sz w:val="22"/>
          <w:szCs w:val="22"/>
        </w:rPr>
      </w:pPr>
      <w:hyperlink w:anchor="_Toc103457822" w:history="1">
        <w:r w:rsidR="00981803" w:rsidRPr="00C11AC1">
          <w:rPr>
            <w:rStyle w:val="Hyperlink"/>
          </w:rPr>
          <w:t>2.4.3. Phương án phát triển kết nối mạng lưới cấp điện</w:t>
        </w:r>
        <w:r w:rsidR="00981803">
          <w:rPr>
            <w:webHidden/>
          </w:rPr>
          <w:tab/>
        </w:r>
        <w:r w:rsidR="00981803">
          <w:rPr>
            <w:webHidden/>
          </w:rPr>
          <w:fldChar w:fldCharType="begin"/>
        </w:r>
        <w:r w:rsidR="00981803">
          <w:rPr>
            <w:webHidden/>
          </w:rPr>
          <w:instrText xml:space="preserve"> PAGEREF _Toc103457822 \h </w:instrText>
        </w:r>
        <w:r w:rsidR="00981803">
          <w:rPr>
            <w:webHidden/>
          </w:rPr>
        </w:r>
        <w:r w:rsidR="00981803">
          <w:rPr>
            <w:webHidden/>
          </w:rPr>
          <w:fldChar w:fldCharType="separate"/>
        </w:r>
        <w:r w:rsidR="00981803">
          <w:rPr>
            <w:webHidden/>
          </w:rPr>
          <w:t>95</w:t>
        </w:r>
        <w:r w:rsidR="00981803">
          <w:rPr>
            <w:webHidden/>
          </w:rPr>
          <w:fldChar w:fldCharType="end"/>
        </w:r>
      </w:hyperlink>
    </w:p>
    <w:p w14:paraId="5B8B593B" w14:textId="77777777" w:rsidR="00981803" w:rsidRDefault="00454BED">
      <w:pPr>
        <w:pStyle w:val="TOC3"/>
        <w:rPr>
          <w:rFonts w:asciiTheme="minorHAnsi" w:eastAsiaTheme="minorEastAsia" w:hAnsiTheme="minorHAnsi" w:cstheme="minorBidi"/>
          <w:spacing w:val="0"/>
          <w:sz w:val="22"/>
          <w:szCs w:val="22"/>
        </w:rPr>
      </w:pPr>
      <w:hyperlink w:anchor="_Toc103457823" w:history="1">
        <w:r w:rsidR="00981803" w:rsidRPr="00C11AC1">
          <w:rPr>
            <w:rStyle w:val="Hyperlink"/>
          </w:rPr>
          <w:t>2.4.4. Phương án phát triển bưu chính viễn thông, thông tin cơ sở, công nghệ thông tin</w:t>
        </w:r>
        <w:r w:rsidR="00981803">
          <w:rPr>
            <w:webHidden/>
          </w:rPr>
          <w:tab/>
        </w:r>
        <w:r w:rsidR="00981803">
          <w:rPr>
            <w:webHidden/>
          </w:rPr>
          <w:fldChar w:fldCharType="begin"/>
        </w:r>
        <w:r w:rsidR="00981803">
          <w:rPr>
            <w:webHidden/>
          </w:rPr>
          <w:instrText xml:space="preserve"> PAGEREF _Toc103457823 \h </w:instrText>
        </w:r>
        <w:r w:rsidR="00981803">
          <w:rPr>
            <w:webHidden/>
          </w:rPr>
        </w:r>
        <w:r w:rsidR="00981803">
          <w:rPr>
            <w:webHidden/>
          </w:rPr>
          <w:fldChar w:fldCharType="separate"/>
        </w:r>
        <w:r w:rsidR="00981803">
          <w:rPr>
            <w:webHidden/>
          </w:rPr>
          <w:t>97</w:t>
        </w:r>
        <w:r w:rsidR="00981803">
          <w:rPr>
            <w:webHidden/>
          </w:rPr>
          <w:fldChar w:fldCharType="end"/>
        </w:r>
      </w:hyperlink>
    </w:p>
    <w:p w14:paraId="0BEB2658" w14:textId="77777777" w:rsidR="00981803" w:rsidRDefault="00454BED">
      <w:pPr>
        <w:pStyle w:val="TOC3"/>
        <w:rPr>
          <w:rFonts w:asciiTheme="minorHAnsi" w:eastAsiaTheme="minorEastAsia" w:hAnsiTheme="minorHAnsi" w:cstheme="minorBidi"/>
          <w:spacing w:val="0"/>
          <w:sz w:val="22"/>
          <w:szCs w:val="22"/>
        </w:rPr>
      </w:pPr>
      <w:hyperlink w:anchor="_Toc103457824" w:history="1">
        <w:r w:rsidR="00981803" w:rsidRPr="00C11AC1">
          <w:rPr>
            <w:rStyle w:val="Hyperlink"/>
          </w:rPr>
          <w:t>2.4.5. Phương án phát triển thủy lợi</w:t>
        </w:r>
        <w:r w:rsidR="00981803">
          <w:rPr>
            <w:webHidden/>
          </w:rPr>
          <w:tab/>
        </w:r>
        <w:r w:rsidR="00981803">
          <w:rPr>
            <w:webHidden/>
          </w:rPr>
          <w:fldChar w:fldCharType="begin"/>
        </w:r>
        <w:r w:rsidR="00981803">
          <w:rPr>
            <w:webHidden/>
          </w:rPr>
          <w:instrText xml:space="preserve"> PAGEREF _Toc103457824 \h </w:instrText>
        </w:r>
        <w:r w:rsidR="00981803">
          <w:rPr>
            <w:webHidden/>
          </w:rPr>
        </w:r>
        <w:r w:rsidR="00981803">
          <w:rPr>
            <w:webHidden/>
          </w:rPr>
          <w:fldChar w:fldCharType="separate"/>
        </w:r>
        <w:r w:rsidR="00981803">
          <w:rPr>
            <w:webHidden/>
          </w:rPr>
          <w:t>99</w:t>
        </w:r>
        <w:r w:rsidR="00981803">
          <w:rPr>
            <w:webHidden/>
          </w:rPr>
          <w:fldChar w:fldCharType="end"/>
        </w:r>
      </w:hyperlink>
    </w:p>
    <w:p w14:paraId="572AC5C0" w14:textId="77777777" w:rsidR="00981803" w:rsidRDefault="00454BED">
      <w:pPr>
        <w:pStyle w:val="TOC3"/>
        <w:rPr>
          <w:rFonts w:asciiTheme="minorHAnsi" w:eastAsiaTheme="minorEastAsia" w:hAnsiTheme="minorHAnsi" w:cstheme="minorBidi"/>
          <w:spacing w:val="0"/>
          <w:sz w:val="22"/>
          <w:szCs w:val="22"/>
        </w:rPr>
      </w:pPr>
      <w:hyperlink w:anchor="_Toc103457825" w:history="1">
        <w:r w:rsidR="00981803" w:rsidRPr="00C11AC1">
          <w:rPr>
            <w:rStyle w:val="Hyperlink"/>
          </w:rPr>
          <w:t>2.4.6. Phương án phát triển cấp, thoát nước</w:t>
        </w:r>
        <w:r w:rsidR="00981803">
          <w:rPr>
            <w:webHidden/>
          </w:rPr>
          <w:tab/>
        </w:r>
        <w:r w:rsidR="00981803">
          <w:rPr>
            <w:webHidden/>
          </w:rPr>
          <w:fldChar w:fldCharType="begin"/>
        </w:r>
        <w:r w:rsidR="00981803">
          <w:rPr>
            <w:webHidden/>
          </w:rPr>
          <w:instrText xml:space="preserve"> PAGEREF _Toc103457825 \h </w:instrText>
        </w:r>
        <w:r w:rsidR="00981803">
          <w:rPr>
            <w:webHidden/>
          </w:rPr>
        </w:r>
        <w:r w:rsidR="00981803">
          <w:rPr>
            <w:webHidden/>
          </w:rPr>
          <w:fldChar w:fldCharType="separate"/>
        </w:r>
        <w:r w:rsidR="00981803">
          <w:rPr>
            <w:webHidden/>
          </w:rPr>
          <w:t>99</w:t>
        </w:r>
        <w:r w:rsidR="00981803">
          <w:rPr>
            <w:webHidden/>
          </w:rPr>
          <w:fldChar w:fldCharType="end"/>
        </w:r>
      </w:hyperlink>
    </w:p>
    <w:p w14:paraId="1EF1310A" w14:textId="77777777" w:rsidR="00981803" w:rsidRDefault="00454BED">
      <w:pPr>
        <w:pStyle w:val="TOC3"/>
        <w:rPr>
          <w:rFonts w:asciiTheme="minorHAnsi" w:eastAsiaTheme="minorEastAsia" w:hAnsiTheme="minorHAnsi" w:cstheme="minorBidi"/>
          <w:spacing w:val="0"/>
          <w:sz w:val="22"/>
          <w:szCs w:val="22"/>
        </w:rPr>
      </w:pPr>
      <w:hyperlink w:anchor="_Toc103457826" w:history="1">
        <w:r w:rsidR="00981803" w:rsidRPr="00C11AC1">
          <w:rPr>
            <w:rStyle w:val="Hyperlink"/>
          </w:rPr>
          <w:t>2.4.7. Phương án xử lý chất thải</w:t>
        </w:r>
        <w:r w:rsidR="00981803">
          <w:rPr>
            <w:webHidden/>
          </w:rPr>
          <w:tab/>
        </w:r>
        <w:r w:rsidR="00981803">
          <w:rPr>
            <w:webHidden/>
          </w:rPr>
          <w:fldChar w:fldCharType="begin"/>
        </w:r>
        <w:r w:rsidR="00981803">
          <w:rPr>
            <w:webHidden/>
          </w:rPr>
          <w:instrText xml:space="preserve"> PAGEREF _Toc103457826 \h </w:instrText>
        </w:r>
        <w:r w:rsidR="00981803">
          <w:rPr>
            <w:webHidden/>
          </w:rPr>
        </w:r>
        <w:r w:rsidR="00981803">
          <w:rPr>
            <w:webHidden/>
          </w:rPr>
          <w:fldChar w:fldCharType="separate"/>
        </w:r>
        <w:r w:rsidR="00981803">
          <w:rPr>
            <w:webHidden/>
          </w:rPr>
          <w:t>100</w:t>
        </w:r>
        <w:r w:rsidR="00981803">
          <w:rPr>
            <w:webHidden/>
          </w:rPr>
          <w:fldChar w:fldCharType="end"/>
        </w:r>
      </w:hyperlink>
    </w:p>
    <w:p w14:paraId="25F321C1" w14:textId="77777777" w:rsidR="00981803" w:rsidRDefault="00454BED">
      <w:pPr>
        <w:pStyle w:val="TOC3"/>
        <w:rPr>
          <w:rFonts w:asciiTheme="minorHAnsi" w:eastAsiaTheme="minorEastAsia" w:hAnsiTheme="minorHAnsi" w:cstheme="minorBidi"/>
          <w:spacing w:val="0"/>
          <w:sz w:val="22"/>
          <w:szCs w:val="22"/>
        </w:rPr>
      </w:pPr>
      <w:hyperlink w:anchor="_Toc103457827" w:history="1">
        <w:r w:rsidR="00981803" w:rsidRPr="00C11AC1">
          <w:rPr>
            <w:rStyle w:val="Hyperlink"/>
          </w:rPr>
          <w:t>2.4.8. Phương án phát triển kết cấu hạ tầng giáo dục - đào tạo</w:t>
        </w:r>
        <w:r w:rsidR="00981803">
          <w:rPr>
            <w:webHidden/>
          </w:rPr>
          <w:tab/>
        </w:r>
        <w:r w:rsidR="00981803">
          <w:rPr>
            <w:webHidden/>
          </w:rPr>
          <w:fldChar w:fldCharType="begin"/>
        </w:r>
        <w:r w:rsidR="00981803">
          <w:rPr>
            <w:webHidden/>
          </w:rPr>
          <w:instrText xml:space="preserve"> PAGEREF _Toc103457827 \h </w:instrText>
        </w:r>
        <w:r w:rsidR="00981803">
          <w:rPr>
            <w:webHidden/>
          </w:rPr>
        </w:r>
        <w:r w:rsidR="00981803">
          <w:rPr>
            <w:webHidden/>
          </w:rPr>
          <w:fldChar w:fldCharType="separate"/>
        </w:r>
        <w:r w:rsidR="00981803">
          <w:rPr>
            <w:webHidden/>
          </w:rPr>
          <w:t>101</w:t>
        </w:r>
        <w:r w:rsidR="00981803">
          <w:rPr>
            <w:webHidden/>
          </w:rPr>
          <w:fldChar w:fldCharType="end"/>
        </w:r>
      </w:hyperlink>
    </w:p>
    <w:p w14:paraId="7B62A9C6" w14:textId="77777777" w:rsidR="00981803" w:rsidRDefault="00454BED">
      <w:pPr>
        <w:pStyle w:val="TOC3"/>
        <w:rPr>
          <w:rFonts w:asciiTheme="minorHAnsi" w:eastAsiaTheme="minorEastAsia" w:hAnsiTheme="minorHAnsi" w:cstheme="minorBidi"/>
          <w:spacing w:val="0"/>
          <w:sz w:val="22"/>
          <w:szCs w:val="22"/>
        </w:rPr>
      </w:pPr>
      <w:hyperlink w:anchor="_Toc103457828" w:history="1">
        <w:r w:rsidR="00981803" w:rsidRPr="00C11AC1">
          <w:rPr>
            <w:rStyle w:val="Hyperlink"/>
          </w:rPr>
          <w:t>2.4.9. Phương án phát triển kết cấu hạ tầng ngành y tế</w:t>
        </w:r>
        <w:r w:rsidR="00981803">
          <w:rPr>
            <w:webHidden/>
          </w:rPr>
          <w:tab/>
        </w:r>
        <w:r w:rsidR="00981803">
          <w:rPr>
            <w:webHidden/>
          </w:rPr>
          <w:fldChar w:fldCharType="begin"/>
        </w:r>
        <w:r w:rsidR="00981803">
          <w:rPr>
            <w:webHidden/>
          </w:rPr>
          <w:instrText xml:space="preserve"> PAGEREF _Toc103457828 \h </w:instrText>
        </w:r>
        <w:r w:rsidR="00981803">
          <w:rPr>
            <w:webHidden/>
          </w:rPr>
        </w:r>
        <w:r w:rsidR="00981803">
          <w:rPr>
            <w:webHidden/>
          </w:rPr>
          <w:fldChar w:fldCharType="separate"/>
        </w:r>
        <w:r w:rsidR="00981803">
          <w:rPr>
            <w:webHidden/>
          </w:rPr>
          <w:t>102</w:t>
        </w:r>
        <w:r w:rsidR="00981803">
          <w:rPr>
            <w:webHidden/>
          </w:rPr>
          <w:fldChar w:fldCharType="end"/>
        </w:r>
      </w:hyperlink>
    </w:p>
    <w:p w14:paraId="131807C5" w14:textId="77777777" w:rsidR="00981803" w:rsidRDefault="00454BED">
      <w:pPr>
        <w:pStyle w:val="TOC3"/>
        <w:rPr>
          <w:rFonts w:asciiTheme="minorHAnsi" w:eastAsiaTheme="minorEastAsia" w:hAnsiTheme="minorHAnsi" w:cstheme="minorBidi"/>
          <w:spacing w:val="0"/>
          <w:sz w:val="22"/>
          <w:szCs w:val="22"/>
        </w:rPr>
      </w:pPr>
      <w:hyperlink w:anchor="_Toc103457829" w:history="1">
        <w:r w:rsidR="00981803" w:rsidRPr="00C11AC1">
          <w:rPr>
            <w:rStyle w:val="Hyperlink"/>
          </w:rPr>
          <w:t>2.4.10. Phương án phát triển thiết chế văn hóa</w:t>
        </w:r>
        <w:r w:rsidR="00981803">
          <w:rPr>
            <w:webHidden/>
          </w:rPr>
          <w:tab/>
        </w:r>
        <w:r w:rsidR="00981803">
          <w:rPr>
            <w:webHidden/>
          </w:rPr>
          <w:fldChar w:fldCharType="begin"/>
        </w:r>
        <w:r w:rsidR="00981803">
          <w:rPr>
            <w:webHidden/>
          </w:rPr>
          <w:instrText xml:space="preserve"> PAGEREF _Toc103457829 \h </w:instrText>
        </w:r>
        <w:r w:rsidR="00981803">
          <w:rPr>
            <w:webHidden/>
          </w:rPr>
        </w:r>
        <w:r w:rsidR="00981803">
          <w:rPr>
            <w:webHidden/>
          </w:rPr>
          <w:fldChar w:fldCharType="separate"/>
        </w:r>
        <w:r w:rsidR="00981803">
          <w:rPr>
            <w:webHidden/>
          </w:rPr>
          <w:t>103</w:t>
        </w:r>
        <w:r w:rsidR="00981803">
          <w:rPr>
            <w:webHidden/>
          </w:rPr>
          <w:fldChar w:fldCharType="end"/>
        </w:r>
      </w:hyperlink>
    </w:p>
    <w:p w14:paraId="1BEEC757" w14:textId="77777777" w:rsidR="00981803" w:rsidRDefault="00454BED">
      <w:pPr>
        <w:pStyle w:val="TOC3"/>
        <w:rPr>
          <w:rFonts w:asciiTheme="minorHAnsi" w:eastAsiaTheme="minorEastAsia" w:hAnsiTheme="minorHAnsi" w:cstheme="minorBidi"/>
          <w:spacing w:val="0"/>
          <w:sz w:val="22"/>
          <w:szCs w:val="22"/>
        </w:rPr>
      </w:pPr>
      <w:hyperlink w:anchor="_Toc103457830" w:history="1">
        <w:r w:rsidR="00981803" w:rsidRPr="00C11AC1">
          <w:rPr>
            <w:rStyle w:val="Hyperlink"/>
          </w:rPr>
          <w:t>2.4.11. Phương án phát triển cơ sở hạ tầng khoa học - công nghệ</w:t>
        </w:r>
        <w:r w:rsidR="00981803">
          <w:rPr>
            <w:webHidden/>
          </w:rPr>
          <w:tab/>
        </w:r>
        <w:r w:rsidR="00981803">
          <w:rPr>
            <w:webHidden/>
          </w:rPr>
          <w:fldChar w:fldCharType="begin"/>
        </w:r>
        <w:r w:rsidR="00981803">
          <w:rPr>
            <w:webHidden/>
          </w:rPr>
          <w:instrText xml:space="preserve"> PAGEREF _Toc103457830 \h </w:instrText>
        </w:r>
        <w:r w:rsidR="00981803">
          <w:rPr>
            <w:webHidden/>
          </w:rPr>
        </w:r>
        <w:r w:rsidR="00981803">
          <w:rPr>
            <w:webHidden/>
          </w:rPr>
          <w:fldChar w:fldCharType="separate"/>
        </w:r>
        <w:r w:rsidR="00981803">
          <w:rPr>
            <w:webHidden/>
          </w:rPr>
          <w:t>103</w:t>
        </w:r>
        <w:r w:rsidR="00981803">
          <w:rPr>
            <w:webHidden/>
          </w:rPr>
          <w:fldChar w:fldCharType="end"/>
        </w:r>
      </w:hyperlink>
    </w:p>
    <w:p w14:paraId="326225FB" w14:textId="77777777" w:rsidR="00981803" w:rsidRDefault="00454BED">
      <w:pPr>
        <w:pStyle w:val="TOC3"/>
        <w:rPr>
          <w:rFonts w:asciiTheme="minorHAnsi" w:eastAsiaTheme="minorEastAsia" w:hAnsiTheme="minorHAnsi" w:cstheme="minorBidi"/>
          <w:spacing w:val="0"/>
          <w:sz w:val="22"/>
          <w:szCs w:val="22"/>
        </w:rPr>
      </w:pPr>
      <w:hyperlink w:anchor="_Toc103457831" w:history="1">
        <w:r w:rsidR="00981803" w:rsidRPr="00C11AC1">
          <w:rPr>
            <w:rStyle w:val="Hyperlink"/>
          </w:rPr>
          <w:t>2.4.12. Phương án đảm bảo quốc phòng, an ninh</w:t>
        </w:r>
        <w:r w:rsidR="00981803">
          <w:rPr>
            <w:webHidden/>
          </w:rPr>
          <w:tab/>
        </w:r>
        <w:r w:rsidR="00981803">
          <w:rPr>
            <w:webHidden/>
          </w:rPr>
          <w:fldChar w:fldCharType="begin"/>
        </w:r>
        <w:r w:rsidR="00981803">
          <w:rPr>
            <w:webHidden/>
          </w:rPr>
          <w:instrText xml:space="preserve"> PAGEREF _Toc103457831 \h </w:instrText>
        </w:r>
        <w:r w:rsidR="00981803">
          <w:rPr>
            <w:webHidden/>
          </w:rPr>
        </w:r>
        <w:r w:rsidR="00981803">
          <w:rPr>
            <w:webHidden/>
          </w:rPr>
          <w:fldChar w:fldCharType="separate"/>
        </w:r>
        <w:r w:rsidR="00981803">
          <w:rPr>
            <w:webHidden/>
          </w:rPr>
          <w:t>104</w:t>
        </w:r>
        <w:r w:rsidR="00981803">
          <w:rPr>
            <w:webHidden/>
          </w:rPr>
          <w:fldChar w:fldCharType="end"/>
        </w:r>
      </w:hyperlink>
    </w:p>
    <w:p w14:paraId="7A57CBB2"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32" w:history="1">
        <w:r w:rsidR="00981803" w:rsidRPr="00C11AC1">
          <w:rPr>
            <w:rStyle w:val="Hyperlink"/>
          </w:rPr>
          <w:t>2.5. Phương án phát triển hệ thống đô thị, điểm dân cư nông thôn và các khu chức năng</w:t>
        </w:r>
        <w:r w:rsidR="00981803">
          <w:rPr>
            <w:webHidden/>
          </w:rPr>
          <w:tab/>
        </w:r>
        <w:r w:rsidR="00981803">
          <w:rPr>
            <w:webHidden/>
          </w:rPr>
          <w:fldChar w:fldCharType="begin"/>
        </w:r>
        <w:r w:rsidR="00981803">
          <w:rPr>
            <w:webHidden/>
          </w:rPr>
          <w:instrText xml:space="preserve"> PAGEREF _Toc103457832 \h </w:instrText>
        </w:r>
        <w:r w:rsidR="00981803">
          <w:rPr>
            <w:webHidden/>
          </w:rPr>
        </w:r>
        <w:r w:rsidR="00981803">
          <w:rPr>
            <w:webHidden/>
          </w:rPr>
          <w:fldChar w:fldCharType="separate"/>
        </w:r>
        <w:r w:rsidR="00981803">
          <w:rPr>
            <w:webHidden/>
          </w:rPr>
          <w:t>105</w:t>
        </w:r>
        <w:r w:rsidR="00981803">
          <w:rPr>
            <w:webHidden/>
          </w:rPr>
          <w:fldChar w:fldCharType="end"/>
        </w:r>
      </w:hyperlink>
    </w:p>
    <w:p w14:paraId="152E70BD" w14:textId="77777777" w:rsidR="00981803" w:rsidRDefault="00454BED">
      <w:pPr>
        <w:pStyle w:val="TOC3"/>
        <w:rPr>
          <w:rFonts w:asciiTheme="minorHAnsi" w:eastAsiaTheme="minorEastAsia" w:hAnsiTheme="minorHAnsi" w:cstheme="minorBidi"/>
          <w:spacing w:val="0"/>
          <w:sz w:val="22"/>
          <w:szCs w:val="22"/>
        </w:rPr>
      </w:pPr>
      <w:hyperlink w:anchor="_Toc103457833" w:history="1">
        <w:r w:rsidR="00981803" w:rsidRPr="00C11AC1">
          <w:rPr>
            <w:rStyle w:val="Hyperlink"/>
          </w:rPr>
          <w:t>2.5.1. Phương án quy hoạch phát triển hệ thống đô thị</w:t>
        </w:r>
        <w:r w:rsidR="00981803">
          <w:rPr>
            <w:webHidden/>
          </w:rPr>
          <w:tab/>
        </w:r>
        <w:r w:rsidR="00981803">
          <w:rPr>
            <w:webHidden/>
          </w:rPr>
          <w:fldChar w:fldCharType="begin"/>
        </w:r>
        <w:r w:rsidR="00981803">
          <w:rPr>
            <w:webHidden/>
          </w:rPr>
          <w:instrText xml:space="preserve"> PAGEREF _Toc103457833 \h </w:instrText>
        </w:r>
        <w:r w:rsidR="00981803">
          <w:rPr>
            <w:webHidden/>
          </w:rPr>
        </w:r>
        <w:r w:rsidR="00981803">
          <w:rPr>
            <w:webHidden/>
          </w:rPr>
          <w:fldChar w:fldCharType="separate"/>
        </w:r>
        <w:r w:rsidR="00981803">
          <w:rPr>
            <w:webHidden/>
          </w:rPr>
          <w:t>105</w:t>
        </w:r>
        <w:r w:rsidR="00981803">
          <w:rPr>
            <w:webHidden/>
          </w:rPr>
          <w:fldChar w:fldCharType="end"/>
        </w:r>
      </w:hyperlink>
    </w:p>
    <w:p w14:paraId="31A7CCEA" w14:textId="77777777" w:rsidR="00981803" w:rsidRDefault="00454BED">
      <w:pPr>
        <w:pStyle w:val="TOC3"/>
        <w:rPr>
          <w:rFonts w:asciiTheme="minorHAnsi" w:eastAsiaTheme="minorEastAsia" w:hAnsiTheme="minorHAnsi" w:cstheme="minorBidi"/>
          <w:spacing w:val="0"/>
          <w:sz w:val="22"/>
          <w:szCs w:val="22"/>
        </w:rPr>
      </w:pPr>
      <w:hyperlink w:anchor="_Toc103457834" w:history="1">
        <w:r w:rsidR="00981803" w:rsidRPr="00C11AC1">
          <w:rPr>
            <w:rStyle w:val="Hyperlink"/>
          </w:rPr>
          <w:t>2.5.2. Phương án phát triển hệ thống điểm dân cư nông thôn</w:t>
        </w:r>
        <w:r w:rsidR="00981803">
          <w:rPr>
            <w:webHidden/>
          </w:rPr>
          <w:tab/>
        </w:r>
        <w:r w:rsidR="00981803">
          <w:rPr>
            <w:webHidden/>
          </w:rPr>
          <w:fldChar w:fldCharType="begin"/>
        </w:r>
        <w:r w:rsidR="00981803">
          <w:rPr>
            <w:webHidden/>
          </w:rPr>
          <w:instrText xml:space="preserve"> PAGEREF _Toc103457834 \h </w:instrText>
        </w:r>
        <w:r w:rsidR="00981803">
          <w:rPr>
            <w:webHidden/>
          </w:rPr>
        </w:r>
        <w:r w:rsidR="00981803">
          <w:rPr>
            <w:webHidden/>
          </w:rPr>
          <w:fldChar w:fldCharType="separate"/>
        </w:r>
        <w:r w:rsidR="00981803">
          <w:rPr>
            <w:webHidden/>
          </w:rPr>
          <w:t>106</w:t>
        </w:r>
        <w:r w:rsidR="00981803">
          <w:rPr>
            <w:webHidden/>
          </w:rPr>
          <w:fldChar w:fldCharType="end"/>
        </w:r>
      </w:hyperlink>
    </w:p>
    <w:p w14:paraId="0D6D0713" w14:textId="77777777" w:rsidR="00981803" w:rsidRDefault="00454BED">
      <w:pPr>
        <w:pStyle w:val="TOC3"/>
        <w:rPr>
          <w:rFonts w:asciiTheme="minorHAnsi" w:eastAsiaTheme="minorEastAsia" w:hAnsiTheme="minorHAnsi" w:cstheme="minorBidi"/>
          <w:spacing w:val="0"/>
          <w:sz w:val="22"/>
          <w:szCs w:val="22"/>
        </w:rPr>
      </w:pPr>
      <w:hyperlink w:anchor="_Toc103457835" w:history="1">
        <w:r w:rsidR="00981803" w:rsidRPr="00C11AC1">
          <w:rPr>
            <w:rStyle w:val="Hyperlink"/>
          </w:rPr>
          <w:t>2.5.3. Phương án phát triển khu chức năng</w:t>
        </w:r>
        <w:r w:rsidR="00981803">
          <w:rPr>
            <w:webHidden/>
          </w:rPr>
          <w:tab/>
        </w:r>
        <w:r w:rsidR="00981803">
          <w:rPr>
            <w:webHidden/>
          </w:rPr>
          <w:fldChar w:fldCharType="begin"/>
        </w:r>
        <w:r w:rsidR="00981803">
          <w:rPr>
            <w:webHidden/>
          </w:rPr>
          <w:instrText xml:space="preserve"> PAGEREF _Toc103457835 \h </w:instrText>
        </w:r>
        <w:r w:rsidR="00981803">
          <w:rPr>
            <w:webHidden/>
          </w:rPr>
        </w:r>
        <w:r w:rsidR="00981803">
          <w:rPr>
            <w:webHidden/>
          </w:rPr>
          <w:fldChar w:fldCharType="separate"/>
        </w:r>
        <w:r w:rsidR="00981803">
          <w:rPr>
            <w:webHidden/>
          </w:rPr>
          <w:t>108</w:t>
        </w:r>
        <w:r w:rsidR="00981803">
          <w:rPr>
            <w:webHidden/>
          </w:rPr>
          <w:fldChar w:fldCharType="end"/>
        </w:r>
      </w:hyperlink>
    </w:p>
    <w:p w14:paraId="2AB5241E"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36" w:history="1">
        <w:r w:rsidR="00981803" w:rsidRPr="00C11AC1">
          <w:rPr>
            <w:rStyle w:val="Hyperlink"/>
          </w:rPr>
          <w:t>2.6. Phương án phân bổ và khoanh vùng đất đai theo khu chức năng và theo loại đất</w:t>
        </w:r>
        <w:r w:rsidR="00981803">
          <w:rPr>
            <w:webHidden/>
          </w:rPr>
          <w:tab/>
        </w:r>
        <w:r w:rsidR="00981803">
          <w:rPr>
            <w:webHidden/>
          </w:rPr>
          <w:fldChar w:fldCharType="begin"/>
        </w:r>
        <w:r w:rsidR="00981803">
          <w:rPr>
            <w:webHidden/>
          </w:rPr>
          <w:instrText xml:space="preserve"> PAGEREF _Toc103457836 \h </w:instrText>
        </w:r>
        <w:r w:rsidR="00981803">
          <w:rPr>
            <w:webHidden/>
          </w:rPr>
        </w:r>
        <w:r w:rsidR="00981803">
          <w:rPr>
            <w:webHidden/>
          </w:rPr>
          <w:fldChar w:fldCharType="separate"/>
        </w:r>
        <w:r w:rsidR="00981803">
          <w:rPr>
            <w:webHidden/>
          </w:rPr>
          <w:t>109</w:t>
        </w:r>
        <w:r w:rsidR="00981803">
          <w:rPr>
            <w:webHidden/>
          </w:rPr>
          <w:fldChar w:fldCharType="end"/>
        </w:r>
      </w:hyperlink>
    </w:p>
    <w:p w14:paraId="02375FEE"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37" w:history="1">
        <w:r w:rsidR="00981803" w:rsidRPr="00C11AC1">
          <w:rPr>
            <w:rStyle w:val="Hyperlink"/>
          </w:rPr>
          <w:t>2.7. Phương án bảo vệ môi trường, bảo tồn thiên nhiên và đa dạng sinh học trên địa bàn huyện</w:t>
        </w:r>
        <w:r w:rsidR="00981803">
          <w:rPr>
            <w:webHidden/>
          </w:rPr>
          <w:tab/>
        </w:r>
        <w:r w:rsidR="00981803">
          <w:rPr>
            <w:webHidden/>
          </w:rPr>
          <w:fldChar w:fldCharType="begin"/>
        </w:r>
        <w:r w:rsidR="00981803">
          <w:rPr>
            <w:webHidden/>
          </w:rPr>
          <w:instrText xml:space="preserve"> PAGEREF _Toc103457837 \h </w:instrText>
        </w:r>
        <w:r w:rsidR="00981803">
          <w:rPr>
            <w:webHidden/>
          </w:rPr>
        </w:r>
        <w:r w:rsidR="00981803">
          <w:rPr>
            <w:webHidden/>
          </w:rPr>
          <w:fldChar w:fldCharType="separate"/>
        </w:r>
        <w:r w:rsidR="00981803">
          <w:rPr>
            <w:webHidden/>
          </w:rPr>
          <w:t>109</w:t>
        </w:r>
        <w:r w:rsidR="00981803">
          <w:rPr>
            <w:webHidden/>
          </w:rPr>
          <w:fldChar w:fldCharType="end"/>
        </w:r>
      </w:hyperlink>
    </w:p>
    <w:p w14:paraId="2167D673" w14:textId="77777777" w:rsidR="00981803" w:rsidRDefault="00454BED">
      <w:pPr>
        <w:pStyle w:val="TOC3"/>
        <w:rPr>
          <w:rFonts w:asciiTheme="minorHAnsi" w:eastAsiaTheme="minorEastAsia" w:hAnsiTheme="minorHAnsi" w:cstheme="minorBidi"/>
          <w:spacing w:val="0"/>
          <w:sz w:val="22"/>
          <w:szCs w:val="22"/>
        </w:rPr>
      </w:pPr>
      <w:hyperlink w:anchor="_Toc103457838" w:history="1">
        <w:r w:rsidR="00981803" w:rsidRPr="00C11AC1">
          <w:rPr>
            <w:rStyle w:val="Hyperlink"/>
          </w:rPr>
          <w:t>2.7.1. Nguyên tắc và cơ chế phối hợp thực hiện biện pháp quản lý và bảo vệ môi trường trên địa bàn huyện</w:t>
        </w:r>
        <w:r w:rsidR="00981803">
          <w:rPr>
            <w:webHidden/>
          </w:rPr>
          <w:tab/>
        </w:r>
        <w:r w:rsidR="00981803">
          <w:rPr>
            <w:webHidden/>
          </w:rPr>
          <w:fldChar w:fldCharType="begin"/>
        </w:r>
        <w:r w:rsidR="00981803">
          <w:rPr>
            <w:webHidden/>
          </w:rPr>
          <w:instrText xml:space="preserve"> PAGEREF _Toc103457838 \h </w:instrText>
        </w:r>
        <w:r w:rsidR="00981803">
          <w:rPr>
            <w:webHidden/>
          </w:rPr>
        </w:r>
        <w:r w:rsidR="00981803">
          <w:rPr>
            <w:webHidden/>
          </w:rPr>
          <w:fldChar w:fldCharType="separate"/>
        </w:r>
        <w:r w:rsidR="00981803">
          <w:rPr>
            <w:webHidden/>
          </w:rPr>
          <w:t>110</w:t>
        </w:r>
        <w:r w:rsidR="00981803">
          <w:rPr>
            <w:webHidden/>
          </w:rPr>
          <w:fldChar w:fldCharType="end"/>
        </w:r>
      </w:hyperlink>
    </w:p>
    <w:p w14:paraId="279ABAF8" w14:textId="77777777" w:rsidR="00981803" w:rsidRDefault="00454BED">
      <w:pPr>
        <w:pStyle w:val="TOC3"/>
        <w:rPr>
          <w:rFonts w:asciiTheme="minorHAnsi" w:eastAsiaTheme="minorEastAsia" w:hAnsiTheme="minorHAnsi" w:cstheme="minorBidi"/>
          <w:spacing w:val="0"/>
          <w:sz w:val="22"/>
          <w:szCs w:val="22"/>
        </w:rPr>
      </w:pPr>
      <w:hyperlink w:anchor="_Toc103457839" w:history="1">
        <w:r w:rsidR="00981803" w:rsidRPr="00C11AC1">
          <w:rPr>
            <w:rStyle w:val="Hyperlink"/>
          </w:rPr>
          <w:t>2.7.2. Phương án về phân vùng môi trường</w:t>
        </w:r>
        <w:r w:rsidR="00981803">
          <w:rPr>
            <w:webHidden/>
          </w:rPr>
          <w:tab/>
        </w:r>
        <w:r w:rsidR="00981803">
          <w:rPr>
            <w:webHidden/>
          </w:rPr>
          <w:fldChar w:fldCharType="begin"/>
        </w:r>
        <w:r w:rsidR="00981803">
          <w:rPr>
            <w:webHidden/>
          </w:rPr>
          <w:instrText xml:space="preserve"> PAGEREF _Toc103457839 \h </w:instrText>
        </w:r>
        <w:r w:rsidR="00981803">
          <w:rPr>
            <w:webHidden/>
          </w:rPr>
        </w:r>
        <w:r w:rsidR="00981803">
          <w:rPr>
            <w:webHidden/>
          </w:rPr>
          <w:fldChar w:fldCharType="separate"/>
        </w:r>
        <w:r w:rsidR="00981803">
          <w:rPr>
            <w:webHidden/>
          </w:rPr>
          <w:t>110</w:t>
        </w:r>
        <w:r w:rsidR="00981803">
          <w:rPr>
            <w:webHidden/>
          </w:rPr>
          <w:fldChar w:fldCharType="end"/>
        </w:r>
      </w:hyperlink>
    </w:p>
    <w:p w14:paraId="7603879E" w14:textId="77777777" w:rsidR="00981803" w:rsidRDefault="00454BED">
      <w:pPr>
        <w:pStyle w:val="TOC3"/>
        <w:rPr>
          <w:rFonts w:asciiTheme="minorHAnsi" w:eastAsiaTheme="minorEastAsia" w:hAnsiTheme="minorHAnsi" w:cstheme="minorBidi"/>
          <w:spacing w:val="0"/>
          <w:sz w:val="22"/>
          <w:szCs w:val="22"/>
        </w:rPr>
      </w:pPr>
      <w:hyperlink w:anchor="_Toc103457840" w:history="1">
        <w:r w:rsidR="00981803" w:rsidRPr="00C11AC1">
          <w:rPr>
            <w:rStyle w:val="Hyperlink"/>
          </w:rPr>
          <w:t>2.7.3. Phương án bảo tồn đa dạng sinh học</w:t>
        </w:r>
        <w:r w:rsidR="00981803">
          <w:rPr>
            <w:webHidden/>
          </w:rPr>
          <w:tab/>
        </w:r>
        <w:r w:rsidR="00981803">
          <w:rPr>
            <w:webHidden/>
          </w:rPr>
          <w:fldChar w:fldCharType="begin"/>
        </w:r>
        <w:r w:rsidR="00981803">
          <w:rPr>
            <w:webHidden/>
          </w:rPr>
          <w:instrText xml:space="preserve"> PAGEREF _Toc103457840 \h </w:instrText>
        </w:r>
        <w:r w:rsidR="00981803">
          <w:rPr>
            <w:webHidden/>
          </w:rPr>
        </w:r>
        <w:r w:rsidR="00981803">
          <w:rPr>
            <w:webHidden/>
          </w:rPr>
          <w:fldChar w:fldCharType="separate"/>
        </w:r>
        <w:r w:rsidR="00981803">
          <w:rPr>
            <w:webHidden/>
          </w:rPr>
          <w:t>111</w:t>
        </w:r>
        <w:r w:rsidR="00981803">
          <w:rPr>
            <w:webHidden/>
          </w:rPr>
          <w:fldChar w:fldCharType="end"/>
        </w:r>
      </w:hyperlink>
    </w:p>
    <w:p w14:paraId="0076BC34" w14:textId="77777777" w:rsidR="00981803" w:rsidRDefault="00454BED">
      <w:pPr>
        <w:pStyle w:val="TOC3"/>
        <w:rPr>
          <w:rFonts w:asciiTheme="minorHAnsi" w:eastAsiaTheme="minorEastAsia" w:hAnsiTheme="minorHAnsi" w:cstheme="minorBidi"/>
          <w:spacing w:val="0"/>
          <w:sz w:val="22"/>
          <w:szCs w:val="22"/>
        </w:rPr>
      </w:pPr>
      <w:hyperlink w:anchor="_Toc103457841" w:history="1">
        <w:r w:rsidR="00981803" w:rsidRPr="00C11AC1">
          <w:rPr>
            <w:rStyle w:val="Hyperlink"/>
          </w:rPr>
          <w:t>2.7.4. Phương án thu gom xử lý nước thải, chất thai rắn trên địa bàn huyện</w:t>
        </w:r>
        <w:r w:rsidR="00981803">
          <w:rPr>
            <w:webHidden/>
          </w:rPr>
          <w:tab/>
        </w:r>
        <w:r w:rsidR="00981803">
          <w:rPr>
            <w:webHidden/>
          </w:rPr>
          <w:fldChar w:fldCharType="begin"/>
        </w:r>
        <w:r w:rsidR="00981803">
          <w:rPr>
            <w:webHidden/>
          </w:rPr>
          <w:instrText xml:space="preserve"> PAGEREF _Toc103457841 \h </w:instrText>
        </w:r>
        <w:r w:rsidR="00981803">
          <w:rPr>
            <w:webHidden/>
          </w:rPr>
        </w:r>
        <w:r w:rsidR="00981803">
          <w:rPr>
            <w:webHidden/>
          </w:rPr>
          <w:fldChar w:fldCharType="separate"/>
        </w:r>
        <w:r w:rsidR="00981803">
          <w:rPr>
            <w:webHidden/>
          </w:rPr>
          <w:t>112</w:t>
        </w:r>
        <w:r w:rsidR="00981803">
          <w:rPr>
            <w:webHidden/>
          </w:rPr>
          <w:fldChar w:fldCharType="end"/>
        </w:r>
      </w:hyperlink>
    </w:p>
    <w:p w14:paraId="661EB77C" w14:textId="77777777" w:rsidR="00981803" w:rsidRDefault="00454BED">
      <w:pPr>
        <w:pStyle w:val="TOC3"/>
        <w:rPr>
          <w:rFonts w:asciiTheme="minorHAnsi" w:eastAsiaTheme="minorEastAsia" w:hAnsiTheme="minorHAnsi" w:cstheme="minorBidi"/>
          <w:spacing w:val="0"/>
          <w:sz w:val="22"/>
          <w:szCs w:val="22"/>
        </w:rPr>
      </w:pPr>
      <w:hyperlink w:anchor="_Toc103457842" w:history="1">
        <w:r w:rsidR="00981803" w:rsidRPr="00C11AC1">
          <w:rPr>
            <w:rStyle w:val="Hyperlink"/>
          </w:rPr>
          <w:t>2.7.5. Phương án phát triển bền vững rừng phòng hộ, rừng sản xuất và phát triển kết cấu hạ tầng lâm nghiệp trên địa bàn</w:t>
        </w:r>
        <w:r w:rsidR="00981803">
          <w:rPr>
            <w:webHidden/>
          </w:rPr>
          <w:tab/>
        </w:r>
        <w:r w:rsidR="00981803">
          <w:rPr>
            <w:webHidden/>
          </w:rPr>
          <w:fldChar w:fldCharType="begin"/>
        </w:r>
        <w:r w:rsidR="00981803">
          <w:rPr>
            <w:webHidden/>
          </w:rPr>
          <w:instrText xml:space="preserve"> PAGEREF _Toc103457842 \h </w:instrText>
        </w:r>
        <w:r w:rsidR="00981803">
          <w:rPr>
            <w:webHidden/>
          </w:rPr>
        </w:r>
        <w:r w:rsidR="00981803">
          <w:rPr>
            <w:webHidden/>
          </w:rPr>
          <w:fldChar w:fldCharType="separate"/>
        </w:r>
        <w:r w:rsidR="00981803">
          <w:rPr>
            <w:webHidden/>
          </w:rPr>
          <w:t>113</w:t>
        </w:r>
        <w:r w:rsidR="00981803">
          <w:rPr>
            <w:webHidden/>
          </w:rPr>
          <w:fldChar w:fldCharType="end"/>
        </w:r>
      </w:hyperlink>
    </w:p>
    <w:p w14:paraId="4371EA69" w14:textId="77777777" w:rsidR="00981803" w:rsidRDefault="00454BED">
      <w:pPr>
        <w:pStyle w:val="TOC3"/>
        <w:rPr>
          <w:rFonts w:asciiTheme="minorHAnsi" w:eastAsiaTheme="minorEastAsia" w:hAnsiTheme="minorHAnsi" w:cstheme="minorBidi"/>
          <w:spacing w:val="0"/>
          <w:sz w:val="22"/>
          <w:szCs w:val="22"/>
        </w:rPr>
      </w:pPr>
      <w:hyperlink w:anchor="_Toc103457843" w:history="1">
        <w:r w:rsidR="00981803" w:rsidRPr="00C11AC1">
          <w:rPr>
            <w:rStyle w:val="Hyperlink"/>
          </w:rPr>
          <w:t>2.7.6. Sắp xếp, phân bố không gian các khu nghĩa trang, khu xử lý chất thải</w:t>
        </w:r>
        <w:r w:rsidR="00981803">
          <w:rPr>
            <w:webHidden/>
          </w:rPr>
          <w:tab/>
        </w:r>
        <w:r w:rsidR="00981803">
          <w:rPr>
            <w:webHidden/>
          </w:rPr>
          <w:fldChar w:fldCharType="begin"/>
        </w:r>
        <w:r w:rsidR="00981803">
          <w:rPr>
            <w:webHidden/>
          </w:rPr>
          <w:instrText xml:space="preserve"> PAGEREF _Toc103457843 \h </w:instrText>
        </w:r>
        <w:r w:rsidR="00981803">
          <w:rPr>
            <w:webHidden/>
          </w:rPr>
        </w:r>
        <w:r w:rsidR="00981803">
          <w:rPr>
            <w:webHidden/>
          </w:rPr>
          <w:fldChar w:fldCharType="separate"/>
        </w:r>
        <w:r w:rsidR="00981803">
          <w:rPr>
            <w:webHidden/>
          </w:rPr>
          <w:t>113</w:t>
        </w:r>
        <w:r w:rsidR="00981803">
          <w:rPr>
            <w:webHidden/>
          </w:rPr>
          <w:fldChar w:fldCharType="end"/>
        </w:r>
      </w:hyperlink>
    </w:p>
    <w:p w14:paraId="043AA5B3"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44" w:history="1">
        <w:r w:rsidR="00981803" w:rsidRPr="00C11AC1">
          <w:rPr>
            <w:rStyle w:val="Hyperlink"/>
          </w:rPr>
          <w:t>2.8. Phương án bảo vệ, khai thác, sử dụng tài nguyên trên địa bàn huyện</w:t>
        </w:r>
        <w:r w:rsidR="00981803">
          <w:rPr>
            <w:webHidden/>
          </w:rPr>
          <w:tab/>
        </w:r>
        <w:r w:rsidR="00981803">
          <w:rPr>
            <w:webHidden/>
          </w:rPr>
          <w:fldChar w:fldCharType="begin"/>
        </w:r>
        <w:r w:rsidR="00981803">
          <w:rPr>
            <w:webHidden/>
          </w:rPr>
          <w:instrText xml:space="preserve"> PAGEREF _Toc103457844 \h </w:instrText>
        </w:r>
        <w:r w:rsidR="00981803">
          <w:rPr>
            <w:webHidden/>
          </w:rPr>
        </w:r>
        <w:r w:rsidR="00981803">
          <w:rPr>
            <w:webHidden/>
          </w:rPr>
          <w:fldChar w:fldCharType="separate"/>
        </w:r>
        <w:r w:rsidR="00981803">
          <w:rPr>
            <w:webHidden/>
          </w:rPr>
          <w:t>114</w:t>
        </w:r>
        <w:r w:rsidR="00981803">
          <w:rPr>
            <w:webHidden/>
          </w:rPr>
          <w:fldChar w:fldCharType="end"/>
        </w:r>
      </w:hyperlink>
    </w:p>
    <w:p w14:paraId="58F3788D" w14:textId="77777777" w:rsidR="00981803" w:rsidRDefault="00454BED">
      <w:pPr>
        <w:pStyle w:val="TOC3"/>
        <w:rPr>
          <w:rFonts w:asciiTheme="minorHAnsi" w:eastAsiaTheme="minorEastAsia" w:hAnsiTheme="minorHAnsi" w:cstheme="minorBidi"/>
          <w:spacing w:val="0"/>
          <w:sz w:val="22"/>
          <w:szCs w:val="22"/>
        </w:rPr>
      </w:pPr>
      <w:hyperlink w:anchor="_Toc103457845" w:history="1">
        <w:r w:rsidR="00981803" w:rsidRPr="00C11AC1">
          <w:rPr>
            <w:rStyle w:val="Hyperlink"/>
          </w:rPr>
          <w:t>2.8.1. Tài nguyên đất</w:t>
        </w:r>
        <w:r w:rsidR="00981803">
          <w:rPr>
            <w:webHidden/>
          </w:rPr>
          <w:tab/>
        </w:r>
        <w:r w:rsidR="00981803">
          <w:rPr>
            <w:webHidden/>
          </w:rPr>
          <w:fldChar w:fldCharType="begin"/>
        </w:r>
        <w:r w:rsidR="00981803">
          <w:rPr>
            <w:webHidden/>
          </w:rPr>
          <w:instrText xml:space="preserve"> PAGEREF _Toc103457845 \h </w:instrText>
        </w:r>
        <w:r w:rsidR="00981803">
          <w:rPr>
            <w:webHidden/>
          </w:rPr>
        </w:r>
        <w:r w:rsidR="00981803">
          <w:rPr>
            <w:webHidden/>
          </w:rPr>
          <w:fldChar w:fldCharType="separate"/>
        </w:r>
        <w:r w:rsidR="00981803">
          <w:rPr>
            <w:webHidden/>
          </w:rPr>
          <w:t>114</w:t>
        </w:r>
        <w:r w:rsidR="00981803">
          <w:rPr>
            <w:webHidden/>
          </w:rPr>
          <w:fldChar w:fldCharType="end"/>
        </w:r>
      </w:hyperlink>
    </w:p>
    <w:p w14:paraId="0F649FBA" w14:textId="77777777" w:rsidR="00981803" w:rsidRDefault="00454BED">
      <w:pPr>
        <w:pStyle w:val="TOC3"/>
        <w:rPr>
          <w:rFonts w:asciiTheme="minorHAnsi" w:eastAsiaTheme="minorEastAsia" w:hAnsiTheme="minorHAnsi" w:cstheme="minorBidi"/>
          <w:spacing w:val="0"/>
          <w:sz w:val="22"/>
          <w:szCs w:val="22"/>
        </w:rPr>
      </w:pPr>
      <w:hyperlink w:anchor="_Toc103457846" w:history="1">
        <w:r w:rsidR="00981803" w:rsidRPr="00C11AC1">
          <w:rPr>
            <w:rStyle w:val="Hyperlink"/>
          </w:rPr>
          <w:t>2.8.2. Tài nguyên nước</w:t>
        </w:r>
        <w:r w:rsidR="00981803">
          <w:rPr>
            <w:webHidden/>
          </w:rPr>
          <w:tab/>
        </w:r>
        <w:r w:rsidR="00981803">
          <w:rPr>
            <w:webHidden/>
          </w:rPr>
          <w:fldChar w:fldCharType="begin"/>
        </w:r>
        <w:r w:rsidR="00981803">
          <w:rPr>
            <w:webHidden/>
          </w:rPr>
          <w:instrText xml:space="preserve"> PAGEREF _Toc103457846 \h </w:instrText>
        </w:r>
        <w:r w:rsidR="00981803">
          <w:rPr>
            <w:webHidden/>
          </w:rPr>
        </w:r>
        <w:r w:rsidR="00981803">
          <w:rPr>
            <w:webHidden/>
          </w:rPr>
          <w:fldChar w:fldCharType="separate"/>
        </w:r>
        <w:r w:rsidR="00981803">
          <w:rPr>
            <w:webHidden/>
          </w:rPr>
          <w:t>114</w:t>
        </w:r>
        <w:r w:rsidR="00981803">
          <w:rPr>
            <w:webHidden/>
          </w:rPr>
          <w:fldChar w:fldCharType="end"/>
        </w:r>
      </w:hyperlink>
    </w:p>
    <w:p w14:paraId="225068A1" w14:textId="77777777" w:rsidR="00981803" w:rsidRDefault="00454BED">
      <w:pPr>
        <w:pStyle w:val="TOC3"/>
        <w:rPr>
          <w:rFonts w:asciiTheme="minorHAnsi" w:eastAsiaTheme="minorEastAsia" w:hAnsiTheme="minorHAnsi" w:cstheme="minorBidi"/>
          <w:spacing w:val="0"/>
          <w:sz w:val="22"/>
          <w:szCs w:val="22"/>
        </w:rPr>
      </w:pPr>
      <w:hyperlink w:anchor="_Toc103457847" w:history="1">
        <w:r w:rsidR="00981803" w:rsidRPr="00C11AC1">
          <w:rPr>
            <w:rStyle w:val="Hyperlink"/>
          </w:rPr>
          <w:t>2.8.3. Tài nguyên rừng</w:t>
        </w:r>
        <w:r w:rsidR="00981803">
          <w:rPr>
            <w:webHidden/>
          </w:rPr>
          <w:tab/>
        </w:r>
        <w:r w:rsidR="00981803">
          <w:rPr>
            <w:webHidden/>
          </w:rPr>
          <w:fldChar w:fldCharType="begin"/>
        </w:r>
        <w:r w:rsidR="00981803">
          <w:rPr>
            <w:webHidden/>
          </w:rPr>
          <w:instrText xml:space="preserve"> PAGEREF _Toc103457847 \h </w:instrText>
        </w:r>
        <w:r w:rsidR="00981803">
          <w:rPr>
            <w:webHidden/>
          </w:rPr>
        </w:r>
        <w:r w:rsidR="00981803">
          <w:rPr>
            <w:webHidden/>
          </w:rPr>
          <w:fldChar w:fldCharType="separate"/>
        </w:r>
        <w:r w:rsidR="00981803">
          <w:rPr>
            <w:webHidden/>
          </w:rPr>
          <w:t>115</w:t>
        </w:r>
        <w:r w:rsidR="00981803">
          <w:rPr>
            <w:webHidden/>
          </w:rPr>
          <w:fldChar w:fldCharType="end"/>
        </w:r>
      </w:hyperlink>
    </w:p>
    <w:p w14:paraId="01CABBF6"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48" w:history="1">
        <w:r w:rsidR="00981803" w:rsidRPr="00C11AC1">
          <w:rPr>
            <w:rStyle w:val="Hyperlink"/>
          </w:rPr>
          <w:t>2.9. Phương án khai thác, sử dụng, bảo vệ tài nguyên nước, phòng, chống và khắc phục hậu quả tác hại do nước gây ra</w:t>
        </w:r>
        <w:r w:rsidR="00981803">
          <w:rPr>
            <w:webHidden/>
          </w:rPr>
          <w:tab/>
        </w:r>
        <w:r w:rsidR="00981803">
          <w:rPr>
            <w:webHidden/>
          </w:rPr>
          <w:fldChar w:fldCharType="begin"/>
        </w:r>
        <w:r w:rsidR="00981803">
          <w:rPr>
            <w:webHidden/>
          </w:rPr>
          <w:instrText xml:space="preserve"> PAGEREF _Toc103457848 \h </w:instrText>
        </w:r>
        <w:r w:rsidR="00981803">
          <w:rPr>
            <w:webHidden/>
          </w:rPr>
        </w:r>
        <w:r w:rsidR="00981803">
          <w:rPr>
            <w:webHidden/>
          </w:rPr>
          <w:fldChar w:fldCharType="separate"/>
        </w:r>
        <w:r w:rsidR="00981803">
          <w:rPr>
            <w:webHidden/>
          </w:rPr>
          <w:t>115</w:t>
        </w:r>
        <w:r w:rsidR="00981803">
          <w:rPr>
            <w:webHidden/>
          </w:rPr>
          <w:fldChar w:fldCharType="end"/>
        </w:r>
      </w:hyperlink>
    </w:p>
    <w:p w14:paraId="59998D2E" w14:textId="77777777" w:rsidR="00981803" w:rsidRDefault="00454BED">
      <w:pPr>
        <w:pStyle w:val="TOC3"/>
        <w:rPr>
          <w:rFonts w:asciiTheme="minorHAnsi" w:eastAsiaTheme="minorEastAsia" w:hAnsiTheme="minorHAnsi" w:cstheme="minorBidi"/>
          <w:spacing w:val="0"/>
          <w:sz w:val="22"/>
          <w:szCs w:val="22"/>
        </w:rPr>
      </w:pPr>
      <w:hyperlink w:anchor="_Toc103457849" w:history="1">
        <w:r w:rsidR="00981803" w:rsidRPr="00C11AC1">
          <w:rPr>
            <w:rStyle w:val="Hyperlink"/>
          </w:rPr>
          <w:t>2.9.1. Mục tiêu phương án khai thác, bảo vệ tài nguyên nước</w:t>
        </w:r>
        <w:r w:rsidR="00981803">
          <w:rPr>
            <w:webHidden/>
          </w:rPr>
          <w:tab/>
        </w:r>
        <w:r w:rsidR="00981803">
          <w:rPr>
            <w:webHidden/>
          </w:rPr>
          <w:fldChar w:fldCharType="begin"/>
        </w:r>
        <w:r w:rsidR="00981803">
          <w:rPr>
            <w:webHidden/>
          </w:rPr>
          <w:instrText xml:space="preserve"> PAGEREF _Toc103457849 \h </w:instrText>
        </w:r>
        <w:r w:rsidR="00981803">
          <w:rPr>
            <w:webHidden/>
          </w:rPr>
        </w:r>
        <w:r w:rsidR="00981803">
          <w:rPr>
            <w:webHidden/>
          </w:rPr>
          <w:fldChar w:fldCharType="separate"/>
        </w:r>
        <w:r w:rsidR="00981803">
          <w:rPr>
            <w:webHidden/>
          </w:rPr>
          <w:t>115</w:t>
        </w:r>
        <w:r w:rsidR="00981803">
          <w:rPr>
            <w:webHidden/>
          </w:rPr>
          <w:fldChar w:fldCharType="end"/>
        </w:r>
      </w:hyperlink>
    </w:p>
    <w:p w14:paraId="72C9FC1F" w14:textId="77777777" w:rsidR="00981803" w:rsidRDefault="00454BED">
      <w:pPr>
        <w:pStyle w:val="TOC3"/>
        <w:rPr>
          <w:rFonts w:asciiTheme="minorHAnsi" w:eastAsiaTheme="minorEastAsia" w:hAnsiTheme="minorHAnsi" w:cstheme="minorBidi"/>
          <w:spacing w:val="0"/>
          <w:sz w:val="22"/>
          <w:szCs w:val="22"/>
        </w:rPr>
      </w:pPr>
      <w:hyperlink w:anchor="_Toc103457850" w:history="1">
        <w:r w:rsidR="00981803" w:rsidRPr="00C11AC1">
          <w:rPr>
            <w:rStyle w:val="Hyperlink"/>
          </w:rPr>
          <w:t>2.9.2. Bảo vệ nguồn tài nguyên nước</w:t>
        </w:r>
        <w:r w:rsidR="00981803">
          <w:rPr>
            <w:webHidden/>
          </w:rPr>
          <w:tab/>
        </w:r>
        <w:r w:rsidR="00981803">
          <w:rPr>
            <w:webHidden/>
          </w:rPr>
          <w:fldChar w:fldCharType="begin"/>
        </w:r>
        <w:r w:rsidR="00981803">
          <w:rPr>
            <w:webHidden/>
          </w:rPr>
          <w:instrText xml:space="preserve"> PAGEREF _Toc103457850 \h </w:instrText>
        </w:r>
        <w:r w:rsidR="00981803">
          <w:rPr>
            <w:webHidden/>
          </w:rPr>
        </w:r>
        <w:r w:rsidR="00981803">
          <w:rPr>
            <w:webHidden/>
          </w:rPr>
          <w:fldChar w:fldCharType="separate"/>
        </w:r>
        <w:r w:rsidR="00981803">
          <w:rPr>
            <w:webHidden/>
          </w:rPr>
          <w:t>116</w:t>
        </w:r>
        <w:r w:rsidR="00981803">
          <w:rPr>
            <w:webHidden/>
          </w:rPr>
          <w:fldChar w:fldCharType="end"/>
        </w:r>
      </w:hyperlink>
    </w:p>
    <w:p w14:paraId="49DA1D02" w14:textId="77777777" w:rsidR="00981803" w:rsidRDefault="00454BED">
      <w:pPr>
        <w:pStyle w:val="TOC3"/>
        <w:rPr>
          <w:rFonts w:asciiTheme="minorHAnsi" w:eastAsiaTheme="minorEastAsia" w:hAnsiTheme="minorHAnsi" w:cstheme="minorBidi"/>
          <w:spacing w:val="0"/>
          <w:sz w:val="22"/>
          <w:szCs w:val="22"/>
        </w:rPr>
      </w:pPr>
      <w:hyperlink w:anchor="_Toc103457851" w:history="1">
        <w:r w:rsidR="00981803" w:rsidRPr="00C11AC1">
          <w:rPr>
            <w:rStyle w:val="Hyperlink"/>
          </w:rPr>
          <w:t>2.9.3. Khai thác sử dụng tài nguyên nước</w:t>
        </w:r>
        <w:r w:rsidR="00981803">
          <w:rPr>
            <w:webHidden/>
          </w:rPr>
          <w:tab/>
        </w:r>
        <w:r w:rsidR="00981803">
          <w:rPr>
            <w:webHidden/>
          </w:rPr>
          <w:fldChar w:fldCharType="begin"/>
        </w:r>
        <w:r w:rsidR="00981803">
          <w:rPr>
            <w:webHidden/>
          </w:rPr>
          <w:instrText xml:space="preserve"> PAGEREF _Toc103457851 \h </w:instrText>
        </w:r>
        <w:r w:rsidR="00981803">
          <w:rPr>
            <w:webHidden/>
          </w:rPr>
        </w:r>
        <w:r w:rsidR="00981803">
          <w:rPr>
            <w:webHidden/>
          </w:rPr>
          <w:fldChar w:fldCharType="separate"/>
        </w:r>
        <w:r w:rsidR="00981803">
          <w:rPr>
            <w:webHidden/>
          </w:rPr>
          <w:t>116</w:t>
        </w:r>
        <w:r w:rsidR="00981803">
          <w:rPr>
            <w:webHidden/>
          </w:rPr>
          <w:fldChar w:fldCharType="end"/>
        </w:r>
      </w:hyperlink>
    </w:p>
    <w:p w14:paraId="4F97B75C" w14:textId="77777777" w:rsidR="00981803" w:rsidRDefault="00454BED">
      <w:pPr>
        <w:pStyle w:val="TOC3"/>
        <w:rPr>
          <w:rFonts w:asciiTheme="minorHAnsi" w:eastAsiaTheme="minorEastAsia" w:hAnsiTheme="minorHAnsi" w:cstheme="minorBidi"/>
          <w:spacing w:val="0"/>
          <w:sz w:val="22"/>
          <w:szCs w:val="22"/>
        </w:rPr>
      </w:pPr>
      <w:hyperlink w:anchor="_Toc103457852" w:history="1">
        <w:r w:rsidR="00981803" w:rsidRPr="00C11AC1">
          <w:rPr>
            <w:rStyle w:val="Hyperlink"/>
          </w:rPr>
          <w:t>2.9.4. Phương án phòng chống và khắc phục tác động do nước gây ra</w:t>
        </w:r>
        <w:r w:rsidR="00981803">
          <w:rPr>
            <w:webHidden/>
          </w:rPr>
          <w:tab/>
        </w:r>
        <w:r w:rsidR="00981803">
          <w:rPr>
            <w:webHidden/>
          </w:rPr>
          <w:fldChar w:fldCharType="begin"/>
        </w:r>
        <w:r w:rsidR="00981803">
          <w:rPr>
            <w:webHidden/>
          </w:rPr>
          <w:instrText xml:space="preserve"> PAGEREF _Toc103457852 \h </w:instrText>
        </w:r>
        <w:r w:rsidR="00981803">
          <w:rPr>
            <w:webHidden/>
          </w:rPr>
        </w:r>
        <w:r w:rsidR="00981803">
          <w:rPr>
            <w:webHidden/>
          </w:rPr>
          <w:fldChar w:fldCharType="separate"/>
        </w:r>
        <w:r w:rsidR="00981803">
          <w:rPr>
            <w:webHidden/>
          </w:rPr>
          <w:t>116</w:t>
        </w:r>
        <w:r w:rsidR="00981803">
          <w:rPr>
            <w:webHidden/>
          </w:rPr>
          <w:fldChar w:fldCharType="end"/>
        </w:r>
      </w:hyperlink>
    </w:p>
    <w:p w14:paraId="0A6211E7"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53" w:history="1">
        <w:r w:rsidR="00981803" w:rsidRPr="00C11AC1">
          <w:rPr>
            <w:rStyle w:val="Hyperlink"/>
          </w:rPr>
          <w:t>2.10. Phương án phòng, chống thiên tai và ứng phó biến đổi khí hậu trên địa bàn huyện</w:t>
        </w:r>
        <w:r w:rsidR="00981803">
          <w:rPr>
            <w:webHidden/>
          </w:rPr>
          <w:tab/>
        </w:r>
        <w:r w:rsidR="00981803">
          <w:rPr>
            <w:webHidden/>
          </w:rPr>
          <w:fldChar w:fldCharType="begin"/>
        </w:r>
        <w:r w:rsidR="00981803">
          <w:rPr>
            <w:webHidden/>
          </w:rPr>
          <w:instrText xml:space="preserve"> PAGEREF _Toc103457853 \h </w:instrText>
        </w:r>
        <w:r w:rsidR="00981803">
          <w:rPr>
            <w:webHidden/>
          </w:rPr>
        </w:r>
        <w:r w:rsidR="00981803">
          <w:rPr>
            <w:webHidden/>
          </w:rPr>
          <w:fldChar w:fldCharType="separate"/>
        </w:r>
        <w:r w:rsidR="00981803">
          <w:rPr>
            <w:webHidden/>
          </w:rPr>
          <w:t>117</w:t>
        </w:r>
        <w:r w:rsidR="00981803">
          <w:rPr>
            <w:webHidden/>
          </w:rPr>
          <w:fldChar w:fldCharType="end"/>
        </w:r>
      </w:hyperlink>
    </w:p>
    <w:p w14:paraId="6F557759" w14:textId="77777777" w:rsidR="00981803" w:rsidRDefault="00454BED">
      <w:pPr>
        <w:pStyle w:val="TOC1"/>
        <w:rPr>
          <w:rFonts w:asciiTheme="minorHAnsi" w:eastAsiaTheme="minorEastAsia" w:hAnsiTheme="minorHAnsi" w:cstheme="minorBidi"/>
          <w:b w:val="0"/>
          <w:sz w:val="22"/>
          <w:szCs w:val="22"/>
          <w:lang w:val="en-US"/>
        </w:rPr>
      </w:pPr>
      <w:hyperlink w:anchor="_Toc103457854" w:history="1">
        <w:r w:rsidR="00981803" w:rsidRPr="00C11AC1">
          <w:rPr>
            <w:rStyle w:val="Hyperlink"/>
            <w:rFonts w:ascii="Times New Roman" w:hAnsi="Times New Roman"/>
          </w:rPr>
          <w:t xml:space="preserve">Phần </w:t>
        </w:r>
        <w:r w:rsidR="00981803" w:rsidRPr="00C11AC1">
          <w:rPr>
            <w:rStyle w:val="Hyperlink"/>
            <w:rFonts w:ascii="Times New Roman" w:hAnsi="Times New Roman"/>
            <w:lang w:val="en-US"/>
          </w:rPr>
          <w:t>III</w:t>
        </w:r>
        <w:r w:rsidR="00981803">
          <w:rPr>
            <w:webHidden/>
          </w:rPr>
          <w:tab/>
        </w:r>
        <w:r w:rsidR="00981803">
          <w:rPr>
            <w:webHidden/>
          </w:rPr>
          <w:fldChar w:fldCharType="begin"/>
        </w:r>
        <w:r w:rsidR="00981803">
          <w:rPr>
            <w:webHidden/>
          </w:rPr>
          <w:instrText xml:space="preserve"> PAGEREF _Toc103457854 \h </w:instrText>
        </w:r>
        <w:r w:rsidR="00981803">
          <w:rPr>
            <w:webHidden/>
          </w:rPr>
        </w:r>
        <w:r w:rsidR="00981803">
          <w:rPr>
            <w:webHidden/>
          </w:rPr>
          <w:fldChar w:fldCharType="separate"/>
        </w:r>
        <w:r w:rsidR="00981803">
          <w:rPr>
            <w:webHidden/>
          </w:rPr>
          <w:t>119</w:t>
        </w:r>
        <w:r w:rsidR="00981803">
          <w:rPr>
            <w:webHidden/>
          </w:rPr>
          <w:fldChar w:fldCharType="end"/>
        </w:r>
      </w:hyperlink>
    </w:p>
    <w:p w14:paraId="3CD08685" w14:textId="77777777" w:rsidR="00981803" w:rsidRDefault="00454BED">
      <w:pPr>
        <w:pStyle w:val="TOC1"/>
        <w:rPr>
          <w:rFonts w:asciiTheme="minorHAnsi" w:eastAsiaTheme="minorEastAsia" w:hAnsiTheme="minorHAnsi" w:cstheme="minorBidi"/>
          <w:b w:val="0"/>
          <w:sz w:val="22"/>
          <w:szCs w:val="22"/>
          <w:lang w:val="en-US"/>
        </w:rPr>
      </w:pPr>
      <w:hyperlink w:anchor="_Toc103457855" w:history="1">
        <w:r w:rsidR="00981803" w:rsidRPr="00C11AC1">
          <w:rPr>
            <w:rStyle w:val="Hyperlink"/>
            <w:rFonts w:ascii="Times New Roman" w:hAnsi="Times New Roman"/>
          </w:rPr>
          <w:t xml:space="preserve">DANH MỤC </w:t>
        </w:r>
        <w:r w:rsidR="00981803" w:rsidRPr="00C11AC1">
          <w:rPr>
            <w:rStyle w:val="Hyperlink"/>
            <w:rFonts w:ascii="Times New Roman" w:hAnsi="Times New Roman"/>
            <w:lang w:val="en-US"/>
          </w:rPr>
          <w:t xml:space="preserve">CÁC </w:t>
        </w:r>
        <w:r w:rsidR="00981803" w:rsidRPr="00C11AC1">
          <w:rPr>
            <w:rStyle w:val="Hyperlink"/>
            <w:rFonts w:ascii="Times New Roman" w:hAnsi="Times New Roman"/>
          </w:rPr>
          <w:t xml:space="preserve">DỰ ÁN </w:t>
        </w:r>
        <w:r w:rsidR="00981803" w:rsidRPr="00C11AC1">
          <w:rPr>
            <w:rStyle w:val="Hyperlink"/>
            <w:rFonts w:ascii="Times New Roman" w:hAnsi="Times New Roman"/>
            <w:lang w:val="en-US"/>
          </w:rPr>
          <w:t>ĐẦU TƯ CÔNG ƯU TIÊN ĐẦU TƯ GIAI ĐOẠN 2021-2030, TẦM NHÌN 2050</w:t>
        </w:r>
        <w:r w:rsidR="00981803">
          <w:rPr>
            <w:webHidden/>
          </w:rPr>
          <w:tab/>
        </w:r>
        <w:r w:rsidR="00981803">
          <w:rPr>
            <w:webHidden/>
          </w:rPr>
          <w:fldChar w:fldCharType="begin"/>
        </w:r>
        <w:r w:rsidR="00981803">
          <w:rPr>
            <w:webHidden/>
          </w:rPr>
          <w:instrText xml:space="preserve"> PAGEREF _Toc103457855 \h </w:instrText>
        </w:r>
        <w:r w:rsidR="00981803">
          <w:rPr>
            <w:webHidden/>
          </w:rPr>
        </w:r>
        <w:r w:rsidR="00981803">
          <w:rPr>
            <w:webHidden/>
          </w:rPr>
          <w:fldChar w:fldCharType="separate"/>
        </w:r>
        <w:r w:rsidR="00981803">
          <w:rPr>
            <w:webHidden/>
          </w:rPr>
          <w:t>119</w:t>
        </w:r>
        <w:r w:rsidR="00981803">
          <w:rPr>
            <w:webHidden/>
          </w:rPr>
          <w:fldChar w:fldCharType="end"/>
        </w:r>
      </w:hyperlink>
    </w:p>
    <w:p w14:paraId="26C57974"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56" w:history="1">
        <w:r w:rsidR="00981803" w:rsidRPr="00C11AC1">
          <w:rPr>
            <w:rStyle w:val="Hyperlink"/>
          </w:rPr>
          <w:t>3.1. Đề xuất danh mục dự án đầu tư công ưu tiên đầu tư giai đoạn 2021-2030, tầm nhìn 2050</w:t>
        </w:r>
        <w:r w:rsidR="00981803">
          <w:rPr>
            <w:webHidden/>
          </w:rPr>
          <w:tab/>
        </w:r>
        <w:r w:rsidR="00981803">
          <w:rPr>
            <w:webHidden/>
          </w:rPr>
          <w:fldChar w:fldCharType="begin"/>
        </w:r>
        <w:r w:rsidR="00981803">
          <w:rPr>
            <w:webHidden/>
          </w:rPr>
          <w:instrText xml:space="preserve"> PAGEREF _Toc103457856 \h </w:instrText>
        </w:r>
        <w:r w:rsidR="00981803">
          <w:rPr>
            <w:webHidden/>
          </w:rPr>
        </w:r>
        <w:r w:rsidR="00981803">
          <w:rPr>
            <w:webHidden/>
          </w:rPr>
          <w:fldChar w:fldCharType="separate"/>
        </w:r>
        <w:r w:rsidR="00981803">
          <w:rPr>
            <w:webHidden/>
          </w:rPr>
          <w:t>119</w:t>
        </w:r>
        <w:r w:rsidR="00981803">
          <w:rPr>
            <w:webHidden/>
          </w:rPr>
          <w:fldChar w:fldCharType="end"/>
        </w:r>
      </w:hyperlink>
    </w:p>
    <w:p w14:paraId="00D12884"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57" w:history="1">
        <w:r w:rsidR="00981803" w:rsidRPr="00C11AC1">
          <w:rPr>
            <w:rStyle w:val="Hyperlink"/>
            <w:rFonts w:ascii="Times New Roman" w:hAnsi="Times New Roman"/>
            <w:lang w:val="en-US"/>
          </w:rPr>
          <w:t>3.2</w:t>
        </w:r>
        <w:r w:rsidR="00981803" w:rsidRPr="00C11AC1">
          <w:rPr>
            <w:rStyle w:val="Hyperlink"/>
          </w:rPr>
          <w:t>. Đề xuất danh mục thu hút đầu tư giai đoạn 2021-2030, tầm nhìn đến năm 2050</w:t>
        </w:r>
        <w:r w:rsidR="00981803">
          <w:rPr>
            <w:webHidden/>
          </w:rPr>
          <w:tab/>
        </w:r>
        <w:r w:rsidR="00981803">
          <w:rPr>
            <w:webHidden/>
          </w:rPr>
          <w:fldChar w:fldCharType="begin"/>
        </w:r>
        <w:r w:rsidR="00981803">
          <w:rPr>
            <w:webHidden/>
          </w:rPr>
          <w:instrText xml:space="preserve"> PAGEREF _Toc103457857 \h </w:instrText>
        </w:r>
        <w:r w:rsidR="00981803">
          <w:rPr>
            <w:webHidden/>
          </w:rPr>
        </w:r>
        <w:r w:rsidR="00981803">
          <w:rPr>
            <w:webHidden/>
          </w:rPr>
          <w:fldChar w:fldCharType="separate"/>
        </w:r>
        <w:r w:rsidR="00981803">
          <w:rPr>
            <w:webHidden/>
          </w:rPr>
          <w:t>119</w:t>
        </w:r>
        <w:r w:rsidR="00981803">
          <w:rPr>
            <w:webHidden/>
          </w:rPr>
          <w:fldChar w:fldCharType="end"/>
        </w:r>
      </w:hyperlink>
    </w:p>
    <w:p w14:paraId="730C0D77" w14:textId="77777777" w:rsidR="00981803" w:rsidRDefault="00454BED">
      <w:pPr>
        <w:pStyle w:val="TOC1"/>
        <w:rPr>
          <w:rFonts w:asciiTheme="minorHAnsi" w:eastAsiaTheme="minorEastAsia" w:hAnsiTheme="minorHAnsi" w:cstheme="minorBidi"/>
          <w:b w:val="0"/>
          <w:sz w:val="22"/>
          <w:szCs w:val="22"/>
          <w:lang w:val="en-US"/>
        </w:rPr>
      </w:pPr>
      <w:hyperlink w:anchor="_Toc103457858" w:history="1">
        <w:r w:rsidR="00981803" w:rsidRPr="00C11AC1">
          <w:rPr>
            <w:rStyle w:val="Hyperlink"/>
          </w:rPr>
          <w:t xml:space="preserve">Phần </w:t>
        </w:r>
        <w:r w:rsidR="00981803" w:rsidRPr="00C11AC1">
          <w:rPr>
            <w:rStyle w:val="Hyperlink"/>
            <w:lang w:val="vi-VN"/>
          </w:rPr>
          <w:t>IV</w:t>
        </w:r>
        <w:r w:rsidR="00981803">
          <w:rPr>
            <w:webHidden/>
          </w:rPr>
          <w:tab/>
        </w:r>
        <w:r w:rsidR="00981803">
          <w:rPr>
            <w:webHidden/>
          </w:rPr>
          <w:fldChar w:fldCharType="begin"/>
        </w:r>
        <w:r w:rsidR="00981803">
          <w:rPr>
            <w:webHidden/>
          </w:rPr>
          <w:instrText xml:space="preserve"> PAGEREF _Toc103457858 \h </w:instrText>
        </w:r>
        <w:r w:rsidR="00981803">
          <w:rPr>
            <w:webHidden/>
          </w:rPr>
        </w:r>
        <w:r w:rsidR="00981803">
          <w:rPr>
            <w:webHidden/>
          </w:rPr>
          <w:fldChar w:fldCharType="separate"/>
        </w:r>
        <w:r w:rsidR="00981803">
          <w:rPr>
            <w:webHidden/>
          </w:rPr>
          <w:t>121</w:t>
        </w:r>
        <w:r w:rsidR="00981803">
          <w:rPr>
            <w:webHidden/>
          </w:rPr>
          <w:fldChar w:fldCharType="end"/>
        </w:r>
      </w:hyperlink>
    </w:p>
    <w:p w14:paraId="306D934E" w14:textId="77777777" w:rsidR="00981803" w:rsidRDefault="00454BED">
      <w:pPr>
        <w:pStyle w:val="TOC1"/>
        <w:rPr>
          <w:rFonts w:asciiTheme="minorHAnsi" w:eastAsiaTheme="minorEastAsia" w:hAnsiTheme="minorHAnsi" w:cstheme="minorBidi"/>
          <w:b w:val="0"/>
          <w:sz w:val="22"/>
          <w:szCs w:val="22"/>
          <w:lang w:val="en-US"/>
        </w:rPr>
      </w:pPr>
      <w:hyperlink w:anchor="_Toc103457859" w:history="1">
        <w:r w:rsidR="00981803" w:rsidRPr="00C11AC1">
          <w:rPr>
            <w:rStyle w:val="Hyperlink"/>
          </w:rPr>
          <w:t>ĐỀ XUẤT CÁC GIẢI PHÁP</w:t>
        </w:r>
        <w:r w:rsidR="00981803">
          <w:rPr>
            <w:webHidden/>
          </w:rPr>
          <w:tab/>
        </w:r>
        <w:r w:rsidR="00981803">
          <w:rPr>
            <w:webHidden/>
          </w:rPr>
          <w:fldChar w:fldCharType="begin"/>
        </w:r>
        <w:r w:rsidR="00981803">
          <w:rPr>
            <w:webHidden/>
          </w:rPr>
          <w:instrText xml:space="preserve"> PAGEREF _Toc103457859 \h </w:instrText>
        </w:r>
        <w:r w:rsidR="00981803">
          <w:rPr>
            <w:webHidden/>
          </w:rPr>
        </w:r>
        <w:r w:rsidR="00981803">
          <w:rPr>
            <w:webHidden/>
          </w:rPr>
          <w:fldChar w:fldCharType="separate"/>
        </w:r>
        <w:r w:rsidR="00981803">
          <w:rPr>
            <w:webHidden/>
          </w:rPr>
          <w:t>121</w:t>
        </w:r>
        <w:r w:rsidR="00981803">
          <w:rPr>
            <w:webHidden/>
          </w:rPr>
          <w:fldChar w:fldCharType="end"/>
        </w:r>
      </w:hyperlink>
    </w:p>
    <w:p w14:paraId="76B8ED20"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60" w:history="1">
        <w:r w:rsidR="00981803" w:rsidRPr="00C11AC1">
          <w:rPr>
            <w:rStyle w:val="Hyperlink"/>
          </w:rPr>
          <w:t>4.1. Giải pháp về huy động vốn đầu tư</w:t>
        </w:r>
        <w:r w:rsidR="00981803">
          <w:rPr>
            <w:webHidden/>
          </w:rPr>
          <w:tab/>
        </w:r>
        <w:r w:rsidR="00981803">
          <w:rPr>
            <w:webHidden/>
          </w:rPr>
          <w:fldChar w:fldCharType="begin"/>
        </w:r>
        <w:r w:rsidR="00981803">
          <w:rPr>
            <w:webHidden/>
          </w:rPr>
          <w:instrText xml:space="preserve"> PAGEREF _Toc103457860 \h </w:instrText>
        </w:r>
        <w:r w:rsidR="00981803">
          <w:rPr>
            <w:webHidden/>
          </w:rPr>
        </w:r>
        <w:r w:rsidR="00981803">
          <w:rPr>
            <w:webHidden/>
          </w:rPr>
          <w:fldChar w:fldCharType="separate"/>
        </w:r>
        <w:r w:rsidR="00981803">
          <w:rPr>
            <w:webHidden/>
          </w:rPr>
          <w:t>121</w:t>
        </w:r>
        <w:r w:rsidR="00981803">
          <w:rPr>
            <w:webHidden/>
          </w:rPr>
          <w:fldChar w:fldCharType="end"/>
        </w:r>
      </w:hyperlink>
    </w:p>
    <w:p w14:paraId="2F6DE401"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61" w:history="1">
        <w:r w:rsidR="00981803" w:rsidRPr="00C11AC1">
          <w:rPr>
            <w:rStyle w:val="Hyperlink"/>
          </w:rPr>
          <w:t>4.2. Giải pháp về phát triển nguồn nhân lực</w:t>
        </w:r>
        <w:r w:rsidR="00981803">
          <w:rPr>
            <w:webHidden/>
          </w:rPr>
          <w:tab/>
        </w:r>
        <w:r w:rsidR="00981803">
          <w:rPr>
            <w:webHidden/>
          </w:rPr>
          <w:fldChar w:fldCharType="begin"/>
        </w:r>
        <w:r w:rsidR="00981803">
          <w:rPr>
            <w:webHidden/>
          </w:rPr>
          <w:instrText xml:space="preserve"> PAGEREF _Toc103457861 \h </w:instrText>
        </w:r>
        <w:r w:rsidR="00981803">
          <w:rPr>
            <w:webHidden/>
          </w:rPr>
        </w:r>
        <w:r w:rsidR="00981803">
          <w:rPr>
            <w:webHidden/>
          </w:rPr>
          <w:fldChar w:fldCharType="separate"/>
        </w:r>
        <w:r w:rsidR="00981803">
          <w:rPr>
            <w:webHidden/>
          </w:rPr>
          <w:t>122</w:t>
        </w:r>
        <w:r w:rsidR="00981803">
          <w:rPr>
            <w:webHidden/>
          </w:rPr>
          <w:fldChar w:fldCharType="end"/>
        </w:r>
      </w:hyperlink>
    </w:p>
    <w:p w14:paraId="25D0CC1D"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62" w:history="1">
        <w:r w:rsidR="00981803" w:rsidRPr="00C11AC1">
          <w:rPr>
            <w:rStyle w:val="Hyperlink"/>
          </w:rPr>
          <w:t>4.3. Giải pháp về bảo vệ môi trường, khoa học và công nghệ</w:t>
        </w:r>
        <w:r w:rsidR="00981803">
          <w:rPr>
            <w:webHidden/>
          </w:rPr>
          <w:tab/>
        </w:r>
        <w:r w:rsidR="00981803">
          <w:rPr>
            <w:webHidden/>
          </w:rPr>
          <w:fldChar w:fldCharType="begin"/>
        </w:r>
        <w:r w:rsidR="00981803">
          <w:rPr>
            <w:webHidden/>
          </w:rPr>
          <w:instrText xml:space="preserve"> PAGEREF _Toc103457862 \h </w:instrText>
        </w:r>
        <w:r w:rsidR="00981803">
          <w:rPr>
            <w:webHidden/>
          </w:rPr>
        </w:r>
        <w:r w:rsidR="00981803">
          <w:rPr>
            <w:webHidden/>
          </w:rPr>
          <w:fldChar w:fldCharType="separate"/>
        </w:r>
        <w:r w:rsidR="00981803">
          <w:rPr>
            <w:webHidden/>
          </w:rPr>
          <w:t>122</w:t>
        </w:r>
        <w:r w:rsidR="00981803">
          <w:rPr>
            <w:webHidden/>
          </w:rPr>
          <w:fldChar w:fldCharType="end"/>
        </w:r>
      </w:hyperlink>
    </w:p>
    <w:p w14:paraId="56332E87"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63" w:history="1">
        <w:r w:rsidR="00981803" w:rsidRPr="00C11AC1">
          <w:rPr>
            <w:rStyle w:val="Hyperlink"/>
          </w:rPr>
          <w:t>4.4. Giải pháp về thực hiện hiệu quả các cơ chế, chính sách liên kết phát triển</w:t>
        </w:r>
        <w:r w:rsidR="00981803">
          <w:rPr>
            <w:webHidden/>
          </w:rPr>
          <w:tab/>
        </w:r>
        <w:r w:rsidR="00981803">
          <w:rPr>
            <w:webHidden/>
          </w:rPr>
          <w:fldChar w:fldCharType="begin"/>
        </w:r>
        <w:r w:rsidR="00981803">
          <w:rPr>
            <w:webHidden/>
          </w:rPr>
          <w:instrText xml:space="preserve"> PAGEREF _Toc103457863 \h </w:instrText>
        </w:r>
        <w:r w:rsidR="00981803">
          <w:rPr>
            <w:webHidden/>
          </w:rPr>
        </w:r>
        <w:r w:rsidR="00981803">
          <w:rPr>
            <w:webHidden/>
          </w:rPr>
          <w:fldChar w:fldCharType="separate"/>
        </w:r>
        <w:r w:rsidR="00981803">
          <w:rPr>
            <w:webHidden/>
          </w:rPr>
          <w:t>123</w:t>
        </w:r>
        <w:r w:rsidR="00981803">
          <w:rPr>
            <w:webHidden/>
          </w:rPr>
          <w:fldChar w:fldCharType="end"/>
        </w:r>
      </w:hyperlink>
    </w:p>
    <w:p w14:paraId="048CE184"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64" w:history="1">
        <w:r w:rsidR="00981803" w:rsidRPr="00C11AC1">
          <w:rPr>
            <w:rStyle w:val="Hyperlink"/>
          </w:rPr>
          <w:t>4.5. Giải pháp về quản lý, kiểm soát phát triển đô thị và nông thôn</w:t>
        </w:r>
        <w:r w:rsidR="00981803">
          <w:rPr>
            <w:webHidden/>
          </w:rPr>
          <w:tab/>
        </w:r>
        <w:r w:rsidR="00981803">
          <w:rPr>
            <w:webHidden/>
          </w:rPr>
          <w:fldChar w:fldCharType="begin"/>
        </w:r>
        <w:r w:rsidR="00981803">
          <w:rPr>
            <w:webHidden/>
          </w:rPr>
          <w:instrText xml:space="preserve"> PAGEREF _Toc103457864 \h </w:instrText>
        </w:r>
        <w:r w:rsidR="00981803">
          <w:rPr>
            <w:webHidden/>
          </w:rPr>
        </w:r>
        <w:r w:rsidR="00981803">
          <w:rPr>
            <w:webHidden/>
          </w:rPr>
          <w:fldChar w:fldCharType="separate"/>
        </w:r>
        <w:r w:rsidR="00981803">
          <w:rPr>
            <w:webHidden/>
          </w:rPr>
          <w:t>124</w:t>
        </w:r>
        <w:r w:rsidR="00981803">
          <w:rPr>
            <w:webHidden/>
          </w:rPr>
          <w:fldChar w:fldCharType="end"/>
        </w:r>
      </w:hyperlink>
    </w:p>
    <w:p w14:paraId="2BB42AB8"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65" w:history="1">
        <w:r w:rsidR="00981803" w:rsidRPr="00C11AC1">
          <w:rPr>
            <w:rStyle w:val="Hyperlink"/>
          </w:rPr>
          <w:t>4.6. Giải pháp về tổ chức thực hiện và giám sát thực hiện phương án phát triển</w:t>
        </w:r>
        <w:r w:rsidR="00981803">
          <w:rPr>
            <w:webHidden/>
          </w:rPr>
          <w:tab/>
        </w:r>
        <w:r w:rsidR="00981803">
          <w:rPr>
            <w:webHidden/>
          </w:rPr>
          <w:fldChar w:fldCharType="begin"/>
        </w:r>
        <w:r w:rsidR="00981803">
          <w:rPr>
            <w:webHidden/>
          </w:rPr>
          <w:instrText xml:space="preserve"> PAGEREF _Toc103457865 \h </w:instrText>
        </w:r>
        <w:r w:rsidR="00981803">
          <w:rPr>
            <w:webHidden/>
          </w:rPr>
        </w:r>
        <w:r w:rsidR="00981803">
          <w:rPr>
            <w:webHidden/>
          </w:rPr>
          <w:fldChar w:fldCharType="separate"/>
        </w:r>
        <w:r w:rsidR="00981803">
          <w:rPr>
            <w:webHidden/>
          </w:rPr>
          <w:t>125</w:t>
        </w:r>
        <w:r w:rsidR="00981803">
          <w:rPr>
            <w:webHidden/>
          </w:rPr>
          <w:fldChar w:fldCharType="end"/>
        </w:r>
      </w:hyperlink>
    </w:p>
    <w:p w14:paraId="39D79D4D" w14:textId="77777777" w:rsidR="00981803" w:rsidRDefault="00454BED">
      <w:pPr>
        <w:pStyle w:val="TOC3"/>
        <w:rPr>
          <w:rFonts w:asciiTheme="minorHAnsi" w:eastAsiaTheme="minorEastAsia" w:hAnsiTheme="minorHAnsi" w:cstheme="minorBidi"/>
          <w:spacing w:val="0"/>
          <w:sz w:val="22"/>
          <w:szCs w:val="22"/>
        </w:rPr>
      </w:pPr>
      <w:hyperlink w:anchor="_Toc103457866" w:history="1">
        <w:r w:rsidR="00981803" w:rsidRPr="00C11AC1">
          <w:rPr>
            <w:rStyle w:val="Hyperlink"/>
          </w:rPr>
          <w:t>4.6.1</w:t>
        </w:r>
        <w:r w:rsidR="00981803" w:rsidRPr="00C11AC1">
          <w:rPr>
            <w:rStyle w:val="Hyperlink"/>
            <w:lang w:val="vi-VN"/>
          </w:rPr>
          <w:t xml:space="preserve">. </w:t>
        </w:r>
        <w:r w:rsidR="00981803" w:rsidRPr="00C11AC1">
          <w:rPr>
            <w:rStyle w:val="Hyperlink"/>
          </w:rPr>
          <w:t>Giải pháp tổ chức thực hiện</w:t>
        </w:r>
        <w:r w:rsidR="00981803">
          <w:rPr>
            <w:webHidden/>
          </w:rPr>
          <w:tab/>
        </w:r>
        <w:r w:rsidR="00981803">
          <w:rPr>
            <w:webHidden/>
          </w:rPr>
          <w:fldChar w:fldCharType="begin"/>
        </w:r>
        <w:r w:rsidR="00981803">
          <w:rPr>
            <w:webHidden/>
          </w:rPr>
          <w:instrText xml:space="preserve"> PAGEREF _Toc103457866 \h </w:instrText>
        </w:r>
        <w:r w:rsidR="00981803">
          <w:rPr>
            <w:webHidden/>
          </w:rPr>
        </w:r>
        <w:r w:rsidR="00981803">
          <w:rPr>
            <w:webHidden/>
          </w:rPr>
          <w:fldChar w:fldCharType="separate"/>
        </w:r>
        <w:r w:rsidR="00981803">
          <w:rPr>
            <w:webHidden/>
          </w:rPr>
          <w:t>125</w:t>
        </w:r>
        <w:r w:rsidR="00981803">
          <w:rPr>
            <w:webHidden/>
          </w:rPr>
          <w:fldChar w:fldCharType="end"/>
        </w:r>
      </w:hyperlink>
    </w:p>
    <w:p w14:paraId="1FBA5F41" w14:textId="77777777" w:rsidR="00981803" w:rsidRDefault="00454BED">
      <w:pPr>
        <w:pStyle w:val="TOC3"/>
        <w:rPr>
          <w:rFonts w:asciiTheme="minorHAnsi" w:eastAsiaTheme="minorEastAsia" w:hAnsiTheme="minorHAnsi" w:cstheme="minorBidi"/>
          <w:spacing w:val="0"/>
          <w:sz w:val="22"/>
          <w:szCs w:val="22"/>
        </w:rPr>
      </w:pPr>
      <w:hyperlink w:anchor="_Toc103457867" w:history="1">
        <w:r w:rsidR="00981803" w:rsidRPr="00C11AC1">
          <w:rPr>
            <w:rStyle w:val="Hyperlink"/>
          </w:rPr>
          <w:t>4.6.2</w:t>
        </w:r>
        <w:r w:rsidR="00981803" w:rsidRPr="00C11AC1">
          <w:rPr>
            <w:rStyle w:val="Hyperlink"/>
            <w:lang w:val="vi-VN"/>
          </w:rPr>
          <w:t xml:space="preserve">. </w:t>
        </w:r>
        <w:r w:rsidR="00981803" w:rsidRPr="00C11AC1">
          <w:rPr>
            <w:rStyle w:val="Hyperlink"/>
          </w:rPr>
          <w:t>Giám sát thực hiện phương án phát triển</w:t>
        </w:r>
        <w:r w:rsidR="00981803">
          <w:rPr>
            <w:webHidden/>
          </w:rPr>
          <w:tab/>
        </w:r>
        <w:r w:rsidR="00981803">
          <w:rPr>
            <w:webHidden/>
          </w:rPr>
          <w:fldChar w:fldCharType="begin"/>
        </w:r>
        <w:r w:rsidR="00981803">
          <w:rPr>
            <w:webHidden/>
          </w:rPr>
          <w:instrText xml:space="preserve"> PAGEREF _Toc103457867 \h </w:instrText>
        </w:r>
        <w:r w:rsidR="00981803">
          <w:rPr>
            <w:webHidden/>
          </w:rPr>
        </w:r>
        <w:r w:rsidR="00981803">
          <w:rPr>
            <w:webHidden/>
          </w:rPr>
          <w:fldChar w:fldCharType="separate"/>
        </w:r>
        <w:r w:rsidR="00981803">
          <w:rPr>
            <w:webHidden/>
          </w:rPr>
          <w:t>125</w:t>
        </w:r>
        <w:r w:rsidR="00981803">
          <w:rPr>
            <w:webHidden/>
          </w:rPr>
          <w:fldChar w:fldCharType="end"/>
        </w:r>
      </w:hyperlink>
    </w:p>
    <w:p w14:paraId="4BE4F0A4" w14:textId="77777777" w:rsidR="00981803" w:rsidRDefault="00454BED">
      <w:pPr>
        <w:pStyle w:val="TOC1"/>
        <w:rPr>
          <w:rFonts w:asciiTheme="minorHAnsi" w:eastAsiaTheme="minorEastAsia" w:hAnsiTheme="minorHAnsi" w:cstheme="minorBidi"/>
          <w:b w:val="0"/>
          <w:sz w:val="22"/>
          <w:szCs w:val="22"/>
          <w:lang w:val="en-US"/>
        </w:rPr>
      </w:pPr>
      <w:hyperlink w:anchor="_Toc103457868" w:history="1">
        <w:r w:rsidR="00981803" w:rsidRPr="00C11AC1">
          <w:rPr>
            <w:rStyle w:val="Hyperlink"/>
          </w:rPr>
          <w:t xml:space="preserve">Phần </w:t>
        </w:r>
        <w:r w:rsidR="00981803" w:rsidRPr="00C11AC1">
          <w:rPr>
            <w:rStyle w:val="Hyperlink"/>
            <w:lang w:val="vi-VN"/>
          </w:rPr>
          <w:t>V</w:t>
        </w:r>
        <w:r w:rsidR="00981803">
          <w:rPr>
            <w:webHidden/>
          </w:rPr>
          <w:tab/>
        </w:r>
        <w:r w:rsidR="00981803">
          <w:rPr>
            <w:webHidden/>
          </w:rPr>
          <w:fldChar w:fldCharType="begin"/>
        </w:r>
        <w:r w:rsidR="00981803">
          <w:rPr>
            <w:webHidden/>
          </w:rPr>
          <w:instrText xml:space="preserve"> PAGEREF _Toc103457868 \h </w:instrText>
        </w:r>
        <w:r w:rsidR="00981803">
          <w:rPr>
            <w:webHidden/>
          </w:rPr>
        </w:r>
        <w:r w:rsidR="00981803">
          <w:rPr>
            <w:webHidden/>
          </w:rPr>
          <w:fldChar w:fldCharType="separate"/>
        </w:r>
        <w:r w:rsidR="00981803">
          <w:rPr>
            <w:webHidden/>
          </w:rPr>
          <w:t>126</w:t>
        </w:r>
        <w:r w:rsidR="00981803">
          <w:rPr>
            <w:webHidden/>
          </w:rPr>
          <w:fldChar w:fldCharType="end"/>
        </w:r>
      </w:hyperlink>
    </w:p>
    <w:p w14:paraId="28F0ADFA" w14:textId="77777777" w:rsidR="00981803" w:rsidRDefault="00454BED">
      <w:pPr>
        <w:pStyle w:val="TOC1"/>
        <w:rPr>
          <w:rFonts w:asciiTheme="minorHAnsi" w:eastAsiaTheme="minorEastAsia" w:hAnsiTheme="minorHAnsi" w:cstheme="minorBidi"/>
          <w:b w:val="0"/>
          <w:sz w:val="22"/>
          <w:szCs w:val="22"/>
          <w:lang w:val="en-US"/>
        </w:rPr>
      </w:pPr>
      <w:hyperlink w:anchor="_Toc103457869" w:history="1">
        <w:r w:rsidR="00981803" w:rsidRPr="00C11AC1">
          <w:rPr>
            <w:rStyle w:val="Hyperlink"/>
          </w:rPr>
          <w:t>NHU CẦU VỐN</w:t>
        </w:r>
        <w:r w:rsidR="00981803">
          <w:rPr>
            <w:webHidden/>
          </w:rPr>
          <w:tab/>
        </w:r>
        <w:r w:rsidR="00981803">
          <w:rPr>
            <w:webHidden/>
          </w:rPr>
          <w:fldChar w:fldCharType="begin"/>
        </w:r>
        <w:r w:rsidR="00981803">
          <w:rPr>
            <w:webHidden/>
          </w:rPr>
          <w:instrText xml:space="preserve"> PAGEREF _Toc103457869 \h </w:instrText>
        </w:r>
        <w:r w:rsidR="00981803">
          <w:rPr>
            <w:webHidden/>
          </w:rPr>
        </w:r>
        <w:r w:rsidR="00981803">
          <w:rPr>
            <w:webHidden/>
          </w:rPr>
          <w:fldChar w:fldCharType="separate"/>
        </w:r>
        <w:r w:rsidR="00981803">
          <w:rPr>
            <w:webHidden/>
          </w:rPr>
          <w:t>126</w:t>
        </w:r>
        <w:r w:rsidR="00981803">
          <w:rPr>
            <w:webHidden/>
          </w:rPr>
          <w:fldChar w:fldCharType="end"/>
        </w:r>
      </w:hyperlink>
    </w:p>
    <w:p w14:paraId="344F26F7"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70" w:history="1">
        <w:r w:rsidR="00981803" w:rsidRPr="00C11AC1">
          <w:rPr>
            <w:rStyle w:val="Hyperlink"/>
          </w:rPr>
          <w:t>5.1. Ước tính nhu cầu vốn đầu tư</w:t>
        </w:r>
        <w:r w:rsidR="00981803">
          <w:rPr>
            <w:webHidden/>
          </w:rPr>
          <w:tab/>
        </w:r>
        <w:r w:rsidR="00981803">
          <w:rPr>
            <w:webHidden/>
          </w:rPr>
          <w:fldChar w:fldCharType="begin"/>
        </w:r>
        <w:r w:rsidR="00981803">
          <w:rPr>
            <w:webHidden/>
          </w:rPr>
          <w:instrText xml:space="preserve"> PAGEREF _Toc103457870 \h </w:instrText>
        </w:r>
        <w:r w:rsidR="00981803">
          <w:rPr>
            <w:webHidden/>
          </w:rPr>
        </w:r>
        <w:r w:rsidR="00981803">
          <w:rPr>
            <w:webHidden/>
          </w:rPr>
          <w:fldChar w:fldCharType="separate"/>
        </w:r>
        <w:r w:rsidR="00981803">
          <w:rPr>
            <w:webHidden/>
          </w:rPr>
          <w:t>126</w:t>
        </w:r>
        <w:r w:rsidR="00981803">
          <w:rPr>
            <w:webHidden/>
          </w:rPr>
          <w:fldChar w:fldCharType="end"/>
        </w:r>
      </w:hyperlink>
    </w:p>
    <w:p w14:paraId="5B968EB9"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71" w:history="1">
        <w:r w:rsidR="00981803" w:rsidRPr="00C11AC1">
          <w:rPr>
            <w:rStyle w:val="Hyperlink"/>
          </w:rPr>
          <w:t>5.4. Dự báo nguồn vốn đầu tư</w:t>
        </w:r>
        <w:r w:rsidR="00981803">
          <w:rPr>
            <w:webHidden/>
          </w:rPr>
          <w:tab/>
        </w:r>
        <w:r w:rsidR="00981803">
          <w:rPr>
            <w:webHidden/>
          </w:rPr>
          <w:fldChar w:fldCharType="begin"/>
        </w:r>
        <w:r w:rsidR="00981803">
          <w:rPr>
            <w:webHidden/>
          </w:rPr>
          <w:instrText xml:space="preserve"> PAGEREF _Toc103457871 \h </w:instrText>
        </w:r>
        <w:r w:rsidR="00981803">
          <w:rPr>
            <w:webHidden/>
          </w:rPr>
        </w:r>
        <w:r w:rsidR="00981803">
          <w:rPr>
            <w:webHidden/>
          </w:rPr>
          <w:fldChar w:fldCharType="separate"/>
        </w:r>
        <w:r w:rsidR="00981803">
          <w:rPr>
            <w:webHidden/>
          </w:rPr>
          <w:t>127</w:t>
        </w:r>
        <w:r w:rsidR="00981803">
          <w:rPr>
            <w:webHidden/>
          </w:rPr>
          <w:fldChar w:fldCharType="end"/>
        </w:r>
      </w:hyperlink>
    </w:p>
    <w:p w14:paraId="39EE2381"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72" w:history="1">
        <w:r w:rsidR="00981803" w:rsidRPr="00C11AC1">
          <w:rPr>
            <w:rStyle w:val="Hyperlink"/>
          </w:rPr>
          <w:t>5.5. Định hướng phát triển  nguồn vốn đầu tư</w:t>
        </w:r>
        <w:r w:rsidR="00981803">
          <w:rPr>
            <w:webHidden/>
          </w:rPr>
          <w:tab/>
        </w:r>
        <w:r w:rsidR="00981803">
          <w:rPr>
            <w:webHidden/>
          </w:rPr>
          <w:fldChar w:fldCharType="begin"/>
        </w:r>
        <w:r w:rsidR="00981803">
          <w:rPr>
            <w:webHidden/>
          </w:rPr>
          <w:instrText xml:space="preserve"> PAGEREF _Toc103457872 \h </w:instrText>
        </w:r>
        <w:r w:rsidR="00981803">
          <w:rPr>
            <w:webHidden/>
          </w:rPr>
        </w:r>
        <w:r w:rsidR="00981803">
          <w:rPr>
            <w:webHidden/>
          </w:rPr>
          <w:fldChar w:fldCharType="separate"/>
        </w:r>
        <w:r w:rsidR="00981803">
          <w:rPr>
            <w:webHidden/>
          </w:rPr>
          <w:t>128</w:t>
        </w:r>
        <w:r w:rsidR="00981803">
          <w:rPr>
            <w:webHidden/>
          </w:rPr>
          <w:fldChar w:fldCharType="end"/>
        </w:r>
      </w:hyperlink>
    </w:p>
    <w:p w14:paraId="7FD4CC99" w14:textId="77777777" w:rsidR="00981803" w:rsidRDefault="00454BED">
      <w:pPr>
        <w:pStyle w:val="TOC1"/>
        <w:rPr>
          <w:rFonts w:asciiTheme="minorHAnsi" w:eastAsiaTheme="minorEastAsia" w:hAnsiTheme="minorHAnsi" w:cstheme="minorBidi"/>
          <w:b w:val="0"/>
          <w:sz w:val="22"/>
          <w:szCs w:val="22"/>
          <w:lang w:val="en-US"/>
        </w:rPr>
      </w:pPr>
      <w:hyperlink w:anchor="_Toc103457873" w:history="1">
        <w:r w:rsidR="00981803" w:rsidRPr="00C11AC1">
          <w:rPr>
            <w:rStyle w:val="Hyperlink"/>
          </w:rPr>
          <w:t>KẾT LUẬN VÀ KIẾN NGHỊ</w:t>
        </w:r>
        <w:r w:rsidR="00981803">
          <w:rPr>
            <w:webHidden/>
          </w:rPr>
          <w:tab/>
        </w:r>
        <w:r w:rsidR="00981803">
          <w:rPr>
            <w:webHidden/>
          </w:rPr>
          <w:fldChar w:fldCharType="begin"/>
        </w:r>
        <w:r w:rsidR="00981803">
          <w:rPr>
            <w:webHidden/>
          </w:rPr>
          <w:instrText xml:space="preserve"> PAGEREF _Toc103457873 \h </w:instrText>
        </w:r>
        <w:r w:rsidR="00981803">
          <w:rPr>
            <w:webHidden/>
          </w:rPr>
        </w:r>
        <w:r w:rsidR="00981803">
          <w:rPr>
            <w:webHidden/>
          </w:rPr>
          <w:fldChar w:fldCharType="separate"/>
        </w:r>
        <w:r w:rsidR="00981803">
          <w:rPr>
            <w:webHidden/>
          </w:rPr>
          <w:t>129</w:t>
        </w:r>
        <w:r w:rsidR="00981803">
          <w:rPr>
            <w:webHidden/>
          </w:rPr>
          <w:fldChar w:fldCharType="end"/>
        </w:r>
      </w:hyperlink>
    </w:p>
    <w:p w14:paraId="21BA0764"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74" w:history="1">
        <w:r w:rsidR="00981803" w:rsidRPr="00C11AC1">
          <w:rPr>
            <w:rStyle w:val="Hyperlink"/>
          </w:rPr>
          <w:t>1. Kết luận</w:t>
        </w:r>
        <w:r w:rsidR="00981803">
          <w:rPr>
            <w:webHidden/>
          </w:rPr>
          <w:tab/>
        </w:r>
        <w:r w:rsidR="00981803">
          <w:rPr>
            <w:webHidden/>
          </w:rPr>
          <w:fldChar w:fldCharType="begin"/>
        </w:r>
        <w:r w:rsidR="00981803">
          <w:rPr>
            <w:webHidden/>
          </w:rPr>
          <w:instrText xml:space="preserve"> PAGEREF _Toc103457874 \h </w:instrText>
        </w:r>
        <w:r w:rsidR="00981803">
          <w:rPr>
            <w:webHidden/>
          </w:rPr>
        </w:r>
        <w:r w:rsidR="00981803">
          <w:rPr>
            <w:webHidden/>
          </w:rPr>
          <w:fldChar w:fldCharType="separate"/>
        </w:r>
        <w:r w:rsidR="00981803">
          <w:rPr>
            <w:webHidden/>
          </w:rPr>
          <w:t>129</w:t>
        </w:r>
        <w:r w:rsidR="00981803">
          <w:rPr>
            <w:webHidden/>
          </w:rPr>
          <w:fldChar w:fldCharType="end"/>
        </w:r>
      </w:hyperlink>
    </w:p>
    <w:p w14:paraId="78BA39E7" w14:textId="77777777" w:rsidR="00981803" w:rsidRDefault="00454BED">
      <w:pPr>
        <w:pStyle w:val="TOC2"/>
        <w:rPr>
          <w:rFonts w:asciiTheme="minorHAnsi" w:eastAsiaTheme="minorEastAsia" w:hAnsiTheme="minorHAnsi" w:cstheme="minorBidi"/>
          <w:b w:val="0"/>
          <w:sz w:val="22"/>
          <w:szCs w:val="22"/>
          <w:lang w:val="en-US" w:eastAsia="en-US"/>
        </w:rPr>
      </w:pPr>
      <w:hyperlink w:anchor="_Toc103457875" w:history="1">
        <w:r w:rsidR="00981803" w:rsidRPr="00C11AC1">
          <w:rPr>
            <w:rStyle w:val="Hyperlink"/>
          </w:rPr>
          <w:t>2. Kiến nghị</w:t>
        </w:r>
        <w:r w:rsidR="00981803">
          <w:rPr>
            <w:webHidden/>
          </w:rPr>
          <w:tab/>
        </w:r>
        <w:r w:rsidR="00981803">
          <w:rPr>
            <w:webHidden/>
          </w:rPr>
          <w:fldChar w:fldCharType="begin"/>
        </w:r>
        <w:r w:rsidR="00981803">
          <w:rPr>
            <w:webHidden/>
          </w:rPr>
          <w:instrText xml:space="preserve"> PAGEREF _Toc103457875 \h </w:instrText>
        </w:r>
        <w:r w:rsidR="00981803">
          <w:rPr>
            <w:webHidden/>
          </w:rPr>
        </w:r>
        <w:r w:rsidR="00981803">
          <w:rPr>
            <w:webHidden/>
          </w:rPr>
          <w:fldChar w:fldCharType="separate"/>
        </w:r>
        <w:r w:rsidR="00981803">
          <w:rPr>
            <w:webHidden/>
          </w:rPr>
          <w:t>130</w:t>
        </w:r>
        <w:r w:rsidR="00981803">
          <w:rPr>
            <w:webHidden/>
          </w:rPr>
          <w:fldChar w:fldCharType="end"/>
        </w:r>
      </w:hyperlink>
    </w:p>
    <w:p w14:paraId="1B4C4410" w14:textId="77777777" w:rsidR="00981803" w:rsidRDefault="00454BED">
      <w:pPr>
        <w:pStyle w:val="TOC1"/>
        <w:rPr>
          <w:rFonts w:asciiTheme="minorHAnsi" w:eastAsiaTheme="minorEastAsia" w:hAnsiTheme="minorHAnsi" w:cstheme="minorBidi"/>
          <w:b w:val="0"/>
          <w:sz w:val="22"/>
          <w:szCs w:val="22"/>
          <w:lang w:val="en-US"/>
        </w:rPr>
      </w:pPr>
      <w:hyperlink w:anchor="_Toc103457876" w:history="1">
        <w:r w:rsidR="00981803" w:rsidRPr="00C11AC1">
          <w:rPr>
            <w:rStyle w:val="Hyperlink"/>
          </w:rPr>
          <w:t>PHỤ LỤC</w:t>
        </w:r>
        <w:r w:rsidR="00981803">
          <w:rPr>
            <w:webHidden/>
          </w:rPr>
          <w:tab/>
        </w:r>
        <w:r w:rsidR="00981803">
          <w:rPr>
            <w:webHidden/>
          </w:rPr>
          <w:fldChar w:fldCharType="begin"/>
        </w:r>
        <w:r w:rsidR="00981803">
          <w:rPr>
            <w:webHidden/>
          </w:rPr>
          <w:instrText xml:space="preserve"> PAGEREF _Toc103457876 \h </w:instrText>
        </w:r>
        <w:r w:rsidR="00981803">
          <w:rPr>
            <w:webHidden/>
          </w:rPr>
        </w:r>
        <w:r w:rsidR="00981803">
          <w:rPr>
            <w:webHidden/>
          </w:rPr>
          <w:fldChar w:fldCharType="separate"/>
        </w:r>
        <w:r w:rsidR="00981803">
          <w:rPr>
            <w:webHidden/>
          </w:rPr>
          <w:t>131</w:t>
        </w:r>
        <w:r w:rsidR="00981803">
          <w:rPr>
            <w:webHidden/>
          </w:rPr>
          <w:fldChar w:fldCharType="end"/>
        </w:r>
      </w:hyperlink>
    </w:p>
    <w:p w14:paraId="45E9E3C3" w14:textId="77777777" w:rsidR="000F6C64" w:rsidRPr="004D085B" w:rsidRDefault="00A377D9">
      <w:pPr>
        <w:rPr>
          <w:b/>
          <w:noProof/>
          <w:szCs w:val="28"/>
          <w:lang w:val="nl-NL"/>
        </w:rPr>
      </w:pPr>
      <w:r w:rsidRPr="004D085B">
        <w:rPr>
          <w:b/>
          <w:noProof/>
          <w:szCs w:val="28"/>
          <w:lang w:val="nl-NL"/>
        </w:rPr>
        <w:fldChar w:fldCharType="end"/>
      </w:r>
    </w:p>
    <w:p w14:paraId="48069870" w14:textId="77777777" w:rsidR="00D16837" w:rsidRPr="004D085B" w:rsidRDefault="00D16837">
      <w:pPr>
        <w:rPr>
          <w:b/>
          <w:noProof/>
          <w:szCs w:val="28"/>
          <w:lang w:val="nl-NL"/>
        </w:rPr>
      </w:pPr>
    </w:p>
    <w:p w14:paraId="4012E3D1" w14:textId="77777777" w:rsidR="00D16837" w:rsidRPr="004D085B" w:rsidRDefault="00D16837">
      <w:pPr>
        <w:rPr>
          <w:b/>
          <w:noProof/>
          <w:szCs w:val="28"/>
          <w:lang w:val="nl-NL"/>
        </w:rPr>
      </w:pPr>
    </w:p>
    <w:p w14:paraId="2FBAAEAE" w14:textId="77777777" w:rsidR="00D16837" w:rsidRPr="004D085B" w:rsidRDefault="00D16837">
      <w:pPr>
        <w:rPr>
          <w:b/>
          <w:noProof/>
          <w:szCs w:val="28"/>
          <w:lang w:val="nl-NL"/>
        </w:rPr>
      </w:pPr>
    </w:p>
    <w:p w14:paraId="1DC33E31" w14:textId="77777777" w:rsidR="00D16837" w:rsidRPr="004D085B" w:rsidRDefault="00D16837">
      <w:pPr>
        <w:rPr>
          <w:b/>
          <w:noProof/>
          <w:szCs w:val="28"/>
          <w:lang w:val="nl-NL"/>
        </w:rPr>
      </w:pPr>
    </w:p>
    <w:p w14:paraId="392B15A6" w14:textId="77777777" w:rsidR="004D085B" w:rsidRDefault="004D085B">
      <w:pPr>
        <w:spacing w:before="0" w:after="0" w:line="240" w:lineRule="auto"/>
        <w:ind w:firstLine="0"/>
        <w:jc w:val="left"/>
        <w:rPr>
          <w:b/>
          <w:noProof/>
          <w:szCs w:val="28"/>
          <w:lang w:val="nl-NL"/>
        </w:rPr>
      </w:pPr>
      <w:r>
        <w:rPr>
          <w:b/>
          <w:noProof/>
          <w:szCs w:val="28"/>
          <w:lang w:val="nl-NL"/>
        </w:rPr>
        <w:br w:type="page"/>
      </w:r>
    </w:p>
    <w:p w14:paraId="66359BB1" w14:textId="2B500DB8" w:rsidR="00B211F5" w:rsidRPr="004D085B" w:rsidRDefault="00B211F5" w:rsidP="00C3663C">
      <w:pPr>
        <w:jc w:val="center"/>
        <w:rPr>
          <w:b/>
          <w:noProof/>
          <w:szCs w:val="28"/>
          <w:lang w:val="nl-NL"/>
        </w:rPr>
      </w:pPr>
      <w:r w:rsidRPr="004D085B">
        <w:rPr>
          <w:b/>
          <w:noProof/>
          <w:szCs w:val="28"/>
          <w:lang w:val="nl-NL"/>
        </w:rPr>
        <w:lastRenderedPageBreak/>
        <w:t>DANH MỤC BẢNG</w:t>
      </w:r>
    </w:p>
    <w:p w14:paraId="31A2B07D" w14:textId="77777777" w:rsidR="00B211F5" w:rsidRPr="004D085B" w:rsidRDefault="00B211F5">
      <w:pPr>
        <w:rPr>
          <w:b/>
          <w:noProof/>
          <w:szCs w:val="28"/>
          <w:lang w:val="nl-NL"/>
        </w:rPr>
      </w:pPr>
    </w:p>
    <w:p w14:paraId="0D032A7E" w14:textId="39D98EC3" w:rsidR="00A645E0" w:rsidRPr="004D085B" w:rsidRDefault="00A645E0">
      <w:pPr>
        <w:pStyle w:val="TableofFigures"/>
        <w:tabs>
          <w:tab w:val="right" w:leader="dot" w:pos="9062"/>
        </w:tabs>
        <w:rPr>
          <w:rFonts w:eastAsiaTheme="minorEastAsia"/>
          <w:noProof/>
          <w:sz w:val="28"/>
          <w:szCs w:val="28"/>
        </w:rPr>
      </w:pPr>
      <w:r w:rsidRPr="004D085B">
        <w:rPr>
          <w:b/>
          <w:noProof/>
          <w:sz w:val="28"/>
          <w:szCs w:val="28"/>
          <w:lang w:val="nl-NL"/>
        </w:rPr>
        <w:fldChar w:fldCharType="begin"/>
      </w:r>
      <w:r w:rsidRPr="004D085B">
        <w:rPr>
          <w:b/>
          <w:noProof/>
          <w:sz w:val="28"/>
          <w:szCs w:val="28"/>
          <w:lang w:val="nl-NL"/>
        </w:rPr>
        <w:instrText xml:space="preserve"> TOC \h \z \c "Bảng" </w:instrText>
      </w:r>
      <w:r w:rsidRPr="004D085B">
        <w:rPr>
          <w:b/>
          <w:noProof/>
          <w:sz w:val="28"/>
          <w:szCs w:val="28"/>
          <w:lang w:val="nl-NL"/>
        </w:rPr>
        <w:fldChar w:fldCharType="separate"/>
      </w:r>
      <w:hyperlink w:anchor="_Toc101791167" w:history="1">
        <w:r w:rsidRPr="004D085B">
          <w:rPr>
            <w:rStyle w:val="Hyperlink"/>
            <w:noProof/>
            <w:sz w:val="28"/>
            <w:szCs w:val="28"/>
          </w:rPr>
          <w:t>Bảng 1. Một số chỉ tiêu ngành chăn nuôi</w:t>
        </w:r>
        <w:r w:rsidRPr="004D085B">
          <w:rPr>
            <w:noProof/>
            <w:webHidden/>
            <w:sz w:val="28"/>
            <w:szCs w:val="28"/>
          </w:rPr>
          <w:tab/>
        </w:r>
        <w:r w:rsidRPr="004D085B">
          <w:rPr>
            <w:noProof/>
            <w:webHidden/>
            <w:sz w:val="28"/>
            <w:szCs w:val="28"/>
          </w:rPr>
          <w:fldChar w:fldCharType="begin"/>
        </w:r>
        <w:r w:rsidRPr="004D085B">
          <w:rPr>
            <w:noProof/>
            <w:webHidden/>
            <w:sz w:val="28"/>
            <w:szCs w:val="28"/>
          </w:rPr>
          <w:instrText xml:space="preserve"> PAGEREF _Toc101791167 \h </w:instrText>
        </w:r>
        <w:r w:rsidRPr="004D085B">
          <w:rPr>
            <w:noProof/>
            <w:webHidden/>
            <w:sz w:val="28"/>
            <w:szCs w:val="28"/>
          </w:rPr>
        </w:r>
        <w:r w:rsidRPr="004D085B">
          <w:rPr>
            <w:noProof/>
            <w:webHidden/>
            <w:sz w:val="28"/>
            <w:szCs w:val="28"/>
          </w:rPr>
          <w:fldChar w:fldCharType="separate"/>
        </w:r>
        <w:r w:rsidRPr="004D085B">
          <w:rPr>
            <w:noProof/>
            <w:webHidden/>
            <w:sz w:val="28"/>
            <w:szCs w:val="28"/>
          </w:rPr>
          <w:t>18</w:t>
        </w:r>
        <w:r w:rsidRPr="004D085B">
          <w:rPr>
            <w:noProof/>
            <w:webHidden/>
            <w:sz w:val="28"/>
            <w:szCs w:val="28"/>
          </w:rPr>
          <w:fldChar w:fldCharType="end"/>
        </w:r>
      </w:hyperlink>
    </w:p>
    <w:p w14:paraId="4D81D4B3" w14:textId="5499AD05" w:rsidR="00A645E0" w:rsidRPr="004D085B" w:rsidRDefault="00454BED">
      <w:pPr>
        <w:pStyle w:val="TableofFigures"/>
        <w:tabs>
          <w:tab w:val="right" w:leader="dot" w:pos="9062"/>
        </w:tabs>
        <w:rPr>
          <w:rFonts w:eastAsiaTheme="minorEastAsia"/>
          <w:noProof/>
          <w:sz w:val="28"/>
          <w:szCs w:val="28"/>
        </w:rPr>
      </w:pPr>
      <w:hyperlink w:anchor="_Toc101791168" w:history="1">
        <w:r w:rsidR="00A645E0" w:rsidRPr="004D085B">
          <w:rPr>
            <w:rStyle w:val="Hyperlink"/>
            <w:noProof/>
            <w:sz w:val="28"/>
            <w:szCs w:val="28"/>
          </w:rPr>
          <w:t>Bảng 2. Tổng hợp một số chỉ tiêu phát triển kinh tế - xã hội huyện Than Uyên giai đoạn 2011-2020</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_Toc101791168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23</w:t>
        </w:r>
        <w:r w:rsidR="00A645E0" w:rsidRPr="004D085B">
          <w:rPr>
            <w:noProof/>
            <w:webHidden/>
            <w:sz w:val="28"/>
            <w:szCs w:val="28"/>
          </w:rPr>
          <w:fldChar w:fldCharType="end"/>
        </w:r>
      </w:hyperlink>
    </w:p>
    <w:p w14:paraId="08C9C853" w14:textId="7AE950C0" w:rsidR="00A645E0" w:rsidRPr="004D085B" w:rsidRDefault="00454BED">
      <w:pPr>
        <w:pStyle w:val="TableofFigures"/>
        <w:tabs>
          <w:tab w:val="right" w:leader="dot" w:pos="9062"/>
        </w:tabs>
        <w:rPr>
          <w:rFonts w:eastAsiaTheme="minorEastAsia"/>
          <w:noProof/>
          <w:sz w:val="28"/>
          <w:szCs w:val="28"/>
        </w:rPr>
      </w:pPr>
      <w:hyperlink w:anchor="_Toc101791169" w:history="1">
        <w:r w:rsidR="00A645E0" w:rsidRPr="004D085B">
          <w:rPr>
            <w:rStyle w:val="Hyperlink"/>
            <w:noProof/>
            <w:sz w:val="28"/>
            <w:szCs w:val="28"/>
          </w:rPr>
          <w:t>Bảng 3. Tình hình biến động lao động qua các năm</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_Toc101791169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24</w:t>
        </w:r>
        <w:r w:rsidR="00A645E0" w:rsidRPr="004D085B">
          <w:rPr>
            <w:noProof/>
            <w:webHidden/>
            <w:sz w:val="28"/>
            <w:szCs w:val="28"/>
          </w:rPr>
          <w:fldChar w:fldCharType="end"/>
        </w:r>
      </w:hyperlink>
    </w:p>
    <w:p w14:paraId="4016BDD7" w14:textId="550EE38D" w:rsidR="00A645E0" w:rsidRPr="004D085B" w:rsidRDefault="00454BED">
      <w:pPr>
        <w:pStyle w:val="TableofFigures"/>
        <w:tabs>
          <w:tab w:val="right" w:leader="dot" w:pos="9062"/>
        </w:tabs>
        <w:rPr>
          <w:rFonts w:eastAsiaTheme="minorEastAsia"/>
          <w:noProof/>
          <w:sz w:val="28"/>
          <w:szCs w:val="28"/>
        </w:rPr>
      </w:pPr>
      <w:hyperlink w:anchor="_Toc101791170" w:history="1">
        <w:r w:rsidR="00A645E0" w:rsidRPr="004D085B">
          <w:rPr>
            <w:rStyle w:val="Hyperlink"/>
            <w:noProof/>
            <w:sz w:val="28"/>
            <w:szCs w:val="28"/>
          </w:rPr>
          <w:t>Bảng 4. Kết quả hoạt động khám, chữa bệnh năm 2020</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_Toc101791170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26</w:t>
        </w:r>
        <w:r w:rsidR="00A645E0" w:rsidRPr="004D085B">
          <w:rPr>
            <w:noProof/>
            <w:webHidden/>
            <w:sz w:val="28"/>
            <w:szCs w:val="28"/>
          </w:rPr>
          <w:fldChar w:fldCharType="end"/>
        </w:r>
      </w:hyperlink>
    </w:p>
    <w:p w14:paraId="437DC8F5" w14:textId="153B0EDE" w:rsidR="00A645E0" w:rsidRPr="004D085B" w:rsidRDefault="00454BED">
      <w:pPr>
        <w:pStyle w:val="TableofFigures"/>
        <w:tabs>
          <w:tab w:val="right" w:leader="dot" w:pos="9062"/>
        </w:tabs>
        <w:rPr>
          <w:rFonts w:eastAsiaTheme="minorEastAsia"/>
          <w:noProof/>
          <w:sz w:val="28"/>
          <w:szCs w:val="28"/>
        </w:rPr>
      </w:pPr>
      <w:hyperlink w:anchor="_Toc101791171" w:history="1">
        <w:r w:rsidR="00A645E0" w:rsidRPr="004D085B">
          <w:rPr>
            <w:rStyle w:val="Hyperlink"/>
            <w:noProof/>
            <w:sz w:val="28"/>
            <w:szCs w:val="28"/>
          </w:rPr>
          <w:t>Bảng 5. Hiện trạng sử dụng đất năm 2020 huyện Than Uyên</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_Toc101791171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31</w:t>
        </w:r>
        <w:r w:rsidR="00A645E0" w:rsidRPr="004D085B">
          <w:rPr>
            <w:noProof/>
            <w:webHidden/>
            <w:sz w:val="28"/>
            <w:szCs w:val="28"/>
          </w:rPr>
          <w:fldChar w:fldCharType="end"/>
        </w:r>
      </w:hyperlink>
    </w:p>
    <w:p w14:paraId="4B932F67" w14:textId="3CBE03D9" w:rsidR="00A645E0" w:rsidRPr="004D085B" w:rsidRDefault="00454BED">
      <w:pPr>
        <w:pStyle w:val="TableofFigures"/>
        <w:tabs>
          <w:tab w:val="right" w:leader="dot" w:pos="9062"/>
        </w:tabs>
        <w:rPr>
          <w:rFonts w:eastAsiaTheme="minorEastAsia"/>
          <w:noProof/>
          <w:sz w:val="28"/>
          <w:szCs w:val="28"/>
        </w:rPr>
      </w:pPr>
      <w:hyperlink w:anchor="_Toc101791172" w:history="1">
        <w:r w:rsidR="00A645E0" w:rsidRPr="004D085B">
          <w:rPr>
            <w:rStyle w:val="Hyperlink"/>
            <w:noProof/>
            <w:sz w:val="28"/>
            <w:szCs w:val="28"/>
          </w:rPr>
          <w:t>Bảng 6. Biến động các loại đất năm 2020 so với năm 2010</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_Toc101791172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32</w:t>
        </w:r>
        <w:r w:rsidR="00A645E0" w:rsidRPr="004D085B">
          <w:rPr>
            <w:noProof/>
            <w:webHidden/>
            <w:sz w:val="28"/>
            <w:szCs w:val="28"/>
          </w:rPr>
          <w:fldChar w:fldCharType="end"/>
        </w:r>
      </w:hyperlink>
    </w:p>
    <w:p w14:paraId="688E586F" w14:textId="424D3C2C" w:rsidR="00A645E0" w:rsidRPr="004D085B" w:rsidRDefault="00454BED">
      <w:pPr>
        <w:pStyle w:val="TableofFigures"/>
        <w:tabs>
          <w:tab w:val="right" w:leader="dot" w:pos="9062"/>
        </w:tabs>
        <w:rPr>
          <w:rFonts w:eastAsiaTheme="minorEastAsia"/>
          <w:noProof/>
          <w:sz w:val="28"/>
          <w:szCs w:val="28"/>
        </w:rPr>
      </w:pPr>
      <w:hyperlink w:anchor="_Toc101791173" w:history="1">
        <w:r w:rsidR="00A645E0" w:rsidRPr="004D085B">
          <w:rPr>
            <w:rStyle w:val="Hyperlink"/>
            <w:noProof/>
            <w:sz w:val="28"/>
            <w:szCs w:val="28"/>
          </w:rPr>
          <w:t>Bảng 7: Kết quả thực hiện chỉ tiêu quy hoạch sử dụng đất năm 2020 huyện Than Uyên</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_Toc101791173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34</w:t>
        </w:r>
        <w:r w:rsidR="00A645E0" w:rsidRPr="004D085B">
          <w:rPr>
            <w:noProof/>
            <w:webHidden/>
            <w:sz w:val="28"/>
            <w:szCs w:val="28"/>
          </w:rPr>
          <w:fldChar w:fldCharType="end"/>
        </w:r>
      </w:hyperlink>
    </w:p>
    <w:p w14:paraId="37E3883F" w14:textId="11C9CA45" w:rsidR="00A645E0" w:rsidRPr="004D085B" w:rsidRDefault="00454BED">
      <w:pPr>
        <w:pStyle w:val="TableofFigures"/>
        <w:tabs>
          <w:tab w:val="right" w:leader="dot" w:pos="9062"/>
        </w:tabs>
        <w:rPr>
          <w:rFonts w:eastAsiaTheme="minorEastAsia"/>
          <w:noProof/>
          <w:sz w:val="28"/>
          <w:szCs w:val="28"/>
        </w:rPr>
      </w:pPr>
      <w:hyperlink w:anchor="_Toc101791174" w:history="1">
        <w:r w:rsidR="00A645E0" w:rsidRPr="004D085B">
          <w:rPr>
            <w:rStyle w:val="Hyperlink"/>
            <w:noProof/>
            <w:sz w:val="28"/>
            <w:szCs w:val="28"/>
          </w:rPr>
          <w:t xml:space="preserve">Bảng 8. </w:t>
        </w:r>
        <w:r w:rsidR="00A645E0" w:rsidRPr="004D085B">
          <w:rPr>
            <w:rStyle w:val="Hyperlink"/>
            <w:noProof/>
            <w:sz w:val="28"/>
            <w:szCs w:val="28"/>
            <w:lang w:eastAsia="x-none"/>
          </w:rPr>
          <w:t xml:space="preserve">Tốc độ </w:t>
        </w:r>
        <w:r w:rsidR="00A645E0" w:rsidRPr="004D085B">
          <w:rPr>
            <w:rStyle w:val="Hyperlink"/>
            <w:noProof/>
            <w:sz w:val="28"/>
            <w:szCs w:val="28"/>
          </w:rPr>
          <w:t>tăng</w:t>
        </w:r>
        <w:r w:rsidR="00A645E0" w:rsidRPr="004D085B">
          <w:rPr>
            <w:rStyle w:val="Hyperlink"/>
            <w:noProof/>
            <w:sz w:val="28"/>
            <w:szCs w:val="28"/>
            <w:lang w:eastAsia="x-none"/>
          </w:rPr>
          <w:t xml:space="preserve"> trưởng và cơ cấu kinh tế của các ngành huyện Than Uyên giai đoạn 2021-2030 và tầm nhìn đến 2050</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_Toc101791174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55</w:t>
        </w:r>
        <w:r w:rsidR="00A645E0" w:rsidRPr="004D085B">
          <w:rPr>
            <w:noProof/>
            <w:webHidden/>
            <w:sz w:val="28"/>
            <w:szCs w:val="28"/>
          </w:rPr>
          <w:fldChar w:fldCharType="end"/>
        </w:r>
      </w:hyperlink>
    </w:p>
    <w:p w14:paraId="2EEE9E46" w14:textId="6034B10A" w:rsidR="00A645E0" w:rsidRPr="004D085B" w:rsidRDefault="00454BED">
      <w:pPr>
        <w:pStyle w:val="TableofFigures"/>
        <w:tabs>
          <w:tab w:val="right" w:leader="dot" w:pos="9062"/>
        </w:tabs>
        <w:rPr>
          <w:rFonts w:eastAsiaTheme="minorEastAsia"/>
          <w:noProof/>
          <w:sz w:val="28"/>
          <w:szCs w:val="28"/>
        </w:rPr>
      </w:pPr>
      <w:hyperlink w:anchor="_Toc101791175" w:history="1">
        <w:r w:rsidR="00A645E0" w:rsidRPr="004D085B">
          <w:rPr>
            <w:rStyle w:val="Hyperlink"/>
            <w:noProof/>
            <w:sz w:val="28"/>
            <w:szCs w:val="28"/>
          </w:rPr>
          <w:t>Bảng 9: Một số chỉ tiêu phát triển KTXH giai đoạn 2021 – 2030</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_Toc101791175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55</w:t>
        </w:r>
        <w:r w:rsidR="00A645E0" w:rsidRPr="004D085B">
          <w:rPr>
            <w:noProof/>
            <w:webHidden/>
            <w:sz w:val="28"/>
            <w:szCs w:val="28"/>
          </w:rPr>
          <w:fldChar w:fldCharType="end"/>
        </w:r>
      </w:hyperlink>
    </w:p>
    <w:p w14:paraId="133A9E8D" w14:textId="76664CEC" w:rsidR="00A645E0" w:rsidRPr="004D085B" w:rsidRDefault="00454BED">
      <w:pPr>
        <w:pStyle w:val="TableofFigures"/>
        <w:tabs>
          <w:tab w:val="right" w:leader="dot" w:pos="9062"/>
        </w:tabs>
        <w:rPr>
          <w:rFonts w:eastAsiaTheme="minorEastAsia"/>
          <w:noProof/>
          <w:sz w:val="28"/>
          <w:szCs w:val="28"/>
        </w:rPr>
      </w:pPr>
      <w:hyperlink w:anchor="_Toc101791176" w:history="1">
        <w:r w:rsidR="00A645E0" w:rsidRPr="004D085B">
          <w:rPr>
            <w:rStyle w:val="Hyperlink"/>
            <w:noProof/>
            <w:sz w:val="28"/>
            <w:szCs w:val="28"/>
          </w:rPr>
          <w:t>Bảng 10. Quy mô phát triển ngành nông, lâm nghiệp, thủy sản  thời kỳ 2021 - 2030, tầm nhìn 2050</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_Toc101791176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61</w:t>
        </w:r>
        <w:r w:rsidR="00A645E0" w:rsidRPr="004D085B">
          <w:rPr>
            <w:noProof/>
            <w:webHidden/>
            <w:sz w:val="28"/>
            <w:szCs w:val="28"/>
          </w:rPr>
          <w:fldChar w:fldCharType="end"/>
        </w:r>
      </w:hyperlink>
    </w:p>
    <w:p w14:paraId="4AE146C3" w14:textId="67FE9565" w:rsidR="00A645E0" w:rsidRPr="004D085B" w:rsidRDefault="00454BED">
      <w:pPr>
        <w:pStyle w:val="TableofFigures"/>
        <w:tabs>
          <w:tab w:val="right" w:leader="dot" w:pos="9062"/>
        </w:tabs>
        <w:rPr>
          <w:rFonts w:eastAsiaTheme="minorEastAsia"/>
          <w:noProof/>
          <w:sz w:val="28"/>
          <w:szCs w:val="28"/>
        </w:rPr>
      </w:pPr>
      <w:hyperlink w:anchor="_Toc101791177" w:history="1">
        <w:r w:rsidR="00A645E0" w:rsidRPr="004D085B">
          <w:rPr>
            <w:rStyle w:val="Hyperlink"/>
            <w:noProof/>
            <w:sz w:val="28"/>
            <w:szCs w:val="28"/>
          </w:rPr>
          <w:t xml:space="preserve">Bảng 11. </w:t>
        </w:r>
        <w:r w:rsidR="00A645E0" w:rsidRPr="004D085B">
          <w:rPr>
            <w:rStyle w:val="Hyperlink"/>
            <w:noProof/>
            <w:sz w:val="28"/>
            <w:szCs w:val="28"/>
            <w:lang w:eastAsia="en-GB"/>
          </w:rPr>
          <w:t>Một số chỉ tiêu phát triển giáo dục đào tạo</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_Toc101791177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79</w:t>
        </w:r>
        <w:r w:rsidR="00A645E0" w:rsidRPr="004D085B">
          <w:rPr>
            <w:noProof/>
            <w:webHidden/>
            <w:sz w:val="28"/>
            <w:szCs w:val="28"/>
          </w:rPr>
          <w:fldChar w:fldCharType="end"/>
        </w:r>
      </w:hyperlink>
    </w:p>
    <w:p w14:paraId="3F6481E1" w14:textId="08965D0C" w:rsidR="00A645E0" w:rsidRPr="004D085B" w:rsidRDefault="00454BED">
      <w:pPr>
        <w:pStyle w:val="TableofFigures"/>
        <w:tabs>
          <w:tab w:val="right" w:leader="dot" w:pos="9062"/>
        </w:tabs>
        <w:rPr>
          <w:rFonts w:eastAsiaTheme="minorEastAsia"/>
          <w:noProof/>
          <w:sz w:val="28"/>
          <w:szCs w:val="28"/>
        </w:rPr>
      </w:pPr>
      <w:hyperlink w:anchor="_Toc101791178" w:history="1">
        <w:r w:rsidR="00A645E0" w:rsidRPr="004D085B">
          <w:rPr>
            <w:rStyle w:val="Hyperlink"/>
            <w:noProof/>
            <w:sz w:val="28"/>
            <w:szCs w:val="28"/>
          </w:rPr>
          <w:t>Bảng 12.</w:t>
        </w:r>
        <w:r w:rsidR="00A645E0" w:rsidRPr="004D085B">
          <w:rPr>
            <w:rStyle w:val="Hyperlink"/>
            <w:noProof/>
            <w:sz w:val="28"/>
            <w:szCs w:val="28"/>
            <w:lang w:eastAsia="en-GB"/>
          </w:rPr>
          <w:t xml:space="preserve"> Một số chỉ tiêu phát triển y tế</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_Toc101791178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85</w:t>
        </w:r>
        <w:r w:rsidR="00A645E0" w:rsidRPr="004D085B">
          <w:rPr>
            <w:noProof/>
            <w:webHidden/>
            <w:sz w:val="28"/>
            <w:szCs w:val="28"/>
          </w:rPr>
          <w:fldChar w:fldCharType="end"/>
        </w:r>
      </w:hyperlink>
    </w:p>
    <w:p w14:paraId="0DD762D1" w14:textId="53F23D35" w:rsidR="00A645E0" w:rsidRPr="004D085B" w:rsidRDefault="00454BED">
      <w:pPr>
        <w:pStyle w:val="TableofFigures"/>
        <w:tabs>
          <w:tab w:val="right" w:leader="dot" w:pos="9062"/>
        </w:tabs>
        <w:rPr>
          <w:rFonts w:eastAsiaTheme="minorEastAsia"/>
          <w:noProof/>
          <w:sz w:val="28"/>
          <w:szCs w:val="28"/>
        </w:rPr>
      </w:pPr>
      <w:hyperlink w:anchor="_Toc101791179" w:history="1">
        <w:r w:rsidR="00A645E0" w:rsidRPr="004D085B">
          <w:rPr>
            <w:rStyle w:val="Hyperlink"/>
            <w:noProof/>
            <w:sz w:val="28"/>
            <w:szCs w:val="28"/>
          </w:rPr>
          <w:t>Bảng 13. Một số chỉ tiêu phát triển văn hóa, thể thao</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_Toc101791179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87</w:t>
        </w:r>
        <w:r w:rsidR="00A645E0" w:rsidRPr="004D085B">
          <w:rPr>
            <w:noProof/>
            <w:webHidden/>
            <w:sz w:val="28"/>
            <w:szCs w:val="28"/>
          </w:rPr>
          <w:fldChar w:fldCharType="end"/>
        </w:r>
      </w:hyperlink>
    </w:p>
    <w:p w14:paraId="1AF6A9BF" w14:textId="27ABBC01" w:rsidR="00A645E0" w:rsidRPr="004D085B" w:rsidRDefault="00454BED">
      <w:pPr>
        <w:pStyle w:val="TableofFigures"/>
        <w:tabs>
          <w:tab w:val="right" w:leader="dot" w:pos="9062"/>
        </w:tabs>
        <w:rPr>
          <w:rFonts w:eastAsiaTheme="minorEastAsia"/>
          <w:noProof/>
          <w:sz w:val="28"/>
          <w:szCs w:val="28"/>
        </w:rPr>
      </w:pPr>
      <w:hyperlink w:anchor="_Toc101791180" w:history="1">
        <w:r w:rsidR="00A645E0" w:rsidRPr="004D085B">
          <w:rPr>
            <w:rStyle w:val="Hyperlink"/>
            <w:noProof/>
            <w:sz w:val="28"/>
            <w:szCs w:val="28"/>
          </w:rPr>
          <w:t xml:space="preserve">Bảng 14. </w:t>
        </w:r>
        <w:r w:rsidR="00A645E0" w:rsidRPr="004D085B">
          <w:rPr>
            <w:rStyle w:val="Hyperlink"/>
            <w:noProof/>
            <w:sz w:val="28"/>
            <w:szCs w:val="28"/>
            <w:lang w:eastAsia="en-GB"/>
          </w:rPr>
          <w:t>Một số chỉ tiêu phát triển bưu chính viễn thông, thông tin</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_Toc101791180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97</w:t>
        </w:r>
        <w:r w:rsidR="00A645E0" w:rsidRPr="004D085B">
          <w:rPr>
            <w:noProof/>
            <w:webHidden/>
            <w:sz w:val="28"/>
            <w:szCs w:val="28"/>
          </w:rPr>
          <w:fldChar w:fldCharType="end"/>
        </w:r>
      </w:hyperlink>
    </w:p>
    <w:p w14:paraId="03DAB23F" w14:textId="1E039B31" w:rsidR="00A645E0" w:rsidRPr="004D085B" w:rsidRDefault="00454BED">
      <w:pPr>
        <w:pStyle w:val="TableofFigures"/>
        <w:tabs>
          <w:tab w:val="right" w:leader="dot" w:pos="9062"/>
        </w:tabs>
        <w:rPr>
          <w:rFonts w:eastAsiaTheme="minorEastAsia"/>
          <w:noProof/>
          <w:sz w:val="28"/>
          <w:szCs w:val="28"/>
        </w:rPr>
      </w:pPr>
      <w:hyperlink w:anchor="_Toc101791181" w:history="1">
        <w:r w:rsidR="00A645E0" w:rsidRPr="004D085B">
          <w:rPr>
            <w:rStyle w:val="Hyperlink"/>
            <w:noProof/>
            <w:sz w:val="28"/>
            <w:szCs w:val="28"/>
          </w:rPr>
          <w:t>Bảng 15. P</w:t>
        </w:r>
        <w:r w:rsidR="00A645E0" w:rsidRPr="004D085B">
          <w:rPr>
            <w:rStyle w:val="Hyperlink"/>
            <w:noProof/>
            <w:sz w:val="28"/>
            <w:szCs w:val="28"/>
            <w:lang w:eastAsia="en-GB"/>
          </w:rPr>
          <w:t>hân bổ và khoanh vùng đất đai theo khu chức năng và theo loại đất</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_Toc101791181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109</w:t>
        </w:r>
        <w:r w:rsidR="00A645E0" w:rsidRPr="004D085B">
          <w:rPr>
            <w:noProof/>
            <w:webHidden/>
            <w:sz w:val="28"/>
            <w:szCs w:val="28"/>
          </w:rPr>
          <w:fldChar w:fldCharType="end"/>
        </w:r>
      </w:hyperlink>
    </w:p>
    <w:p w14:paraId="77F4D4A7" w14:textId="2DA2FD9A" w:rsidR="00A645E0" w:rsidRPr="004D085B" w:rsidRDefault="00454BED">
      <w:pPr>
        <w:pStyle w:val="TableofFigures"/>
        <w:tabs>
          <w:tab w:val="right" w:leader="dot" w:pos="9062"/>
        </w:tabs>
        <w:rPr>
          <w:rFonts w:eastAsiaTheme="minorEastAsia"/>
          <w:noProof/>
          <w:sz w:val="28"/>
          <w:szCs w:val="28"/>
        </w:rPr>
      </w:pPr>
      <w:hyperlink w:anchor="_Toc101791182" w:history="1">
        <w:r w:rsidR="00A645E0" w:rsidRPr="004D085B">
          <w:rPr>
            <w:rStyle w:val="Hyperlink"/>
            <w:noProof/>
            <w:sz w:val="28"/>
            <w:szCs w:val="28"/>
          </w:rPr>
          <w:t xml:space="preserve">Bảng 16. </w:t>
        </w:r>
        <w:r w:rsidR="00A645E0" w:rsidRPr="004D085B">
          <w:rPr>
            <w:rStyle w:val="Hyperlink"/>
            <w:noProof/>
            <w:sz w:val="28"/>
            <w:szCs w:val="28"/>
            <w:lang w:eastAsia="en-GB"/>
          </w:rPr>
          <w:t>Tổng hợp các dự án đầu tư công ưu tiên đầu tư giai đoạn 2021 – 2030, tầm nhìn đến 2050</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_Toc101791182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119</w:t>
        </w:r>
        <w:r w:rsidR="00A645E0" w:rsidRPr="004D085B">
          <w:rPr>
            <w:noProof/>
            <w:webHidden/>
            <w:sz w:val="28"/>
            <w:szCs w:val="28"/>
          </w:rPr>
          <w:fldChar w:fldCharType="end"/>
        </w:r>
      </w:hyperlink>
    </w:p>
    <w:p w14:paraId="068F0C99" w14:textId="0B2FE00D" w:rsidR="00A645E0" w:rsidRPr="004D085B" w:rsidRDefault="00454BED">
      <w:pPr>
        <w:pStyle w:val="TableofFigures"/>
        <w:tabs>
          <w:tab w:val="right" w:leader="dot" w:pos="9062"/>
        </w:tabs>
        <w:rPr>
          <w:rFonts w:eastAsiaTheme="minorEastAsia"/>
          <w:noProof/>
          <w:sz w:val="28"/>
          <w:szCs w:val="28"/>
        </w:rPr>
      </w:pPr>
      <w:hyperlink w:anchor="_Toc101791183" w:history="1">
        <w:r w:rsidR="00A645E0" w:rsidRPr="004D085B">
          <w:rPr>
            <w:rStyle w:val="Hyperlink"/>
            <w:noProof/>
            <w:sz w:val="28"/>
            <w:szCs w:val="28"/>
          </w:rPr>
          <w:t>Bảng 17. Dự báo nhu cầu vốn đầu tư và phân bổ nguồn vốn</w:t>
        </w:r>
        <w:r w:rsidR="00A645E0" w:rsidRPr="004D085B">
          <w:rPr>
            <w:noProof/>
            <w:webHidden/>
            <w:sz w:val="28"/>
            <w:szCs w:val="28"/>
          </w:rPr>
          <w:tab/>
        </w:r>
        <w:r w:rsidR="00A645E0" w:rsidRPr="004D085B">
          <w:rPr>
            <w:noProof/>
            <w:webHidden/>
            <w:sz w:val="28"/>
            <w:szCs w:val="28"/>
          </w:rPr>
          <w:fldChar w:fldCharType="begin"/>
        </w:r>
        <w:r w:rsidR="00A645E0" w:rsidRPr="004D085B">
          <w:rPr>
            <w:noProof/>
            <w:webHidden/>
            <w:sz w:val="28"/>
            <w:szCs w:val="28"/>
          </w:rPr>
          <w:instrText xml:space="preserve"> PAGEREF _Toc101791183 \h </w:instrText>
        </w:r>
        <w:r w:rsidR="00A645E0" w:rsidRPr="004D085B">
          <w:rPr>
            <w:noProof/>
            <w:webHidden/>
            <w:sz w:val="28"/>
            <w:szCs w:val="28"/>
          </w:rPr>
        </w:r>
        <w:r w:rsidR="00A645E0" w:rsidRPr="004D085B">
          <w:rPr>
            <w:noProof/>
            <w:webHidden/>
            <w:sz w:val="28"/>
            <w:szCs w:val="28"/>
          </w:rPr>
          <w:fldChar w:fldCharType="separate"/>
        </w:r>
        <w:r w:rsidR="00A645E0" w:rsidRPr="004D085B">
          <w:rPr>
            <w:noProof/>
            <w:webHidden/>
            <w:sz w:val="28"/>
            <w:szCs w:val="28"/>
          </w:rPr>
          <w:t>126</w:t>
        </w:r>
        <w:r w:rsidR="00A645E0" w:rsidRPr="004D085B">
          <w:rPr>
            <w:noProof/>
            <w:webHidden/>
            <w:sz w:val="28"/>
            <w:szCs w:val="28"/>
          </w:rPr>
          <w:fldChar w:fldCharType="end"/>
        </w:r>
      </w:hyperlink>
    </w:p>
    <w:p w14:paraId="4227AAD7" w14:textId="38E2FBDC" w:rsidR="00B211F5" w:rsidRPr="004D085B" w:rsidRDefault="00A645E0">
      <w:pPr>
        <w:rPr>
          <w:b/>
          <w:noProof/>
          <w:szCs w:val="28"/>
          <w:lang w:val="nl-NL"/>
        </w:rPr>
      </w:pPr>
      <w:r w:rsidRPr="004D085B">
        <w:rPr>
          <w:b/>
          <w:noProof/>
          <w:szCs w:val="28"/>
          <w:lang w:val="nl-NL"/>
        </w:rPr>
        <w:fldChar w:fldCharType="end"/>
      </w:r>
    </w:p>
    <w:p w14:paraId="06D1D18D" w14:textId="77777777" w:rsidR="009B0DD4" w:rsidRPr="004D085B" w:rsidRDefault="009B0DD4">
      <w:pPr>
        <w:rPr>
          <w:b/>
          <w:noProof/>
          <w:szCs w:val="28"/>
          <w:lang w:val="nl-NL"/>
        </w:rPr>
      </w:pPr>
    </w:p>
    <w:p w14:paraId="3A60C0BA" w14:textId="77777777" w:rsidR="009B0DD4" w:rsidRPr="004D085B" w:rsidRDefault="009B0DD4">
      <w:pPr>
        <w:rPr>
          <w:b/>
          <w:noProof/>
          <w:szCs w:val="28"/>
          <w:lang w:val="nl-NL"/>
        </w:rPr>
      </w:pPr>
    </w:p>
    <w:p w14:paraId="10E759E0" w14:textId="77777777" w:rsidR="00D16837" w:rsidRPr="004D085B" w:rsidRDefault="00D16837">
      <w:pPr>
        <w:rPr>
          <w:szCs w:val="28"/>
        </w:rPr>
      </w:pPr>
    </w:p>
    <w:p w14:paraId="09AAEA15" w14:textId="77777777" w:rsidR="00C3663C" w:rsidRDefault="00C3663C">
      <w:pPr>
        <w:spacing w:before="0" w:after="0" w:line="240" w:lineRule="auto"/>
        <w:ind w:firstLine="0"/>
        <w:jc w:val="left"/>
        <w:rPr>
          <w:rFonts w:eastAsia="Times New Roman"/>
          <w:b/>
          <w:szCs w:val="48"/>
          <w:lang w:val="nl-NL"/>
        </w:rPr>
      </w:pPr>
      <w:bookmarkStart w:id="1" w:name="_Toc65151319"/>
      <w:bookmarkStart w:id="2" w:name="_Toc68443908"/>
      <w:r>
        <w:rPr>
          <w:rFonts w:eastAsia="Times New Roman"/>
          <w:b/>
          <w:szCs w:val="48"/>
          <w:lang w:val="nl-NL"/>
        </w:rPr>
        <w:br w:type="page"/>
      </w:r>
    </w:p>
    <w:p w14:paraId="166F930A" w14:textId="676430A4" w:rsidR="00CA625D" w:rsidRPr="00AA273A" w:rsidRDefault="00CA625D" w:rsidP="00CA625D">
      <w:pPr>
        <w:keepNext/>
        <w:keepLines/>
        <w:tabs>
          <w:tab w:val="left" w:pos="4253"/>
        </w:tabs>
        <w:spacing w:before="480" w:line="259" w:lineRule="auto"/>
        <w:jc w:val="center"/>
        <w:outlineLvl w:val="0"/>
        <w:rPr>
          <w:rFonts w:eastAsia="Times New Roman"/>
          <w:b/>
          <w:szCs w:val="48"/>
          <w:lang w:val="nl-NL"/>
        </w:rPr>
      </w:pPr>
      <w:r w:rsidRPr="00AA273A">
        <w:rPr>
          <w:rFonts w:eastAsia="Times New Roman"/>
          <w:b/>
          <w:szCs w:val="48"/>
          <w:lang w:val="nl-NL"/>
        </w:rPr>
        <w:lastRenderedPageBreak/>
        <w:t>DANH MỤC TỪ VIẾT TẮT</w:t>
      </w:r>
      <w:bookmarkEnd w:id="1"/>
      <w:bookmarkEnd w:id="2"/>
    </w:p>
    <w:tbl>
      <w:tblPr>
        <w:tblW w:w="8521" w:type="dxa"/>
        <w:jc w:val="center"/>
        <w:tblLook w:val="04A0" w:firstRow="1" w:lastRow="0" w:firstColumn="1" w:lastColumn="0" w:noHBand="0" w:noVBand="1"/>
      </w:tblPr>
      <w:tblGrid>
        <w:gridCol w:w="1993"/>
        <w:gridCol w:w="6528"/>
      </w:tblGrid>
      <w:tr w:rsidR="001144F9" w:rsidRPr="00AA273A" w14:paraId="0F8C06D8" w14:textId="77777777" w:rsidTr="001144F9">
        <w:trPr>
          <w:jc w:val="center"/>
        </w:trPr>
        <w:tc>
          <w:tcPr>
            <w:tcW w:w="1993" w:type="dxa"/>
            <w:shd w:val="clear" w:color="auto" w:fill="auto"/>
          </w:tcPr>
          <w:p w14:paraId="516894A3" w14:textId="77777777" w:rsidR="001144F9" w:rsidRPr="00AA273A" w:rsidRDefault="001144F9" w:rsidP="0028494D">
            <w:pPr>
              <w:pStyle w:val="Bngchu"/>
            </w:pPr>
            <w:r w:rsidRPr="00AA273A">
              <w:t>APEC</w:t>
            </w:r>
          </w:p>
        </w:tc>
        <w:tc>
          <w:tcPr>
            <w:tcW w:w="6528" w:type="dxa"/>
            <w:shd w:val="clear" w:color="auto" w:fill="auto"/>
          </w:tcPr>
          <w:p w14:paraId="341B1F49" w14:textId="77777777" w:rsidR="001144F9" w:rsidRPr="00AA273A" w:rsidRDefault="001144F9" w:rsidP="0028494D">
            <w:pPr>
              <w:pStyle w:val="Bngchu"/>
            </w:pPr>
            <w:r w:rsidRPr="00AA273A">
              <w:t>Diễn đàn hợp tác kinh tế châu Á – Thái Bình Dương</w:t>
            </w:r>
          </w:p>
        </w:tc>
      </w:tr>
      <w:tr w:rsidR="001144F9" w:rsidRPr="00AA273A" w14:paraId="423E1CC2" w14:textId="77777777" w:rsidTr="001144F9">
        <w:trPr>
          <w:jc w:val="center"/>
        </w:trPr>
        <w:tc>
          <w:tcPr>
            <w:tcW w:w="1993" w:type="dxa"/>
            <w:shd w:val="clear" w:color="auto" w:fill="auto"/>
          </w:tcPr>
          <w:p w14:paraId="09EF3F59" w14:textId="77777777" w:rsidR="001144F9" w:rsidRPr="00AA273A" w:rsidRDefault="001144F9" w:rsidP="0028494D">
            <w:pPr>
              <w:pStyle w:val="Bngchu"/>
            </w:pPr>
            <w:r w:rsidRPr="00AA273A">
              <w:t>CMCN</w:t>
            </w:r>
            <w:r w:rsidRPr="00AA273A">
              <w:rPr>
                <w:spacing w:val="2"/>
              </w:rPr>
              <w:t xml:space="preserve"> </w:t>
            </w:r>
            <w:r w:rsidRPr="00AA273A">
              <w:t>4.0</w:t>
            </w:r>
          </w:p>
        </w:tc>
        <w:tc>
          <w:tcPr>
            <w:tcW w:w="6528" w:type="dxa"/>
            <w:shd w:val="clear" w:color="auto" w:fill="auto"/>
          </w:tcPr>
          <w:p w14:paraId="3A5DF99F" w14:textId="77777777" w:rsidR="001144F9" w:rsidRPr="00AA273A" w:rsidRDefault="001144F9" w:rsidP="0028494D">
            <w:pPr>
              <w:pStyle w:val="Bngchu"/>
            </w:pPr>
            <w:r w:rsidRPr="00AA273A">
              <w:t>Cách mạng công nghiệp 4.0</w:t>
            </w:r>
          </w:p>
        </w:tc>
      </w:tr>
      <w:tr w:rsidR="001144F9" w:rsidRPr="00AA273A" w14:paraId="6819C8CA" w14:textId="77777777" w:rsidTr="001144F9">
        <w:trPr>
          <w:jc w:val="center"/>
        </w:trPr>
        <w:tc>
          <w:tcPr>
            <w:tcW w:w="1993" w:type="dxa"/>
            <w:shd w:val="clear" w:color="auto" w:fill="auto"/>
          </w:tcPr>
          <w:p w14:paraId="63E209B4" w14:textId="77777777" w:rsidR="001144F9" w:rsidRPr="00AA273A" w:rsidRDefault="001144F9" w:rsidP="0028494D">
            <w:pPr>
              <w:pStyle w:val="Bngchu"/>
            </w:pPr>
            <w:r w:rsidRPr="00AA273A">
              <w:rPr>
                <w:spacing w:val="-3"/>
              </w:rPr>
              <w:t>CPTPP</w:t>
            </w:r>
          </w:p>
        </w:tc>
        <w:tc>
          <w:tcPr>
            <w:tcW w:w="6528" w:type="dxa"/>
            <w:shd w:val="clear" w:color="auto" w:fill="auto"/>
          </w:tcPr>
          <w:p w14:paraId="719B2650" w14:textId="77777777" w:rsidR="001144F9" w:rsidRPr="00AA273A" w:rsidRDefault="001144F9" w:rsidP="0028494D">
            <w:pPr>
              <w:pStyle w:val="Bngchu"/>
            </w:pPr>
            <w:r w:rsidRPr="00AA273A">
              <w:rPr>
                <w:spacing w:val="-3"/>
              </w:rPr>
              <w:t xml:space="preserve">Hiệp </w:t>
            </w:r>
            <w:r w:rsidRPr="00AA273A">
              <w:t xml:space="preserve">định </w:t>
            </w:r>
            <w:r w:rsidRPr="00AA273A">
              <w:rPr>
                <w:spacing w:val="-2"/>
              </w:rPr>
              <w:t xml:space="preserve">Đối </w:t>
            </w:r>
            <w:r w:rsidRPr="00AA273A">
              <w:t xml:space="preserve">tác </w:t>
            </w:r>
            <w:r w:rsidRPr="00AA273A">
              <w:rPr>
                <w:spacing w:val="-3"/>
              </w:rPr>
              <w:t xml:space="preserve">Toàn </w:t>
            </w:r>
            <w:r w:rsidRPr="00AA273A">
              <w:t xml:space="preserve">diện và </w:t>
            </w:r>
            <w:r w:rsidRPr="00AA273A">
              <w:rPr>
                <w:spacing w:val="-3"/>
              </w:rPr>
              <w:t xml:space="preserve">Tiến </w:t>
            </w:r>
            <w:r w:rsidRPr="00AA273A">
              <w:t xml:space="preserve">bộ </w:t>
            </w:r>
            <w:r w:rsidRPr="00AA273A">
              <w:rPr>
                <w:spacing w:val="-3"/>
              </w:rPr>
              <w:t xml:space="preserve">xuyên Thái </w:t>
            </w:r>
            <w:r w:rsidRPr="00AA273A">
              <w:t xml:space="preserve">Bình </w:t>
            </w:r>
            <w:r w:rsidRPr="00AA273A">
              <w:rPr>
                <w:spacing w:val="-3"/>
              </w:rPr>
              <w:t>Dương</w:t>
            </w:r>
          </w:p>
        </w:tc>
      </w:tr>
      <w:tr w:rsidR="001144F9" w:rsidRPr="001144F9" w14:paraId="2E3DD105" w14:textId="77777777" w:rsidTr="001144F9">
        <w:trPr>
          <w:jc w:val="center"/>
        </w:trPr>
        <w:tc>
          <w:tcPr>
            <w:tcW w:w="1993" w:type="dxa"/>
            <w:shd w:val="clear" w:color="auto" w:fill="auto"/>
          </w:tcPr>
          <w:p w14:paraId="4038E5CB" w14:textId="77777777" w:rsidR="001144F9" w:rsidRPr="001144F9" w:rsidRDefault="001144F9" w:rsidP="0028494D">
            <w:pPr>
              <w:pStyle w:val="Bngchu"/>
              <w:rPr>
                <w:spacing w:val="-3"/>
              </w:rPr>
            </w:pPr>
            <w:r w:rsidRPr="001144F9">
              <w:rPr>
                <w:spacing w:val="-3"/>
              </w:rPr>
              <w:t>ĐBSH</w:t>
            </w:r>
          </w:p>
        </w:tc>
        <w:tc>
          <w:tcPr>
            <w:tcW w:w="6528" w:type="dxa"/>
            <w:shd w:val="clear" w:color="auto" w:fill="auto"/>
          </w:tcPr>
          <w:p w14:paraId="61D4729D" w14:textId="77777777" w:rsidR="001144F9" w:rsidRPr="001144F9" w:rsidRDefault="001144F9" w:rsidP="0028494D">
            <w:pPr>
              <w:pStyle w:val="Bngchu"/>
              <w:rPr>
                <w:spacing w:val="-3"/>
              </w:rPr>
            </w:pPr>
            <w:r w:rsidRPr="001144F9">
              <w:rPr>
                <w:spacing w:val="-3"/>
              </w:rPr>
              <w:t>Đồng bằng Sông Hồng</w:t>
            </w:r>
          </w:p>
        </w:tc>
      </w:tr>
      <w:tr w:rsidR="001144F9" w:rsidRPr="001144F9" w14:paraId="48F2E29A" w14:textId="77777777" w:rsidTr="001144F9">
        <w:trPr>
          <w:jc w:val="center"/>
        </w:trPr>
        <w:tc>
          <w:tcPr>
            <w:tcW w:w="1993" w:type="dxa"/>
            <w:shd w:val="clear" w:color="auto" w:fill="auto"/>
          </w:tcPr>
          <w:p w14:paraId="14887A72" w14:textId="77777777" w:rsidR="001144F9" w:rsidRPr="001144F9" w:rsidRDefault="001144F9" w:rsidP="0028494D">
            <w:pPr>
              <w:pStyle w:val="Bngchu"/>
              <w:rPr>
                <w:spacing w:val="-3"/>
              </w:rPr>
            </w:pPr>
            <w:r w:rsidRPr="001144F9">
              <w:rPr>
                <w:spacing w:val="-3"/>
              </w:rPr>
              <w:t>DTGT</w:t>
            </w:r>
          </w:p>
        </w:tc>
        <w:tc>
          <w:tcPr>
            <w:tcW w:w="6528" w:type="dxa"/>
            <w:shd w:val="clear" w:color="auto" w:fill="auto"/>
          </w:tcPr>
          <w:p w14:paraId="52CE21C8" w14:textId="77777777" w:rsidR="001144F9" w:rsidRPr="001144F9" w:rsidRDefault="001144F9" w:rsidP="0028494D">
            <w:pPr>
              <w:pStyle w:val="Bngchu"/>
              <w:rPr>
                <w:spacing w:val="-3"/>
              </w:rPr>
            </w:pPr>
            <w:r w:rsidRPr="001144F9">
              <w:rPr>
                <w:spacing w:val="-3"/>
              </w:rPr>
              <w:t>Diện tích gieo trồng</w:t>
            </w:r>
          </w:p>
        </w:tc>
      </w:tr>
      <w:tr w:rsidR="001144F9" w:rsidRPr="00AA273A" w14:paraId="37B764C9" w14:textId="77777777" w:rsidTr="001144F9">
        <w:trPr>
          <w:jc w:val="center"/>
        </w:trPr>
        <w:tc>
          <w:tcPr>
            <w:tcW w:w="1993" w:type="dxa"/>
            <w:shd w:val="clear" w:color="auto" w:fill="auto"/>
          </w:tcPr>
          <w:p w14:paraId="28EC0BD5" w14:textId="77777777" w:rsidR="001144F9" w:rsidRPr="00AA273A" w:rsidRDefault="001144F9" w:rsidP="0028494D">
            <w:pPr>
              <w:pStyle w:val="Bngchu"/>
              <w:rPr>
                <w:spacing w:val="-3"/>
              </w:rPr>
            </w:pPr>
            <w:r w:rsidRPr="00AA273A">
              <w:rPr>
                <w:spacing w:val="-3"/>
              </w:rPr>
              <w:t>EVFTA</w:t>
            </w:r>
          </w:p>
        </w:tc>
        <w:tc>
          <w:tcPr>
            <w:tcW w:w="6528" w:type="dxa"/>
            <w:shd w:val="clear" w:color="auto" w:fill="auto"/>
          </w:tcPr>
          <w:p w14:paraId="028EB4B6" w14:textId="77777777" w:rsidR="001144F9" w:rsidRPr="00AA273A" w:rsidRDefault="001144F9" w:rsidP="0028494D">
            <w:pPr>
              <w:pStyle w:val="Bngchu"/>
              <w:rPr>
                <w:spacing w:val="-3"/>
              </w:rPr>
            </w:pPr>
            <w:r w:rsidRPr="00AA273A">
              <w:rPr>
                <w:spacing w:val="-3"/>
              </w:rPr>
              <w:t xml:space="preserve">Hiệp </w:t>
            </w:r>
            <w:r w:rsidRPr="00AA273A">
              <w:t xml:space="preserve">định </w:t>
            </w:r>
            <w:r w:rsidRPr="00AA273A">
              <w:rPr>
                <w:spacing w:val="-3"/>
              </w:rPr>
              <w:t xml:space="preserve">Thương mại </w:t>
            </w:r>
            <w:r w:rsidRPr="00AA273A">
              <w:t xml:space="preserve">tự do </w:t>
            </w:r>
            <w:r w:rsidRPr="00AA273A">
              <w:rPr>
                <w:spacing w:val="-3"/>
              </w:rPr>
              <w:t xml:space="preserve">Liên minh </w:t>
            </w:r>
            <w:r w:rsidRPr="00AA273A">
              <w:t xml:space="preserve">Châu Âu- </w:t>
            </w:r>
            <w:r w:rsidRPr="00AA273A">
              <w:rPr>
                <w:spacing w:val="-3"/>
              </w:rPr>
              <w:t>Việt Nam</w:t>
            </w:r>
          </w:p>
        </w:tc>
      </w:tr>
      <w:tr w:rsidR="001144F9" w:rsidRPr="00AA273A" w14:paraId="32395B55" w14:textId="77777777" w:rsidTr="001144F9">
        <w:trPr>
          <w:jc w:val="center"/>
        </w:trPr>
        <w:tc>
          <w:tcPr>
            <w:tcW w:w="1993" w:type="dxa"/>
            <w:shd w:val="clear" w:color="auto" w:fill="auto"/>
          </w:tcPr>
          <w:p w14:paraId="11A2557B" w14:textId="77777777" w:rsidR="001144F9" w:rsidRPr="00AA273A" w:rsidRDefault="001144F9" w:rsidP="0028494D">
            <w:pPr>
              <w:pStyle w:val="Bngchu"/>
            </w:pPr>
            <w:r w:rsidRPr="00AA273A">
              <w:t>FDI</w:t>
            </w:r>
          </w:p>
        </w:tc>
        <w:tc>
          <w:tcPr>
            <w:tcW w:w="6528" w:type="dxa"/>
            <w:shd w:val="clear" w:color="auto" w:fill="auto"/>
          </w:tcPr>
          <w:p w14:paraId="1BB60DBA" w14:textId="77777777" w:rsidR="001144F9" w:rsidRPr="00AA273A" w:rsidRDefault="001144F9" w:rsidP="0028494D">
            <w:pPr>
              <w:pStyle w:val="Bngchu"/>
            </w:pPr>
            <w:r w:rsidRPr="00AA273A">
              <w:t>Vốn đầu tư trực tiếp nước ngoài</w:t>
            </w:r>
          </w:p>
        </w:tc>
      </w:tr>
      <w:tr w:rsidR="001144F9" w:rsidRPr="00AA273A" w14:paraId="73690132" w14:textId="77777777" w:rsidTr="001144F9">
        <w:trPr>
          <w:jc w:val="center"/>
        </w:trPr>
        <w:tc>
          <w:tcPr>
            <w:tcW w:w="1993" w:type="dxa"/>
            <w:shd w:val="clear" w:color="auto" w:fill="auto"/>
          </w:tcPr>
          <w:p w14:paraId="5D719FA6" w14:textId="77777777" w:rsidR="001144F9" w:rsidRPr="00AA273A" w:rsidRDefault="001144F9" w:rsidP="0028494D">
            <w:pPr>
              <w:pStyle w:val="Bngchu"/>
            </w:pPr>
            <w:r w:rsidRPr="00AA273A">
              <w:t>GRDP</w:t>
            </w:r>
          </w:p>
        </w:tc>
        <w:tc>
          <w:tcPr>
            <w:tcW w:w="6528" w:type="dxa"/>
            <w:shd w:val="clear" w:color="auto" w:fill="auto"/>
          </w:tcPr>
          <w:p w14:paraId="6B067FFD" w14:textId="77777777" w:rsidR="001144F9" w:rsidRPr="00AA273A" w:rsidRDefault="001144F9" w:rsidP="0028494D">
            <w:pPr>
              <w:pStyle w:val="Bngchu"/>
            </w:pPr>
            <w:r w:rsidRPr="00AA273A">
              <w:t>Tổng sản phẩm trên địa bàn</w:t>
            </w:r>
          </w:p>
        </w:tc>
      </w:tr>
      <w:tr w:rsidR="001144F9" w:rsidRPr="00AA273A" w14:paraId="47FD34CC" w14:textId="77777777" w:rsidTr="001144F9">
        <w:trPr>
          <w:jc w:val="center"/>
        </w:trPr>
        <w:tc>
          <w:tcPr>
            <w:tcW w:w="1993" w:type="dxa"/>
            <w:shd w:val="clear" w:color="auto" w:fill="auto"/>
          </w:tcPr>
          <w:p w14:paraId="1E5FD7C6" w14:textId="77777777" w:rsidR="001144F9" w:rsidRPr="00AA273A" w:rsidRDefault="001144F9" w:rsidP="0028494D">
            <w:pPr>
              <w:pStyle w:val="Bngchu"/>
            </w:pPr>
            <w:r w:rsidRPr="00AA273A">
              <w:t>NHNNVN</w:t>
            </w:r>
          </w:p>
        </w:tc>
        <w:tc>
          <w:tcPr>
            <w:tcW w:w="6528" w:type="dxa"/>
            <w:shd w:val="clear" w:color="auto" w:fill="auto"/>
          </w:tcPr>
          <w:p w14:paraId="5DE57D1A" w14:textId="77777777" w:rsidR="001144F9" w:rsidRPr="00AA273A" w:rsidRDefault="001144F9" w:rsidP="0028494D">
            <w:pPr>
              <w:pStyle w:val="Bngchu"/>
            </w:pPr>
            <w:r w:rsidRPr="00AA273A">
              <w:t>Ngân hàng Nhà nước Việt Nam</w:t>
            </w:r>
          </w:p>
        </w:tc>
      </w:tr>
      <w:tr w:rsidR="001144F9" w:rsidRPr="00AA273A" w14:paraId="4C8B5EE3" w14:textId="77777777" w:rsidTr="001144F9">
        <w:trPr>
          <w:jc w:val="center"/>
        </w:trPr>
        <w:tc>
          <w:tcPr>
            <w:tcW w:w="1993" w:type="dxa"/>
            <w:shd w:val="clear" w:color="auto" w:fill="auto"/>
          </w:tcPr>
          <w:p w14:paraId="57DF5498" w14:textId="77777777" w:rsidR="001144F9" w:rsidRPr="00AA273A" w:rsidRDefault="001144F9" w:rsidP="0028494D">
            <w:pPr>
              <w:pStyle w:val="Bngchu"/>
            </w:pPr>
            <w:r w:rsidRPr="00AA273A">
              <w:t>NTM</w:t>
            </w:r>
          </w:p>
        </w:tc>
        <w:tc>
          <w:tcPr>
            <w:tcW w:w="6528" w:type="dxa"/>
            <w:shd w:val="clear" w:color="auto" w:fill="auto"/>
          </w:tcPr>
          <w:p w14:paraId="2DBD26EF" w14:textId="77777777" w:rsidR="001144F9" w:rsidRPr="00AA273A" w:rsidRDefault="001144F9" w:rsidP="0028494D">
            <w:pPr>
              <w:pStyle w:val="Bngchu"/>
            </w:pPr>
            <w:r w:rsidRPr="00AA273A">
              <w:t>Nông thôn mới</w:t>
            </w:r>
          </w:p>
        </w:tc>
      </w:tr>
      <w:tr w:rsidR="001144F9" w:rsidRPr="001144F9" w14:paraId="48BDA12B" w14:textId="77777777" w:rsidTr="001144F9">
        <w:trPr>
          <w:jc w:val="center"/>
        </w:trPr>
        <w:tc>
          <w:tcPr>
            <w:tcW w:w="1993" w:type="dxa"/>
            <w:shd w:val="clear" w:color="auto" w:fill="auto"/>
          </w:tcPr>
          <w:p w14:paraId="19C40FEC" w14:textId="77777777" w:rsidR="001144F9" w:rsidRPr="001144F9" w:rsidRDefault="001144F9" w:rsidP="0028494D">
            <w:pPr>
              <w:pStyle w:val="Bngchu"/>
              <w:rPr>
                <w:spacing w:val="-3"/>
              </w:rPr>
            </w:pPr>
            <w:r w:rsidRPr="001144F9">
              <w:rPr>
                <w:spacing w:val="-3"/>
              </w:rPr>
              <w:t>OCOP</w:t>
            </w:r>
          </w:p>
        </w:tc>
        <w:tc>
          <w:tcPr>
            <w:tcW w:w="6528" w:type="dxa"/>
            <w:shd w:val="clear" w:color="auto" w:fill="auto"/>
          </w:tcPr>
          <w:p w14:paraId="11A381F7" w14:textId="77777777" w:rsidR="001144F9" w:rsidRPr="001144F9" w:rsidRDefault="001144F9" w:rsidP="0028494D">
            <w:pPr>
              <w:pStyle w:val="Bngchu"/>
              <w:rPr>
                <w:spacing w:val="-3"/>
              </w:rPr>
            </w:pPr>
            <w:r w:rsidRPr="001144F9">
              <w:rPr>
                <w:spacing w:val="-3"/>
              </w:rPr>
              <w:t>Mỗi xã 1 sản phẩm</w:t>
            </w:r>
          </w:p>
        </w:tc>
      </w:tr>
      <w:tr w:rsidR="001144F9" w:rsidRPr="001144F9" w14:paraId="3BEBBBB7" w14:textId="77777777" w:rsidTr="001144F9">
        <w:trPr>
          <w:jc w:val="center"/>
        </w:trPr>
        <w:tc>
          <w:tcPr>
            <w:tcW w:w="1993" w:type="dxa"/>
            <w:shd w:val="clear" w:color="auto" w:fill="auto"/>
          </w:tcPr>
          <w:p w14:paraId="2DDCD08E" w14:textId="77777777" w:rsidR="001144F9" w:rsidRPr="001144F9" w:rsidRDefault="001144F9" w:rsidP="0028494D">
            <w:pPr>
              <w:pStyle w:val="Bngchu"/>
              <w:rPr>
                <w:spacing w:val="-3"/>
              </w:rPr>
            </w:pPr>
            <w:r w:rsidRPr="001144F9">
              <w:rPr>
                <w:spacing w:val="-3"/>
              </w:rPr>
              <w:t>PCCCR</w:t>
            </w:r>
          </w:p>
        </w:tc>
        <w:tc>
          <w:tcPr>
            <w:tcW w:w="6528" w:type="dxa"/>
            <w:shd w:val="clear" w:color="auto" w:fill="auto"/>
          </w:tcPr>
          <w:p w14:paraId="0B399A93" w14:textId="77777777" w:rsidR="001144F9" w:rsidRPr="001144F9" w:rsidRDefault="001144F9" w:rsidP="0028494D">
            <w:pPr>
              <w:pStyle w:val="Bngchu"/>
              <w:rPr>
                <w:spacing w:val="-3"/>
              </w:rPr>
            </w:pPr>
            <w:r w:rsidRPr="001144F9">
              <w:rPr>
                <w:spacing w:val="-3"/>
              </w:rPr>
              <w:t>Phòng chống cháy rừng</w:t>
            </w:r>
          </w:p>
        </w:tc>
      </w:tr>
      <w:tr w:rsidR="001144F9" w:rsidRPr="001144F9" w14:paraId="37506C25" w14:textId="77777777" w:rsidTr="001144F9">
        <w:trPr>
          <w:jc w:val="center"/>
        </w:trPr>
        <w:tc>
          <w:tcPr>
            <w:tcW w:w="1993" w:type="dxa"/>
            <w:shd w:val="clear" w:color="auto" w:fill="auto"/>
          </w:tcPr>
          <w:p w14:paraId="5D8D2BCD" w14:textId="77777777" w:rsidR="001144F9" w:rsidRPr="001144F9" w:rsidRDefault="001144F9" w:rsidP="0028494D">
            <w:pPr>
              <w:pStyle w:val="Bngchu"/>
              <w:rPr>
                <w:spacing w:val="-3"/>
              </w:rPr>
            </w:pPr>
            <w:r>
              <w:rPr>
                <w:spacing w:val="-3"/>
              </w:rPr>
              <w:t xml:space="preserve">PCTT </w:t>
            </w:r>
            <w:r w:rsidRPr="001144F9">
              <w:rPr>
                <w:spacing w:val="-3"/>
              </w:rPr>
              <w:t>&amp; TKCN</w:t>
            </w:r>
          </w:p>
        </w:tc>
        <w:tc>
          <w:tcPr>
            <w:tcW w:w="6528" w:type="dxa"/>
            <w:shd w:val="clear" w:color="auto" w:fill="auto"/>
          </w:tcPr>
          <w:p w14:paraId="0BD64CE4" w14:textId="77777777" w:rsidR="001144F9" w:rsidRPr="001144F9" w:rsidRDefault="001144F9" w:rsidP="0028494D">
            <w:pPr>
              <w:pStyle w:val="Bngchu"/>
              <w:rPr>
                <w:spacing w:val="-3"/>
              </w:rPr>
            </w:pPr>
            <w:r w:rsidRPr="001144F9">
              <w:rPr>
                <w:spacing w:val="-3"/>
              </w:rPr>
              <w:t>Phòng chống thiên tai – tìm kiếm cứu nạn</w:t>
            </w:r>
          </w:p>
        </w:tc>
      </w:tr>
      <w:tr w:rsidR="001144F9" w:rsidRPr="001144F9" w14:paraId="513F58CD" w14:textId="77777777" w:rsidTr="001144F9">
        <w:trPr>
          <w:jc w:val="center"/>
        </w:trPr>
        <w:tc>
          <w:tcPr>
            <w:tcW w:w="1993" w:type="dxa"/>
            <w:shd w:val="clear" w:color="auto" w:fill="auto"/>
          </w:tcPr>
          <w:p w14:paraId="23518C74" w14:textId="77777777" w:rsidR="001144F9" w:rsidRPr="001144F9" w:rsidRDefault="001144F9" w:rsidP="0028494D">
            <w:pPr>
              <w:pStyle w:val="Bngchu"/>
              <w:rPr>
                <w:spacing w:val="-3"/>
              </w:rPr>
            </w:pPr>
            <w:r w:rsidRPr="001144F9">
              <w:rPr>
                <w:spacing w:val="-3"/>
              </w:rPr>
              <w:t>QL</w:t>
            </w:r>
          </w:p>
        </w:tc>
        <w:tc>
          <w:tcPr>
            <w:tcW w:w="6528" w:type="dxa"/>
            <w:shd w:val="clear" w:color="auto" w:fill="auto"/>
          </w:tcPr>
          <w:p w14:paraId="0A85FCC9" w14:textId="77777777" w:rsidR="001144F9" w:rsidRPr="001144F9" w:rsidRDefault="001144F9" w:rsidP="0028494D">
            <w:pPr>
              <w:pStyle w:val="Bngchu"/>
              <w:rPr>
                <w:spacing w:val="-3"/>
              </w:rPr>
            </w:pPr>
            <w:r w:rsidRPr="001144F9">
              <w:rPr>
                <w:spacing w:val="-3"/>
              </w:rPr>
              <w:t>Quốc lộ</w:t>
            </w:r>
          </w:p>
        </w:tc>
      </w:tr>
      <w:tr w:rsidR="001144F9" w:rsidRPr="00AA273A" w14:paraId="4A427CAC" w14:textId="77777777" w:rsidTr="001144F9">
        <w:trPr>
          <w:jc w:val="center"/>
        </w:trPr>
        <w:tc>
          <w:tcPr>
            <w:tcW w:w="1993" w:type="dxa"/>
            <w:shd w:val="clear" w:color="auto" w:fill="auto"/>
          </w:tcPr>
          <w:p w14:paraId="063E89A4" w14:textId="77777777" w:rsidR="001144F9" w:rsidRPr="00AA273A" w:rsidRDefault="001144F9" w:rsidP="0028494D">
            <w:pPr>
              <w:pStyle w:val="Bngchu"/>
              <w:rPr>
                <w:spacing w:val="-3"/>
              </w:rPr>
            </w:pPr>
            <w:r w:rsidRPr="00AA273A">
              <w:rPr>
                <w:spacing w:val="-3"/>
              </w:rPr>
              <w:t>RCEP</w:t>
            </w:r>
          </w:p>
        </w:tc>
        <w:tc>
          <w:tcPr>
            <w:tcW w:w="6528" w:type="dxa"/>
            <w:shd w:val="clear" w:color="auto" w:fill="auto"/>
          </w:tcPr>
          <w:p w14:paraId="283311E6" w14:textId="77777777" w:rsidR="001144F9" w:rsidRPr="00AA273A" w:rsidRDefault="001144F9" w:rsidP="0028494D">
            <w:pPr>
              <w:pStyle w:val="Bngchu"/>
              <w:rPr>
                <w:spacing w:val="-3"/>
              </w:rPr>
            </w:pPr>
            <w:r w:rsidRPr="00AA273A">
              <w:rPr>
                <w:spacing w:val="-3"/>
              </w:rPr>
              <w:t xml:space="preserve">Hiệp </w:t>
            </w:r>
            <w:r w:rsidRPr="00AA273A">
              <w:t xml:space="preserve">định </w:t>
            </w:r>
            <w:r w:rsidRPr="00AA273A">
              <w:rPr>
                <w:spacing w:val="-2"/>
              </w:rPr>
              <w:t xml:space="preserve">Đối </w:t>
            </w:r>
            <w:r w:rsidRPr="00AA273A">
              <w:t xml:space="preserve">tác </w:t>
            </w:r>
            <w:r w:rsidRPr="00AA273A">
              <w:rPr>
                <w:spacing w:val="-3"/>
              </w:rPr>
              <w:t xml:space="preserve">Kinh </w:t>
            </w:r>
            <w:r w:rsidRPr="00AA273A">
              <w:t xml:space="preserve">tế </w:t>
            </w:r>
            <w:r w:rsidRPr="00AA273A">
              <w:rPr>
                <w:spacing w:val="-3"/>
              </w:rPr>
              <w:t xml:space="preserve">toàn diện </w:t>
            </w:r>
            <w:r w:rsidRPr="00AA273A">
              <w:rPr>
                <w:spacing w:val="-2"/>
              </w:rPr>
              <w:t xml:space="preserve">khu </w:t>
            </w:r>
            <w:r w:rsidRPr="00AA273A">
              <w:rPr>
                <w:spacing w:val="-3"/>
              </w:rPr>
              <w:t>vực</w:t>
            </w:r>
          </w:p>
        </w:tc>
      </w:tr>
      <w:tr w:rsidR="001144F9" w:rsidRPr="001144F9" w14:paraId="599C670F" w14:textId="77777777" w:rsidTr="001144F9">
        <w:trPr>
          <w:jc w:val="center"/>
        </w:trPr>
        <w:tc>
          <w:tcPr>
            <w:tcW w:w="1993" w:type="dxa"/>
            <w:shd w:val="clear" w:color="auto" w:fill="auto"/>
          </w:tcPr>
          <w:p w14:paraId="73B59D56" w14:textId="77777777" w:rsidR="001144F9" w:rsidRPr="001144F9" w:rsidRDefault="001144F9" w:rsidP="0028494D">
            <w:pPr>
              <w:pStyle w:val="Bngchu"/>
              <w:rPr>
                <w:spacing w:val="-3"/>
              </w:rPr>
            </w:pPr>
            <w:r w:rsidRPr="001144F9">
              <w:rPr>
                <w:spacing w:val="-3"/>
              </w:rPr>
              <w:t>TDMMPB</w:t>
            </w:r>
          </w:p>
        </w:tc>
        <w:tc>
          <w:tcPr>
            <w:tcW w:w="6528" w:type="dxa"/>
            <w:shd w:val="clear" w:color="auto" w:fill="auto"/>
          </w:tcPr>
          <w:p w14:paraId="1961D7B1" w14:textId="77777777" w:rsidR="001144F9" w:rsidRPr="001144F9" w:rsidRDefault="001144F9" w:rsidP="0028494D">
            <w:pPr>
              <w:pStyle w:val="Bngchu"/>
              <w:rPr>
                <w:spacing w:val="-3"/>
              </w:rPr>
            </w:pPr>
            <w:r w:rsidRPr="001144F9">
              <w:rPr>
                <w:spacing w:val="-3"/>
              </w:rPr>
              <w:t>Trung du Miền núi Phía Bắc</w:t>
            </w:r>
          </w:p>
        </w:tc>
      </w:tr>
      <w:tr w:rsidR="001144F9" w:rsidRPr="00AA273A" w14:paraId="1137CCF7" w14:textId="77777777" w:rsidTr="001144F9">
        <w:trPr>
          <w:jc w:val="center"/>
        </w:trPr>
        <w:tc>
          <w:tcPr>
            <w:tcW w:w="1993" w:type="dxa"/>
            <w:shd w:val="clear" w:color="auto" w:fill="auto"/>
          </w:tcPr>
          <w:p w14:paraId="602A8868" w14:textId="77777777" w:rsidR="001144F9" w:rsidRPr="00AA273A" w:rsidRDefault="001144F9" w:rsidP="0028494D">
            <w:pPr>
              <w:pStyle w:val="Bngchu"/>
            </w:pPr>
            <w:r w:rsidRPr="00AA273A">
              <w:t>TP</w:t>
            </w:r>
          </w:p>
        </w:tc>
        <w:tc>
          <w:tcPr>
            <w:tcW w:w="6528" w:type="dxa"/>
            <w:shd w:val="clear" w:color="auto" w:fill="auto"/>
          </w:tcPr>
          <w:p w14:paraId="5ABFF571" w14:textId="77777777" w:rsidR="001144F9" w:rsidRPr="00AA273A" w:rsidRDefault="001144F9" w:rsidP="0028494D">
            <w:pPr>
              <w:pStyle w:val="Bngchu"/>
            </w:pPr>
            <w:r w:rsidRPr="00AA273A">
              <w:t>Thành phố</w:t>
            </w:r>
          </w:p>
        </w:tc>
      </w:tr>
      <w:tr w:rsidR="001144F9" w:rsidRPr="001144F9" w14:paraId="6023255D" w14:textId="77777777" w:rsidTr="001144F9">
        <w:trPr>
          <w:jc w:val="center"/>
        </w:trPr>
        <w:tc>
          <w:tcPr>
            <w:tcW w:w="1993" w:type="dxa"/>
            <w:shd w:val="clear" w:color="auto" w:fill="auto"/>
          </w:tcPr>
          <w:p w14:paraId="24BEDC33" w14:textId="77777777" w:rsidR="001144F9" w:rsidRPr="001144F9" w:rsidRDefault="001144F9" w:rsidP="0028494D">
            <w:pPr>
              <w:pStyle w:val="Bngchu"/>
              <w:rPr>
                <w:spacing w:val="-3"/>
              </w:rPr>
            </w:pPr>
            <w:r w:rsidRPr="001144F9">
              <w:rPr>
                <w:spacing w:val="-3"/>
              </w:rPr>
              <w:t>VLXD</w:t>
            </w:r>
          </w:p>
        </w:tc>
        <w:tc>
          <w:tcPr>
            <w:tcW w:w="6528" w:type="dxa"/>
            <w:shd w:val="clear" w:color="auto" w:fill="auto"/>
          </w:tcPr>
          <w:p w14:paraId="49125A68" w14:textId="77777777" w:rsidR="001144F9" w:rsidRPr="001144F9" w:rsidRDefault="001144F9" w:rsidP="0028494D">
            <w:pPr>
              <w:pStyle w:val="Bngchu"/>
              <w:rPr>
                <w:spacing w:val="-3"/>
              </w:rPr>
            </w:pPr>
            <w:r w:rsidRPr="001144F9">
              <w:rPr>
                <w:spacing w:val="-3"/>
              </w:rPr>
              <w:t>Vật liệu xây dựng</w:t>
            </w:r>
          </w:p>
        </w:tc>
      </w:tr>
      <w:tr w:rsidR="001144F9" w:rsidRPr="00AA273A" w14:paraId="7815C5D7" w14:textId="77777777" w:rsidTr="001144F9">
        <w:trPr>
          <w:jc w:val="center"/>
        </w:trPr>
        <w:tc>
          <w:tcPr>
            <w:tcW w:w="1993" w:type="dxa"/>
            <w:shd w:val="clear" w:color="auto" w:fill="auto"/>
          </w:tcPr>
          <w:p w14:paraId="3F5D5BF8" w14:textId="77777777" w:rsidR="001144F9" w:rsidRPr="00AA273A" w:rsidRDefault="001144F9" w:rsidP="0028494D">
            <w:pPr>
              <w:pStyle w:val="Bngchu"/>
            </w:pPr>
            <w:r w:rsidRPr="00AA273A">
              <w:rPr>
                <w:spacing w:val="-4"/>
              </w:rPr>
              <w:t>WB</w:t>
            </w:r>
          </w:p>
        </w:tc>
        <w:tc>
          <w:tcPr>
            <w:tcW w:w="6528" w:type="dxa"/>
            <w:shd w:val="clear" w:color="auto" w:fill="auto"/>
          </w:tcPr>
          <w:p w14:paraId="7B9E043E" w14:textId="77777777" w:rsidR="001144F9" w:rsidRPr="00AA273A" w:rsidRDefault="001144F9" w:rsidP="0028494D">
            <w:pPr>
              <w:pStyle w:val="Bngchu"/>
            </w:pPr>
            <w:r w:rsidRPr="00AA273A">
              <w:t>Ngân hàng Thế giới</w:t>
            </w:r>
          </w:p>
        </w:tc>
      </w:tr>
    </w:tbl>
    <w:p w14:paraId="7653CB1A" w14:textId="77777777" w:rsidR="000F6C64" w:rsidRPr="00AA273A" w:rsidRDefault="000F6C64" w:rsidP="0009307A">
      <w:pPr>
        <w:pStyle w:val="Heading1"/>
        <w:rPr>
          <w:b w:val="0"/>
          <w:color w:val="auto"/>
          <w:szCs w:val="28"/>
        </w:rPr>
        <w:sectPr w:rsidR="000F6C64" w:rsidRPr="00AA273A" w:rsidSect="006D2382">
          <w:pgSz w:w="11907" w:h="16840" w:code="9"/>
          <w:pgMar w:top="1134" w:right="1134" w:bottom="1134" w:left="1701" w:header="227" w:footer="720" w:gutter="0"/>
          <w:pgNumType w:fmt="lowerRoman" w:start="1"/>
          <w:cols w:space="720"/>
          <w:titlePg/>
          <w:docGrid w:linePitch="381"/>
        </w:sectPr>
      </w:pPr>
    </w:p>
    <w:p w14:paraId="07A3AA59" w14:textId="77777777" w:rsidR="00BA6443" w:rsidRPr="00AA273A" w:rsidRDefault="00BA6443" w:rsidP="00B820CC">
      <w:pPr>
        <w:pStyle w:val="Heading1"/>
      </w:pPr>
      <w:bookmarkStart w:id="3" w:name="_Toc68443909"/>
      <w:bookmarkStart w:id="4" w:name="_Toc103457759"/>
      <w:r w:rsidRPr="00AA273A">
        <w:lastRenderedPageBreak/>
        <w:t>MỞ ĐẦU</w:t>
      </w:r>
      <w:bookmarkStart w:id="5" w:name="_Toc1578162"/>
      <w:bookmarkEnd w:id="0"/>
      <w:bookmarkEnd w:id="3"/>
      <w:bookmarkEnd w:id="4"/>
    </w:p>
    <w:p w14:paraId="2CCABC39" w14:textId="77777777" w:rsidR="00BE399C" w:rsidRPr="00AA273A" w:rsidRDefault="00BE399C" w:rsidP="00BE399C">
      <w:pPr>
        <w:rPr>
          <w:lang w:val="nl-NL" w:eastAsia="x-none"/>
        </w:rPr>
      </w:pPr>
    </w:p>
    <w:p w14:paraId="78A3B0C5" w14:textId="77777777" w:rsidR="00C31A24" w:rsidRPr="00A31713" w:rsidRDefault="00C31A24" w:rsidP="00B820CC">
      <w:pPr>
        <w:pStyle w:val="Heading2"/>
        <w:rPr>
          <w:rFonts w:ascii="Calibri" w:hAnsi="Calibri"/>
          <w:lang w:val="en-US"/>
        </w:rPr>
      </w:pPr>
      <w:bookmarkStart w:id="6" w:name="_Toc68443910"/>
      <w:bookmarkStart w:id="7" w:name="_Toc103457760"/>
      <w:r w:rsidRPr="00AA273A">
        <w:t xml:space="preserve">1. Lý do và sự </w:t>
      </w:r>
      <w:r w:rsidRPr="007E6384">
        <w:rPr>
          <w:rFonts w:ascii="Times New Roman" w:hAnsi="Times New Roman"/>
        </w:rPr>
        <w:t xml:space="preserve">cần thiết lập </w:t>
      </w:r>
      <w:r w:rsidR="00CC6B59" w:rsidRPr="007E6384">
        <w:rPr>
          <w:rFonts w:ascii="Times New Roman" w:hAnsi="Times New Roman"/>
          <w:lang w:val="en-US"/>
        </w:rPr>
        <w:t>Đề án</w:t>
      </w:r>
      <w:bookmarkEnd w:id="6"/>
      <w:bookmarkEnd w:id="7"/>
    </w:p>
    <w:bookmarkEnd w:id="5"/>
    <w:p w14:paraId="3AC15C25" w14:textId="77777777" w:rsidR="00CE328A" w:rsidRPr="00AA273A" w:rsidRDefault="00D7786D" w:rsidP="0066300E">
      <w:pPr>
        <w:widowControl w:val="0"/>
        <w:spacing w:before="60" w:after="60" w:line="302" w:lineRule="auto"/>
        <w:rPr>
          <w:b/>
          <w:sz w:val="32"/>
          <w:szCs w:val="32"/>
          <w:lang w:val="vi-VN"/>
        </w:rPr>
      </w:pPr>
      <w:r w:rsidRPr="00AA273A">
        <w:rPr>
          <w:szCs w:val="28"/>
          <w:lang w:val="nl-NL"/>
        </w:rPr>
        <w:t>Thực hiện Luật Quy hoạch (2017)</w:t>
      </w:r>
      <w:r w:rsidR="00EC1737">
        <w:rPr>
          <w:szCs w:val="28"/>
          <w:lang w:val="nl-NL"/>
        </w:rPr>
        <w:t>,</w:t>
      </w:r>
      <w:r w:rsidRPr="00AA273A">
        <w:rPr>
          <w:szCs w:val="28"/>
          <w:lang w:val="nl-NL"/>
        </w:rPr>
        <w:t xml:space="preserve"> </w:t>
      </w:r>
      <w:r w:rsidRPr="00AA273A">
        <w:rPr>
          <w:szCs w:val="28"/>
          <w:lang w:val="vi-VN"/>
        </w:rPr>
        <w:t xml:space="preserve">Nghị quyết số 11/NQ-CP </w:t>
      </w:r>
      <w:r w:rsidRPr="00AA273A">
        <w:rPr>
          <w:szCs w:val="28"/>
          <w:lang w:val="nl-NL"/>
        </w:rPr>
        <w:t xml:space="preserve">ngày </w:t>
      </w:r>
      <w:r w:rsidRPr="00AA273A">
        <w:rPr>
          <w:szCs w:val="28"/>
          <w:lang w:val="vi-VN"/>
        </w:rPr>
        <w:t>05/02/2018</w:t>
      </w:r>
      <w:r w:rsidRPr="00AA273A">
        <w:rPr>
          <w:szCs w:val="28"/>
          <w:lang w:val="nl-NL"/>
        </w:rPr>
        <w:t xml:space="preserve"> của Chính phủ </w:t>
      </w:r>
      <w:r w:rsidRPr="00AA273A">
        <w:rPr>
          <w:szCs w:val="28"/>
          <w:lang w:val="vi-VN"/>
        </w:rPr>
        <w:t>về triển khai thi hành Luật Quy hoạch,</w:t>
      </w:r>
      <w:r w:rsidR="00EB6E47">
        <w:rPr>
          <w:szCs w:val="28"/>
        </w:rPr>
        <w:t xml:space="preserve"> </w:t>
      </w:r>
      <w:r w:rsidR="00EB6E47" w:rsidRPr="00EB6E47">
        <w:rPr>
          <w:szCs w:val="28"/>
        </w:rPr>
        <w:t xml:space="preserve">Nghị định số 37/2019/NĐ-CP </w:t>
      </w:r>
      <w:r w:rsidR="0041055C">
        <w:rPr>
          <w:szCs w:val="28"/>
        </w:rPr>
        <w:t xml:space="preserve">ngày 07/5/2019 </w:t>
      </w:r>
      <w:r w:rsidR="00EB6E47" w:rsidRPr="00EB6E47">
        <w:rPr>
          <w:szCs w:val="28"/>
        </w:rPr>
        <w:t>của Chính phủ</w:t>
      </w:r>
      <w:r w:rsidR="0041055C">
        <w:rPr>
          <w:szCs w:val="28"/>
        </w:rPr>
        <w:t xml:space="preserve"> </w:t>
      </w:r>
      <w:r w:rsidR="00EB6E47" w:rsidRPr="00EB6E47">
        <w:rPr>
          <w:szCs w:val="28"/>
        </w:rPr>
        <w:t>Quy định chi tiết thi hành một số điều của Luật Quy hoạch</w:t>
      </w:r>
      <w:r w:rsidR="0041055C">
        <w:rPr>
          <w:szCs w:val="28"/>
        </w:rPr>
        <w:t>;</w:t>
      </w:r>
      <w:r w:rsidRPr="00AA273A">
        <w:rPr>
          <w:szCs w:val="28"/>
          <w:lang w:val="vi-VN"/>
        </w:rPr>
        <w:t xml:space="preserve"> </w:t>
      </w:r>
      <w:r w:rsidR="00EC1737">
        <w:rPr>
          <w:szCs w:val="28"/>
          <w:lang w:val="nl-NL"/>
        </w:rPr>
        <w:t>Ủy ban Nhân dân</w:t>
      </w:r>
      <w:r w:rsidRPr="00AA273A">
        <w:rPr>
          <w:szCs w:val="28"/>
          <w:lang w:val="nl-NL"/>
        </w:rPr>
        <w:t xml:space="preserve"> </w:t>
      </w:r>
      <w:r w:rsidRPr="00AA273A">
        <w:rPr>
          <w:szCs w:val="28"/>
          <w:lang w:val="vi-VN"/>
        </w:rPr>
        <w:t>tỉnh</w:t>
      </w:r>
      <w:r w:rsidRPr="00AA273A">
        <w:rPr>
          <w:szCs w:val="28"/>
          <w:lang w:val="nl-NL"/>
        </w:rPr>
        <w:t xml:space="preserve"> </w:t>
      </w:r>
      <w:r w:rsidR="00AE635D" w:rsidRPr="00AA273A">
        <w:rPr>
          <w:szCs w:val="28"/>
          <w:lang w:val="nl-NL"/>
        </w:rPr>
        <w:t>Lai Châu</w:t>
      </w:r>
      <w:r w:rsidRPr="00AA273A">
        <w:rPr>
          <w:szCs w:val="28"/>
          <w:lang w:val="nl-NL"/>
        </w:rPr>
        <w:t xml:space="preserve"> </w:t>
      </w:r>
      <w:r w:rsidRPr="00AA273A">
        <w:rPr>
          <w:szCs w:val="28"/>
          <w:lang w:val="vi-VN"/>
        </w:rPr>
        <w:t xml:space="preserve">tổ chức lập Quy hoạch tỉnh </w:t>
      </w:r>
      <w:r w:rsidR="00AE635D" w:rsidRPr="00AA273A">
        <w:rPr>
          <w:szCs w:val="28"/>
          <w:lang w:val="nl-NL"/>
        </w:rPr>
        <w:t>Lai Châu</w:t>
      </w:r>
      <w:r w:rsidRPr="00AA273A">
        <w:rPr>
          <w:szCs w:val="28"/>
          <w:lang w:val="nl-NL"/>
        </w:rPr>
        <w:t xml:space="preserve"> </w:t>
      </w:r>
      <w:r w:rsidRPr="00AA273A">
        <w:rPr>
          <w:szCs w:val="28"/>
          <w:lang w:val="vi-VN"/>
        </w:rPr>
        <w:t>thời kỳ 2021-2030</w:t>
      </w:r>
      <w:r w:rsidRPr="00AA273A">
        <w:rPr>
          <w:szCs w:val="28"/>
          <w:lang w:val="nl-NL"/>
        </w:rPr>
        <w:t>, tầm nhìn đến năm 2050</w:t>
      </w:r>
      <w:r w:rsidRPr="00AA273A">
        <w:rPr>
          <w:szCs w:val="28"/>
          <w:lang w:val="vi-VN"/>
        </w:rPr>
        <w:t>.</w:t>
      </w:r>
      <w:r w:rsidRPr="00AA273A">
        <w:rPr>
          <w:szCs w:val="28"/>
          <w:lang w:val="nl-NL"/>
        </w:rPr>
        <w:t xml:space="preserve"> </w:t>
      </w:r>
      <w:r w:rsidR="00E256EB" w:rsidRPr="00AA273A">
        <w:rPr>
          <w:szCs w:val="28"/>
          <w:lang w:val="nl-NL"/>
        </w:rPr>
        <w:t xml:space="preserve">Theo Luật Quy hoạch, Quy hoạch tỉnh </w:t>
      </w:r>
      <w:r w:rsidR="00AE635D" w:rsidRPr="00AA273A">
        <w:rPr>
          <w:szCs w:val="28"/>
          <w:lang w:val="nl-NL"/>
        </w:rPr>
        <w:t xml:space="preserve">Lai Châu </w:t>
      </w:r>
      <w:r w:rsidR="00E256EB" w:rsidRPr="00AA273A">
        <w:rPr>
          <w:szCs w:val="28"/>
          <w:lang w:val="nl-NL"/>
        </w:rPr>
        <w:t>được nghiên cứu, xây dựng trên cơ sở tích hợp các nội dung, định hướng</w:t>
      </w:r>
      <w:r w:rsidR="0013010C" w:rsidRPr="00AA273A">
        <w:rPr>
          <w:szCs w:val="28"/>
          <w:lang w:val="nl-NL"/>
        </w:rPr>
        <w:t xml:space="preserve">, tổ chức không gian </w:t>
      </w:r>
      <w:r w:rsidR="00E256EB" w:rsidRPr="00AA273A">
        <w:rPr>
          <w:szCs w:val="28"/>
          <w:lang w:val="nl-NL"/>
        </w:rPr>
        <w:t xml:space="preserve">phát triển các ngành, lĩnh vực </w:t>
      </w:r>
      <w:r w:rsidR="00413788" w:rsidRPr="00AA273A">
        <w:rPr>
          <w:szCs w:val="28"/>
          <w:lang w:val="nl-NL"/>
        </w:rPr>
        <w:t xml:space="preserve">và các </w:t>
      </w:r>
      <w:r w:rsidR="0013010C" w:rsidRPr="002A01A8">
        <w:rPr>
          <w:color w:val="000000" w:themeColor="text1"/>
          <w:szCs w:val="28"/>
          <w:lang w:val="nl-NL"/>
        </w:rPr>
        <w:t>huyện</w:t>
      </w:r>
      <w:r w:rsidR="00021FAE" w:rsidRPr="002A01A8">
        <w:rPr>
          <w:color w:val="000000" w:themeColor="text1"/>
          <w:szCs w:val="28"/>
          <w:lang w:val="nl-NL"/>
        </w:rPr>
        <w:t>,</w:t>
      </w:r>
      <w:r w:rsidR="00413788" w:rsidRPr="002A01A8">
        <w:rPr>
          <w:color w:val="000000" w:themeColor="text1"/>
          <w:szCs w:val="28"/>
          <w:lang w:val="nl-NL"/>
        </w:rPr>
        <w:t xml:space="preserve"> thành </w:t>
      </w:r>
      <w:r w:rsidR="00413788" w:rsidRPr="00AA273A">
        <w:rPr>
          <w:szCs w:val="28"/>
          <w:lang w:val="nl-NL"/>
        </w:rPr>
        <w:t xml:space="preserve">phố </w:t>
      </w:r>
      <w:r w:rsidR="00FF250B" w:rsidRPr="00AA273A">
        <w:rPr>
          <w:szCs w:val="28"/>
          <w:lang w:val="nl-NL"/>
        </w:rPr>
        <w:t xml:space="preserve">(sau đây gọi là </w:t>
      </w:r>
      <w:r w:rsidR="00021FAE">
        <w:rPr>
          <w:szCs w:val="28"/>
          <w:lang w:val="nl-NL"/>
        </w:rPr>
        <w:t>Đề</w:t>
      </w:r>
      <w:r w:rsidR="00021FAE" w:rsidRPr="00AA273A">
        <w:rPr>
          <w:szCs w:val="28"/>
          <w:lang w:val="nl-NL"/>
        </w:rPr>
        <w:t xml:space="preserve"> </w:t>
      </w:r>
      <w:r w:rsidR="00FF250B" w:rsidRPr="00AA273A">
        <w:rPr>
          <w:szCs w:val="28"/>
          <w:lang w:val="nl-NL"/>
        </w:rPr>
        <w:t xml:space="preserve">án phát triển) </w:t>
      </w:r>
      <w:r w:rsidR="00413788" w:rsidRPr="00AA273A">
        <w:rPr>
          <w:szCs w:val="28"/>
          <w:shd w:val="clear" w:color="auto" w:fill="FFFFFF"/>
          <w:lang w:val="nl-NL"/>
        </w:rPr>
        <w:t>có liên quan đến kết cấu hạ tầng</w:t>
      </w:r>
      <w:r w:rsidR="0013010C" w:rsidRPr="00AA273A">
        <w:rPr>
          <w:szCs w:val="28"/>
          <w:shd w:val="clear" w:color="auto" w:fill="FFFFFF"/>
          <w:lang w:val="nl-NL"/>
        </w:rPr>
        <w:t xml:space="preserve"> kinh tế - xã hội</w:t>
      </w:r>
      <w:r w:rsidR="00413788" w:rsidRPr="00AA273A">
        <w:rPr>
          <w:szCs w:val="28"/>
          <w:shd w:val="clear" w:color="auto" w:fill="FFFFFF"/>
          <w:lang w:val="nl-NL"/>
        </w:rPr>
        <w:t>, sử dụng tài nguyên và bảo vệ môi trường trên địa bàn tỉnh có tính tới yếu tố liên vùng</w:t>
      </w:r>
      <w:r w:rsidR="0013010C" w:rsidRPr="00AA273A">
        <w:rPr>
          <w:szCs w:val="28"/>
          <w:shd w:val="clear" w:color="auto" w:fill="FFFFFF"/>
          <w:lang w:val="nl-NL"/>
        </w:rPr>
        <w:t>, liên ngành</w:t>
      </w:r>
      <w:r w:rsidR="00413788" w:rsidRPr="00AA273A">
        <w:rPr>
          <w:szCs w:val="28"/>
          <w:shd w:val="clear" w:color="auto" w:fill="FFFFFF"/>
          <w:lang w:val="nl-NL"/>
        </w:rPr>
        <w:t xml:space="preserve"> và hội nhập kinh tế quốc tế.</w:t>
      </w:r>
      <w:r w:rsidR="0008467F" w:rsidRPr="00AA273A">
        <w:rPr>
          <w:szCs w:val="28"/>
          <w:shd w:val="clear" w:color="auto" w:fill="FFFFFF"/>
          <w:lang w:val="nl-NL"/>
        </w:rPr>
        <w:t xml:space="preserve"> Do đó, nghiên cứu lậ</w:t>
      </w:r>
      <w:r w:rsidR="00572190" w:rsidRPr="00AA273A">
        <w:rPr>
          <w:szCs w:val="28"/>
          <w:shd w:val="clear" w:color="auto" w:fill="FFFFFF"/>
          <w:lang w:val="nl-NL"/>
        </w:rPr>
        <w:t>p</w:t>
      </w:r>
      <w:r w:rsidR="00A42A5D">
        <w:rPr>
          <w:szCs w:val="28"/>
          <w:shd w:val="clear" w:color="auto" w:fill="FFFFFF"/>
          <w:lang w:val="nl-NL"/>
        </w:rPr>
        <w:t xml:space="preserve"> Đề án</w:t>
      </w:r>
      <w:r w:rsidR="003B110B" w:rsidRPr="00AA273A">
        <w:rPr>
          <w:b/>
          <w:i/>
          <w:szCs w:val="32"/>
          <w:lang w:val="vi-VN"/>
        </w:rPr>
        <w:t xml:space="preserve"> </w:t>
      </w:r>
      <w:r w:rsidR="00572190" w:rsidRPr="00AA273A">
        <w:rPr>
          <w:b/>
          <w:i/>
          <w:szCs w:val="32"/>
          <w:lang w:val="nl-NL"/>
        </w:rPr>
        <w:t>"</w:t>
      </w:r>
      <w:r w:rsidR="005A2B27">
        <w:rPr>
          <w:b/>
          <w:i/>
          <w:szCs w:val="32"/>
          <w:lang w:val="nl-NL"/>
        </w:rPr>
        <w:t>Thực trạng, p</w:t>
      </w:r>
      <w:r w:rsidR="005A2B27" w:rsidRPr="00AA273A">
        <w:rPr>
          <w:b/>
          <w:i/>
          <w:szCs w:val="32"/>
          <w:lang w:val="nl-NL"/>
        </w:rPr>
        <w:t xml:space="preserve">hương </w:t>
      </w:r>
      <w:r w:rsidR="003B110B" w:rsidRPr="00AA273A">
        <w:rPr>
          <w:b/>
          <w:i/>
          <w:szCs w:val="32"/>
          <w:lang w:val="nl-NL"/>
        </w:rPr>
        <w:t xml:space="preserve">án phát triển và tổ chức không gian phát triển kinh tế - xã hội, kết cấu hạ tầng kinh tế - xã hội trên địa bàn huyện </w:t>
      </w:r>
      <w:r w:rsidR="005C2E83" w:rsidRPr="00AA273A">
        <w:rPr>
          <w:b/>
          <w:i/>
          <w:szCs w:val="32"/>
          <w:lang w:val="nl-NL"/>
        </w:rPr>
        <w:t>Than Uyên</w:t>
      </w:r>
      <w:r w:rsidR="003B110B" w:rsidRPr="00AA273A">
        <w:rPr>
          <w:b/>
          <w:i/>
          <w:szCs w:val="32"/>
          <w:lang w:val="nl-NL"/>
        </w:rPr>
        <w:t xml:space="preserve"> thời kỳ 2021 - 2030</w:t>
      </w:r>
      <w:r w:rsidR="003B110B" w:rsidRPr="00AA273A">
        <w:rPr>
          <w:b/>
          <w:i/>
          <w:szCs w:val="32"/>
          <w:lang w:val="vi-VN"/>
        </w:rPr>
        <w:t>, tầm nhìn đến năm 2050</w:t>
      </w:r>
      <w:r w:rsidR="00572190" w:rsidRPr="00AA273A">
        <w:rPr>
          <w:b/>
          <w:i/>
          <w:szCs w:val="32"/>
          <w:lang w:val="nl-NL"/>
        </w:rPr>
        <w:t>"</w:t>
      </w:r>
      <w:r w:rsidR="003B110B" w:rsidRPr="00AA273A">
        <w:rPr>
          <w:b/>
          <w:i/>
          <w:szCs w:val="32"/>
          <w:lang w:val="nl-NL"/>
        </w:rPr>
        <w:t xml:space="preserve"> </w:t>
      </w:r>
      <w:r w:rsidR="0008467F" w:rsidRPr="00AA273A">
        <w:rPr>
          <w:szCs w:val="28"/>
          <w:shd w:val="clear" w:color="auto" w:fill="FFFFFF"/>
          <w:lang w:val="nl-NL"/>
        </w:rPr>
        <w:t>là cần thiết.</w:t>
      </w:r>
    </w:p>
    <w:p w14:paraId="26F8C48B" w14:textId="77777777" w:rsidR="00826B8C" w:rsidRPr="00AA273A" w:rsidRDefault="00C31A24" w:rsidP="00B820CC">
      <w:pPr>
        <w:pStyle w:val="Heading2"/>
      </w:pPr>
      <w:bookmarkStart w:id="8" w:name="_Toc1578164"/>
      <w:bookmarkStart w:id="9" w:name="_Toc68443911"/>
      <w:bookmarkStart w:id="10" w:name="_Toc103457761"/>
      <w:bookmarkStart w:id="11" w:name="_Toc1578166"/>
      <w:bookmarkEnd w:id="8"/>
      <w:r w:rsidRPr="00AA273A">
        <w:t>2</w:t>
      </w:r>
      <w:r w:rsidR="00826B8C" w:rsidRPr="00AA273A">
        <w:t>. Quan điểm</w:t>
      </w:r>
      <w:r w:rsidR="00A00854" w:rsidRPr="00AA273A">
        <w:t>, nguyên tắc</w:t>
      </w:r>
      <w:r w:rsidR="00826B8C" w:rsidRPr="00AA273A">
        <w:t xml:space="preserve"> lập </w:t>
      </w:r>
      <w:r w:rsidR="00DB1A64" w:rsidRPr="00DB1A64">
        <w:rPr>
          <w:rFonts w:ascii="Times New Roman" w:hAnsi="Times New Roman"/>
          <w:lang w:val="en-US"/>
        </w:rPr>
        <w:t>Đề</w:t>
      </w:r>
      <w:r w:rsidR="008912E1" w:rsidRPr="00AA273A">
        <w:t xml:space="preserve"> án</w:t>
      </w:r>
      <w:bookmarkEnd w:id="9"/>
      <w:bookmarkEnd w:id="10"/>
    </w:p>
    <w:p w14:paraId="3098DED1" w14:textId="77777777" w:rsidR="005A0C05" w:rsidRPr="00E62563" w:rsidRDefault="00826B8C" w:rsidP="00274DEE">
      <w:r w:rsidRPr="00AA273A">
        <w:rPr>
          <w:lang w:val="nl-NL"/>
        </w:rPr>
        <w:t xml:space="preserve">- </w:t>
      </w:r>
      <w:r w:rsidR="00A00854" w:rsidRPr="00E62563">
        <w:rPr>
          <w:lang w:val="nl-NL"/>
        </w:rPr>
        <w:t xml:space="preserve">Việc lập </w:t>
      </w:r>
      <w:r w:rsidR="009C7802">
        <w:rPr>
          <w:lang w:val="nl-NL"/>
        </w:rPr>
        <w:t>Đề</w:t>
      </w:r>
      <w:r w:rsidR="009C7802" w:rsidRPr="00E62563">
        <w:rPr>
          <w:lang w:val="nl-NL"/>
        </w:rPr>
        <w:t xml:space="preserve"> </w:t>
      </w:r>
      <w:r w:rsidR="00A00854" w:rsidRPr="00E62563">
        <w:rPr>
          <w:lang w:val="nl-NL"/>
        </w:rPr>
        <w:t xml:space="preserve">án </w:t>
      </w:r>
      <w:r w:rsidR="00A00854" w:rsidRPr="00E62563">
        <w:rPr>
          <w:lang w:val="vi-VN"/>
        </w:rPr>
        <w:t xml:space="preserve">phải bảo đảm phù hợp, thống nhất, đồng bộ với mục tiêu, định hướng của Chiến lược phát triển kinh tế - xã hội 10 năm 2021 - 2030, Kế hoạch phát triển kinh tế - xã hội 5 năm 2021 - 2025 của </w:t>
      </w:r>
      <w:r w:rsidR="0041055C">
        <w:t>tỉnh Lai Châu</w:t>
      </w:r>
      <w:r w:rsidR="00A00854" w:rsidRPr="00E62563">
        <w:rPr>
          <w:lang w:val="vi-VN"/>
        </w:rPr>
        <w:t>.</w:t>
      </w:r>
      <w:r w:rsidR="00E62563">
        <w:t xml:space="preserve"> </w:t>
      </w:r>
    </w:p>
    <w:p w14:paraId="73A8B4FD" w14:textId="77777777" w:rsidR="00A00854" w:rsidRPr="00AA273A" w:rsidRDefault="00A00854" w:rsidP="0066300E">
      <w:pPr>
        <w:pStyle w:val="ListParagraph"/>
        <w:widowControl w:val="0"/>
        <w:shd w:val="clear" w:color="auto" w:fill="FFFFFF"/>
        <w:tabs>
          <w:tab w:val="left" w:pos="0"/>
          <w:tab w:val="left" w:pos="1620"/>
          <w:tab w:val="left" w:pos="1710"/>
        </w:tabs>
        <w:spacing w:before="60" w:after="60" w:line="302" w:lineRule="auto"/>
        <w:ind w:left="0" w:firstLine="720"/>
        <w:contextualSpacing w:val="0"/>
        <w:rPr>
          <w:spacing w:val="-2"/>
          <w:szCs w:val="28"/>
          <w:lang w:val="vi-VN"/>
        </w:rPr>
      </w:pPr>
      <w:r w:rsidRPr="00AA273A">
        <w:rPr>
          <w:spacing w:val="-2"/>
          <w:szCs w:val="28"/>
          <w:lang w:val="vi-VN"/>
        </w:rPr>
        <w:t xml:space="preserve">- Lập </w:t>
      </w:r>
      <w:r w:rsidR="009C7802">
        <w:rPr>
          <w:spacing w:val="-2"/>
          <w:szCs w:val="28"/>
        </w:rPr>
        <w:t>Đề</w:t>
      </w:r>
      <w:r w:rsidR="009C7802" w:rsidRPr="00AA273A">
        <w:rPr>
          <w:spacing w:val="-2"/>
          <w:szCs w:val="28"/>
          <w:lang w:val="vi-VN"/>
        </w:rPr>
        <w:t xml:space="preserve"> </w:t>
      </w:r>
      <w:r w:rsidRPr="00AA273A">
        <w:rPr>
          <w:spacing w:val="-2"/>
          <w:szCs w:val="28"/>
          <w:lang w:val="vi-VN"/>
        </w:rPr>
        <w:t xml:space="preserve">án trên cơ sở đánh giá đúng thực trạng, dự báo xu hướng phát triển để khai thác có hiệu quả tiềm năng, thế mạnh của </w:t>
      </w:r>
      <w:r w:rsidR="00AE635D" w:rsidRPr="00AA273A">
        <w:rPr>
          <w:spacing w:val="-2"/>
          <w:szCs w:val="28"/>
          <w:lang w:val="vi-VN"/>
        </w:rPr>
        <w:t>h</w:t>
      </w:r>
      <w:r w:rsidR="00047B77" w:rsidRPr="00AA273A">
        <w:rPr>
          <w:spacing w:val="-2"/>
          <w:szCs w:val="28"/>
          <w:lang w:val="vi-VN"/>
        </w:rPr>
        <w:t xml:space="preserve">uyện </w:t>
      </w:r>
      <w:r w:rsidR="005C2E83" w:rsidRPr="00AA273A">
        <w:rPr>
          <w:spacing w:val="-2"/>
          <w:szCs w:val="28"/>
          <w:lang w:val="vi-VN"/>
        </w:rPr>
        <w:t>Than Uyên</w:t>
      </w:r>
      <w:r w:rsidRPr="00AA273A">
        <w:rPr>
          <w:spacing w:val="-2"/>
          <w:szCs w:val="28"/>
          <w:lang w:val="vi-VN"/>
        </w:rPr>
        <w:t xml:space="preserve">; đảm bảo tính khả thi và phù hợp với khả năng cân đối, huy động nguồn nội lực và các nguồn lực từ bên ngoài trên tất cả các lĩnh vực, các địa phương của </w:t>
      </w:r>
      <w:r w:rsidR="00047B77" w:rsidRPr="00AA273A">
        <w:rPr>
          <w:spacing w:val="-2"/>
          <w:szCs w:val="28"/>
          <w:lang w:val="vi-VN"/>
        </w:rPr>
        <w:t>huyện</w:t>
      </w:r>
      <w:r w:rsidRPr="00AA273A">
        <w:rPr>
          <w:spacing w:val="-2"/>
          <w:szCs w:val="28"/>
          <w:lang w:val="vi-VN"/>
        </w:rPr>
        <w:t xml:space="preserve">; liên kết chặt chẽ giữa các địa phương trong </w:t>
      </w:r>
      <w:r w:rsidR="00047B77" w:rsidRPr="00AA273A">
        <w:rPr>
          <w:spacing w:val="-2"/>
          <w:szCs w:val="28"/>
          <w:lang w:val="vi-VN"/>
        </w:rPr>
        <w:t>huyện</w:t>
      </w:r>
      <w:r w:rsidRPr="00AA273A">
        <w:rPr>
          <w:spacing w:val="-2"/>
          <w:szCs w:val="28"/>
          <w:lang w:val="vi-VN"/>
        </w:rPr>
        <w:t xml:space="preserve"> và giữa </w:t>
      </w:r>
      <w:r w:rsidR="00047B77" w:rsidRPr="00AA273A">
        <w:rPr>
          <w:spacing w:val="-2"/>
          <w:szCs w:val="28"/>
          <w:lang w:val="vi-VN"/>
        </w:rPr>
        <w:t>huyện</w:t>
      </w:r>
      <w:r w:rsidRPr="00AA273A">
        <w:rPr>
          <w:spacing w:val="-2"/>
          <w:szCs w:val="28"/>
          <w:lang w:val="vi-VN"/>
        </w:rPr>
        <w:t xml:space="preserve"> với các huyện,</w:t>
      </w:r>
      <w:r w:rsidR="00047B77" w:rsidRPr="00AA273A">
        <w:rPr>
          <w:spacing w:val="-2"/>
          <w:szCs w:val="28"/>
          <w:lang w:val="vi-VN"/>
        </w:rPr>
        <w:t xml:space="preserve"> </w:t>
      </w:r>
      <w:r w:rsidRPr="00AA273A">
        <w:rPr>
          <w:spacing w:val="-2"/>
          <w:szCs w:val="28"/>
          <w:lang w:val="vi-VN"/>
        </w:rPr>
        <w:t xml:space="preserve">thành phố trong tỉnh; xây dựng </w:t>
      </w:r>
      <w:r w:rsidR="005C2E83" w:rsidRPr="00AA273A">
        <w:rPr>
          <w:spacing w:val="-2"/>
          <w:szCs w:val="28"/>
          <w:lang w:val="vi-VN"/>
        </w:rPr>
        <w:t>Than Uyên</w:t>
      </w:r>
      <w:r w:rsidR="00AE635D" w:rsidRPr="00AA273A">
        <w:rPr>
          <w:spacing w:val="-2"/>
          <w:szCs w:val="28"/>
          <w:lang w:val="vi-VN"/>
        </w:rPr>
        <w:t xml:space="preserve"> </w:t>
      </w:r>
      <w:r w:rsidRPr="00AA273A">
        <w:rPr>
          <w:spacing w:val="-2"/>
          <w:szCs w:val="28"/>
          <w:lang w:val="vi-VN"/>
        </w:rPr>
        <w:t>phát triển nhanh và bền vững trên cả ba trụ cột: Kinh tế, xã hội và môi trường.</w:t>
      </w:r>
    </w:p>
    <w:p w14:paraId="2A344F8A" w14:textId="77777777" w:rsidR="00154948" w:rsidRPr="00AA273A" w:rsidRDefault="00A00854" w:rsidP="0066300E">
      <w:pPr>
        <w:widowControl w:val="0"/>
        <w:spacing w:before="60" w:after="60" w:line="302" w:lineRule="auto"/>
        <w:ind w:firstLine="709"/>
        <w:rPr>
          <w:szCs w:val="28"/>
          <w:lang w:val="vi-VN"/>
        </w:rPr>
      </w:pPr>
      <w:r w:rsidRPr="00AA273A">
        <w:rPr>
          <w:szCs w:val="28"/>
          <w:lang w:val="vi-VN"/>
        </w:rPr>
        <w:t>- Kết hợp chặt chẽ giữa phát triển kinh tế với đảm bảo an sinh xã hội, giảm nghèo bền vững, nâng cao mức sống vật chất, thụ hưởng văn hóa, tinh thần của người dân; quan tâm đầu tư phát triển kinh tế - xã hội vùng đồng bào dân tộc thiểu số và miền núi; củng cố khối đại đoàn kết toàn dân tộc</w:t>
      </w:r>
      <w:r w:rsidR="00154948" w:rsidRPr="00AA273A">
        <w:rPr>
          <w:szCs w:val="28"/>
          <w:lang w:val="vi-VN"/>
        </w:rPr>
        <w:t>;</w:t>
      </w:r>
      <w:r w:rsidRPr="00AA273A">
        <w:rPr>
          <w:szCs w:val="28"/>
          <w:lang w:val="vi-VN"/>
        </w:rPr>
        <w:t xml:space="preserve"> giữ gìn, phát huy bản sắc văn hóa tốt đẹp của các dân tộc</w:t>
      </w:r>
      <w:r w:rsidR="001B40A2">
        <w:rPr>
          <w:szCs w:val="28"/>
        </w:rPr>
        <w:t xml:space="preserve"> sống trên địa bàn</w:t>
      </w:r>
      <w:r w:rsidR="00C33643" w:rsidRPr="00AA273A">
        <w:rPr>
          <w:szCs w:val="28"/>
          <w:lang w:val="vi-VN"/>
        </w:rPr>
        <w:t>.</w:t>
      </w:r>
    </w:p>
    <w:p w14:paraId="33DC1DE7" w14:textId="77777777" w:rsidR="00C74016" w:rsidRDefault="00154948" w:rsidP="0066300E">
      <w:pPr>
        <w:widowControl w:val="0"/>
        <w:spacing w:before="60" w:after="60" w:line="302" w:lineRule="auto"/>
        <w:ind w:firstLine="709"/>
        <w:rPr>
          <w:color w:val="FF0000"/>
          <w:szCs w:val="28"/>
        </w:rPr>
      </w:pPr>
      <w:r w:rsidRPr="00AA273A">
        <w:rPr>
          <w:szCs w:val="28"/>
          <w:lang w:val="vi-VN"/>
        </w:rPr>
        <w:lastRenderedPageBreak/>
        <w:t>-</w:t>
      </w:r>
      <w:r w:rsidR="00A00854" w:rsidRPr="00AA273A">
        <w:rPr>
          <w:szCs w:val="28"/>
          <w:lang w:val="vi-VN"/>
        </w:rPr>
        <w:t xml:space="preserve"> </w:t>
      </w:r>
      <w:r w:rsidRPr="00AA273A">
        <w:rPr>
          <w:szCs w:val="28"/>
          <w:lang w:val="vi-VN"/>
        </w:rPr>
        <w:t>T</w:t>
      </w:r>
      <w:r w:rsidR="00A00854" w:rsidRPr="00AA273A">
        <w:rPr>
          <w:szCs w:val="28"/>
          <w:lang w:val="vi-VN"/>
        </w:rPr>
        <w:t xml:space="preserve">ăng cường quốc phòng, ổn định an ninh chính trị, bảo đảm trật tự an toàn xã hội; sử dụng hợp lý, hiệu quả đất đai, tài nguyên, bảo vệ môi trường, thích ứng với biến đổi khí hậu; </w:t>
      </w:r>
      <w:r w:rsidR="001B40A2">
        <w:rPr>
          <w:szCs w:val="28"/>
        </w:rPr>
        <w:t xml:space="preserve">tiếp tục cơ cấu lại các ngành công nghiệp, nông nghiệp, </w:t>
      </w:r>
      <w:r w:rsidR="00A00854" w:rsidRPr="00C74016">
        <w:rPr>
          <w:szCs w:val="28"/>
          <w:lang w:val="vi-VN"/>
        </w:rPr>
        <w:t>dân cư theo hướng tập trung để tiết kiệm chi phí hạ tầng.</w:t>
      </w:r>
      <w:r w:rsidR="00E62563">
        <w:rPr>
          <w:color w:val="FF0000"/>
          <w:szCs w:val="28"/>
        </w:rPr>
        <w:t xml:space="preserve"> </w:t>
      </w:r>
    </w:p>
    <w:p w14:paraId="1E73E64F" w14:textId="77777777" w:rsidR="00A00854" w:rsidRPr="00AA273A" w:rsidRDefault="00A00854" w:rsidP="0066300E">
      <w:pPr>
        <w:widowControl w:val="0"/>
        <w:spacing w:before="60" w:after="60" w:line="302" w:lineRule="auto"/>
        <w:ind w:firstLine="709"/>
        <w:rPr>
          <w:szCs w:val="28"/>
          <w:lang w:val="nl-NL"/>
        </w:rPr>
      </w:pPr>
      <w:r w:rsidRPr="00AA273A">
        <w:rPr>
          <w:szCs w:val="28"/>
          <w:lang w:val="vi-VN"/>
        </w:rPr>
        <w:t xml:space="preserve">- Bảo đảm tính khoa học, khách quan, công khai, minh bạch; ứng dụng công nghệ hiện đại, kết nối liên thông, tiết kiệm, hiệu quả; hài hòa lợi ích của quốc gia, các vùng, </w:t>
      </w:r>
      <w:r w:rsidR="00E30B0B" w:rsidRPr="00AA273A">
        <w:rPr>
          <w:szCs w:val="28"/>
          <w:lang w:val="vi-VN"/>
        </w:rPr>
        <w:t xml:space="preserve">tỉnh </w:t>
      </w:r>
      <w:r w:rsidR="00AE635D" w:rsidRPr="00AA273A">
        <w:rPr>
          <w:szCs w:val="28"/>
          <w:lang w:val="vi-VN"/>
        </w:rPr>
        <w:t>Lai Châu</w:t>
      </w:r>
      <w:r w:rsidR="00E30B0B" w:rsidRPr="00AA273A">
        <w:rPr>
          <w:szCs w:val="28"/>
          <w:lang w:val="vi-VN"/>
        </w:rPr>
        <w:t xml:space="preserve"> và </w:t>
      </w:r>
      <w:r w:rsidR="00AE635D" w:rsidRPr="00AA273A">
        <w:rPr>
          <w:szCs w:val="28"/>
          <w:lang w:val="vi-VN"/>
        </w:rPr>
        <w:t>h</w:t>
      </w:r>
      <w:r w:rsidR="00047B77" w:rsidRPr="00AA273A">
        <w:rPr>
          <w:szCs w:val="28"/>
          <w:lang w:val="vi-VN"/>
        </w:rPr>
        <w:t xml:space="preserve">uyện </w:t>
      </w:r>
      <w:r w:rsidR="005C2E83" w:rsidRPr="00AA273A">
        <w:rPr>
          <w:spacing w:val="-2"/>
          <w:szCs w:val="28"/>
          <w:lang w:val="vi-VN"/>
        </w:rPr>
        <w:t>Than Uyên</w:t>
      </w:r>
      <w:r w:rsidRPr="00AA273A">
        <w:rPr>
          <w:szCs w:val="28"/>
          <w:lang w:val="vi-VN"/>
        </w:rPr>
        <w:t>.</w:t>
      </w:r>
    </w:p>
    <w:p w14:paraId="5F5731CD" w14:textId="77777777" w:rsidR="00826B8C" w:rsidRPr="00AA273A" w:rsidRDefault="00C31A24" w:rsidP="00B820CC">
      <w:pPr>
        <w:pStyle w:val="Heading2"/>
      </w:pPr>
      <w:bookmarkStart w:id="12" w:name="_Toc68443912"/>
      <w:bookmarkStart w:id="13" w:name="_Toc103457762"/>
      <w:r w:rsidRPr="00AA273A">
        <w:t>3</w:t>
      </w:r>
      <w:r w:rsidR="00666A32" w:rsidRPr="00AA273A">
        <w:rPr>
          <w:lang w:val="vi-VN"/>
        </w:rPr>
        <w:t xml:space="preserve">. </w:t>
      </w:r>
      <w:r w:rsidR="00D11D6B" w:rsidRPr="00AA273A">
        <w:rPr>
          <w:lang w:val="vi-VN"/>
        </w:rPr>
        <w:t xml:space="preserve">Mục </w:t>
      </w:r>
      <w:r w:rsidR="006F2559" w:rsidRPr="00AA273A">
        <w:t xml:space="preserve">tiêu </w:t>
      </w:r>
      <w:r w:rsidRPr="00AA273A">
        <w:rPr>
          <w:lang w:val="vi-VN"/>
        </w:rPr>
        <w:t>lập</w:t>
      </w:r>
      <w:r w:rsidRPr="00AA273A">
        <w:t xml:space="preserve"> </w:t>
      </w:r>
      <w:r w:rsidR="009C7802">
        <w:t>Đề</w:t>
      </w:r>
      <w:r w:rsidR="009C7802" w:rsidRPr="00AA273A">
        <w:t xml:space="preserve"> </w:t>
      </w:r>
      <w:r w:rsidR="007C6C4A" w:rsidRPr="00AA273A">
        <w:t>án</w:t>
      </w:r>
      <w:bookmarkEnd w:id="12"/>
      <w:bookmarkEnd w:id="13"/>
    </w:p>
    <w:p w14:paraId="2F1E5BCB" w14:textId="77777777" w:rsidR="000855B8" w:rsidRDefault="000855B8" w:rsidP="0066300E">
      <w:pPr>
        <w:pStyle w:val="BodyText2"/>
        <w:tabs>
          <w:tab w:val="left" w:pos="737"/>
        </w:tabs>
        <w:spacing w:before="60" w:after="60" w:line="302" w:lineRule="auto"/>
        <w:rPr>
          <w:rFonts w:ascii="Times New Roman" w:hAnsi="Times New Roman"/>
          <w:szCs w:val="28"/>
          <w:lang w:val="nl-NL"/>
        </w:rPr>
      </w:pPr>
      <w:r>
        <w:rPr>
          <w:rFonts w:ascii="Times New Roman" w:hAnsi="Times New Roman"/>
          <w:szCs w:val="28"/>
          <w:lang w:val="nl-NL"/>
        </w:rPr>
        <w:t>- Đánh giá đúng, đầy đủ, toàn diện về thực trạng và xây dựng được phương án phát triển và tổ chức không gian phát triển kinh tế xã hội, kết cấu hạ tầng kinh tế xã hội trên địa bàn huyện Than Uyên thời kỳ 2021-2030, tầm nhìn đến năm 2050.</w:t>
      </w:r>
    </w:p>
    <w:p w14:paraId="3AB437D0" w14:textId="77777777" w:rsidR="00BD6471" w:rsidRPr="00E62563" w:rsidRDefault="008C4C85" w:rsidP="0066300E">
      <w:pPr>
        <w:pStyle w:val="BodyText2"/>
        <w:tabs>
          <w:tab w:val="left" w:pos="737"/>
        </w:tabs>
        <w:spacing w:before="60" w:after="60" w:line="302" w:lineRule="auto"/>
        <w:rPr>
          <w:rFonts w:ascii="Times New Roman" w:hAnsi="Times New Roman"/>
          <w:color w:val="FF0000"/>
          <w:szCs w:val="28"/>
          <w:lang w:val="nl-NL"/>
        </w:rPr>
      </w:pPr>
      <w:r w:rsidRPr="00AA273A">
        <w:rPr>
          <w:rFonts w:ascii="Times New Roman" w:hAnsi="Times New Roman"/>
          <w:szCs w:val="28"/>
          <w:lang w:val="nl-NL"/>
        </w:rPr>
        <w:t xml:space="preserve">- </w:t>
      </w:r>
      <w:r w:rsidR="009C7802">
        <w:rPr>
          <w:rFonts w:ascii="Times New Roman" w:hAnsi="Times New Roman"/>
          <w:szCs w:val="28"/>
          <w:lang w:val="nl-NL"/>
        </w:rPr>
        <w:t>Đề án</w:t>
      </w:r>
      <w:r w:rsidR="007810EE" w:rsidRPr="00AA273A">
        <w:rPr>
          <w:rFonts w:ascii="Times New Roman" w:hAnsi="Times New Roman"/>
          <w:szCs w:val="28"/>
          <w:lang w:val="nl-NL"/>
        </w:rPr>
        <w:t xml:space="preserve"> </w:t>
      </w:r>
      <w:r w:rsidRPr="00AA273A">
        <w:rPr>
          <w:rFonts w:ascii="Times New Roman" w:hAnsi="Times New Roman"/>
          <w:szCs w:val="28"/>
          <w:lang w:val="nl-NL"/>
        </w:rPr>
        <w:t xml:space="preserve">là </w:t>
      </w:r>
      <w:r w:rsidR="00BD6471" w:rsidRPr="00AA273A">
        <w:rPr>
          <w:rFonts w:ascii="Times New Roman" w:hAnsi="Times New Roman"/>
          <w:szCs w:val="28"/>
          <w:lang w:val="nl-NL"/>
        </w:rPr>
        <w:t xml:space="preserve">căn cứ khoa học và thực tiễn để </w:t>
      </w:r>
      <w:r w:rsidR="007810EE" w:rsidRPr="00AA273A">
        <w:rPr>
          <w:rFonts w:ascii="Times New Roman" w:hAnsi="Times New Roman"/>
          <w:szCs w:val="28"/>
          <w:lang w:val="nl-NL"/>
        </w:rPr>
        <w:t>T</w:t>
      </w:r>
      <w:r w:rsidR="00BD6471" w:rsidRPr="00AA273A">
        <w:rPr>
          <w:rFonts w:ascii="Times New Roman" w:hAnsi="Times New Roman"/>
          <w:szCs w:val="28"/>
          <w:lang w:val="nl-NL"/>
        </w:rPr>
        <w:t xml:space="preserve">ích hợp vào Quy hoạch tỉnh </w:t>
      </w:r>
      <w:r w:rsidR="00AE635D" w:rsidRPr="00AA273A">
        <w:rPr>
          <w:rFonts w:ascii="Times New Roman" w:hAnsi="Times New Roman"/>
          <w:szCs w:val="28"/>
          <w:lang w:val="nl-NL"/>
        </w:rPr>
        <w:t>Lai Châu</w:t>
      </w:r>
      <w:r w:rsidR="00BD6471" w:rsidRPr="00AA273A">
        <w:rPr>
          <w:rFonts w:ascii="Times New Roman" w:hAnsi="Times New Roman"/>
          <w:szCs w:val="28"/>
          <w:lang w:val="nl-NL"/>
        </w:rPr>
        <w:t xml:space="preserve"> thời kỳ 2021-2030, tầm nhìn đến năm 2050</w:t>
      </w:r>
      <w:r w:rsidR="00DD5E0B">
        <w:rPr>
          <w:rFonts w:ascii="Times New Roman" w:hAnsi="Times New Roman"/>
          <w:szCs w:val="28"/>
          <w:lang w:val="nl-NL"/>
        </w:rPr>
        <w:t>.</w:t>
      </w:r>
      <w:r w:rsidR="007810EE" w:rsidRPr="00AA273A">
        <w:rPr>
          <w:rFonts w:ascii="Times New Roman" w:hAnsi="Times New Roman"/>
          <w:szCs w:val="28"/>
          <w:lang w:val="nl-NL"/>
        </w:rPr>
        <w:t xml:space="preserve"> </w:t>
      </w:r>
    </w:p>
    <w:p w14:paraId="2ECE01D4" w14:textId="77777777" w:rsidR="00BB4A4A" w:rsidRPr="00AA273A" w:rsidRDefault="00BD6471" w:rsidP="0066300E">
      <w:pPr>
        <w:pStyle w:val="BodyText2"/>
        <w:tabs>
          <w:tab w:val="left" w:pos="737"/>
        </w:tabs>
        <w:spacing w:before="60" w:after="60" w:line="302" w:lineRule="auto"/>
        <w:rPr>
          <w:rFonts w:ascii="Times New Roman" w:hAnsi="Times New Roman"/>
          <w:szCs w:val="28"/>
          <w:lang w:val="nl-NL"/>
        </w:rPr>
      </w:pPr>
      <w:r w:rsidRPr="00AA273A">
        <w:rPr>
          <w:rFonts w:ascii="Times New Roman" w:hAnsi="Times New Roman"/>
          <w:szCs w:val="28"/>
          <w:lang w:val="nl-NL"/>
        </w:rPr>
        <w:t xml:space="preserve">- Là căn cứ khoa học và thực tiễn </w:t>
      </w:r>
      <w:r w:rsidR="008C4C85" w:rsidRPr="00AA273A">
        <w:rPr>
          <w:rFonts w:ascii="Times New Roman" w:hAnsi="Times New Roman"/>
          <w:szCs w:val="28"/>
          <w:lang w:val="nl-NL"/>
        </w:rPr>
        <w:t xml:space="preserve">để chính quyền các cấp </w:t>
      </w:r>
      <w:r w:rsidR="00AE635D" w:rsidRPr="00AA273A">
        <w:rPr>
          <w:rFonts w:ascii="Times New Roman" w:hAnsi="Times New Roman"/>
          <w:szCs w:val="28"/>
          <w:lang w:val="nl-NL"/>
        </w:rPr>
        <w:t>h</w:t>
      </w:r>
      <w:r w:rsidR="00047B77" w:rsidRPr="00AA273A">
        <w:rPr>
          <w:rFonts w:ascii="Times New Roman" w:hAnsi="Times New Roman"/>
          <w:szCs w:val="28"/>
          <w:lang w:val="nl-NL"/>
        </w:rPr>
        <w:t xml:space="preserve">uyện </w:t>
      </w:r>
      <w:r w:rsidR="005C2E83" w:rsidRPr="00AA273A">
        <w:rPr>
          <w:rFonts w:ascii="Times New Roman" w:hAnsi="Times New Roman"/>
          <w:szCs w:val="28"/>
          <w:lang w:val="nl-NL"/>
        </w:rPr>
        <w:t>Than Uyên</w:t>
      </w:r>
      <w:r w:rsidR="00AE635D" w:rsidRPr="00AA273A">
        <w:rPr>
          <w:rFonts w:ascii="Times New Roman" w:hAnsi="Times New Roman"/>
          <w:szCs w:val="28"/>
          <w:lang w:val="nl-NL"/>
        </w:rPr>
        <w:t xml:space="preserve"> </w:t>
      </w:r>
      <w:r w:rsidR="008C4C85" w:rsidRPr="00AA273A">
        <w:rPr>
          <w:rFonts w:ascii="Times New Roman" w:hAnsi="Times New Roman"/>
          <w:szCs w:val="28"/>
          <w:lang w:val="nl-NL"/>
        </w:rPr>
        <w:t>sử dụng để</w:t>
      </w:r>
      <w:r w:rsidR="0073306D" w:rsidRPr="00AA273A">
        <w:rPr>
          <w:rFonts w:ascii="Times New Roman" w:hAnsi="Times New Roman"/>
          <w:szCs w:val="28"/>
          <w:lang w:val="nl-NL"/>
        </w:rPr>
        <w:t>: (i) X</w:t>
      </w:r>
      <w:r w:rsidRPr="00AA273A">
        <w:rPr>
          <w:rFonts w:ascii="Times New Roman" w:hAnsi="Times New Roman"/>
          <w:szCs w:val="28"/>
          <w:lang w:val="nl-NL"/>
        </w:rPr>
        <w:t xml:space="preserve">ây dựng </w:t>
      </w:r>
      <w:r w:rsidR="0090523A" w:rsidRPr="00AA273A">
        <w:rPr>
          <w:rFonts w:ascii="Times New Roman" w:hAnsi="Times New Roman"/>
          <w:szCs w:val="28"/>
          <w:lang w:val="nl-NL"/>
        </w:rPr>
        <w:t xml:space="preserve">các </w:t>
      </w:r>
      <w:r w:rsidRPr="00AA273A">
        <w:rPr>
          <w:rFonts w:ascii="Times New Roman" w:hAnsi="Times New Roman"/>
          <w:szCs w:val="28"/>
          <w:lang w:val="nl-NL"/>
        </w:rPr>
        <w:t>kế hoạch phát triển</w:t>
      </w:r>
      <w:r w:rsidR="0090523A" w:rsidRPr="00AA273A">
        <w:rPr>
          <w:rFonts w:ascii="Times New Roman" w:hAnsi="Times New Roman"/>
          <w:szCs w:val="28"/>
          <w:lang w:val="nl-NL"/>
        </w:rPr>
        <w:t xml:space="preserve"> </w:t>
      </w:r>
      <w:r w:rsidR="0073306D" w:rsidRPr="00AA273A">
        <w:rPr>
          <w:rFonts w:ascii="Times New Roman" w:hAnsi="Times New Roman"/>
          <w:szCs w:val="28"/>
          <w:lang w:val="nl-NL"/>
        </w:rPr>
        <w:t>5 năm và hàng năm; (ii) T</w:t>
      </w:r>
      <w:r w:rsidR="0090523A" w:rsidRPr="00AA273A">
        <w:rPr>
          <w:rFonts w:ascii="Times New Roman" w:eastAsia="Courier New" w:hAnsi="Times New Roman"/>
          <w:szCs w:val="28"/>
          <w:lang w:val="vi-VN" w:eastAsia="vi-VN"/>
        </w:rPr>
        <w:t>riển khai kế hoạch đầu tư công trung hạn</w:t>
      </w:r>
      <w:r w:rsidR="008C4C85" w:rsidRPr="00AA273A">
        <w:rPr>
          <w:rFonts w:ascii="Times New Roman" w:hAnsi="Times New Roman"/>
          <w:szCs w:val="28"/>
          <w:lang w:val="nl-NL"/>
        </w:rPr>
        <w:t xml:space="preserve">; </w:t>
      </w:r>
      <w:r w:rsidR="0073306D" w:rsidRPr="00AA273A">
        <w:rPr>
          <w:rFonts w:ascii="Times New Roman" w:hAnsi="Times New Roman"/>
          <w:szCs w:val="28"/>
          <w:lang w:val="nl-NL"/>
        </w:rPr>
        <w:t>(iii) T</w:t>
      </w:r>
      <w:r w:rsidR="008C4C85" w:rsidRPr="00AA273A">
        <w:rPr>
          <w:rFonts w:ascii="Times New Roman" w:hAnsi="Times New Roman"/>
          <w:szCs w:val="28"/>
          <w:lang w:val="nl-NL"/>
        </w:rPr>
        <w:t xml:space="preserve">ổ chức không gian phát triển kinh tế - xã hội đảm bảo tính kết nối đồng bộ giữa </w:t>
      </w:r>
      <w:r w:rsidR="00CE09DD" w:rsidRPr="00AA273A">
        <w:rPr>
          <w:rFonts w:ascii="Times New Roman" w:hAnsi="Times New Roman"/>
          <w:szCs w:val="28"/>
          <w:lang w:val="nl-NL"/>
        </w:rPr>
        <w:t>Q</w:t>
      </w:r>
      <w:r w:rsidR="008C4C85" w:rsidRPr="00AA273A">
        <w:rPr>
          <w:rFonts w:ascii="Times New Roman" w:hAnsi="Times New Roman"/>
          <w:szCs w:val="28"/>
          <w:lang w:val="nl-NL"/>
        </w:rPr>
        <w:t xml:space="preserve">uy hoạch </w:t>
      </w:r>
      <w:r w:rsidRPr="00AA273A">
        <w:rPr>
          <w:rFonts w:ascii="Times New Roman" w:hAnsi="Times New Roman"/>
          <w:szCs w:val="28"/>
          <w:lang w:val="nl-NL"/>
        </w:rPr>
        <w:t>tỉnh</w:t>
      </w:r>
      <w:r w:rsidR="008C4C85" w:rsidRPr="00AA273A">
        <w:rPr>
          <w:rFonts w:ascii="Times New Roman" w:hAnsi="Times New Roman"/>
          <w:szCs w:val="28"/>
          <w:lang w:val="nl-NL"/>
        </w:rPr>
        <w:t xml:space="preserve"> với </w:t>
      </w:r>
      <w:r w:rsidR="00BB4A4A" w:rsidRPr="00AA273A">
        <w:rPr>
          <w:rFonts w:ascii="Times New Roman" w:hAnsi="Times New Roman"/>
          <w:szCs w:val="28"/>
          <w:lang w:val="nl-NL"/>
        </w:rPr>
        <w:t>P</w:t>
      </w:r>
      <w:r w:rsidRPr="00AA273A">
        <w:rPr>
          <w:rFonts w:ascii="Times New Roman" w:hAnsi="Times New Roman"/>
          <w:szCs w:val="28"/>
          <w:lang w:val="nl-NL"/>
        </w:rPr>
        <w:t xml:space="preserve">hương án phát triển của </w:t>
      </w:r>
      <w:r w:rsidR="00047B77" w:rsidRPr="00AA273A">
        <w:rPr>
          <w:rFonts w:ascii="Times New Roman" w:hAnsi="Times New Roman"/>
          <w:szCs w:val="28"/>
          <w:lang w:val="nl-NL"/>
        </w:rPr>
        <w:t>huyện</w:t>
      </w:r>
      <w:r w:rsidRPr="00AA273A">
        <w:rPr>
          <w:rFonts w:ascii="Times New Roman" w:hAnsi="Times New Roman"/>
          <w:szCs w:val="28"/>
          <w:lang w:val="nl-NL"/>
        </w:rPr>
        <w:t xml:space="preserve"> và các ngành, lĩnh vực </w:t>
      </w:r>
      <w:r w:rsidR="00BB4A4A" w:rsidRPr="00AA273A">
        <w:rPr>
          <w:rFonts w:ascii="Times New Roman" w:hAnsi="Times New Roman"/>
          <w:szCs w:val="28"/>
          <w:lang w:val="nl-NL"/>
        </w:rPr>
        <w:t>trên địa bàn.</w:t>
      </w:r>
    </w:p>
    <w:p w14:paraId="3028DEA2" w14:textId="77777777" w:rsidR="0082510A" w:rsidRPr="00AA273A" w:rsidRDefault="00154948" w:rsidP="00B820CC">
      <w:pPr>
        <w:pStyle w:val="Heading2"/>
      </w:pPr>
      <w:bookmarkStart w:id="14" w:name="_Toc68443913"/>
      <w:bookmarkStart w:id="15" w:name="_Toc103457763"/>
      <w:r w:rsidRPr="00AA273A">
        <w:t>4</w:t>
      </w:r>
      <w:r w:rsidR="00286416" w:rsidRPr="00AA273A">
        <w:t xml:space="preserve">. Yêu cầu về nội dung của </w:t>
      </w:r>
      <w:r w:rsidR="009C7802">
        <w:t>Đề án</w:t>
      </w:r>
      <w:bookmarkEnd w:id="14"/>
      <w:bookmarkEnd w:id="15"/>
    </w:p>
    <w:p w14:paraId="2AF1C4AB" w14:textId="77777777" w:rsidR="003F181D" w:rsidRPr="00AA273A" w:rsidRDefault="00ED4ED1" w:rsidP="00C52940">
      <w:pPr>
        <w:rPr>
          <w:lang w:val="nl-NL"/>
        </w:rPr>
      </w:pPr>
      <w:r w:rsidRPr="00AA273A">
        <w:rPr>
          <w:lang w:val="nl-NL"/>
        </w:rPr>
        <w:t xml:space="preserve">- </w:t>
      </w:r>
      <w:r w:rsidR="003F181D" w:rsidRPr="00AA273A">
        <w:rPr>
          <w:lang w:val="nl-NL"/>
        </w:rPr>
        <w:t>Đ</w:t>
      </w:r>
      <w:r w:rsidR="003F181D" w:rsidRPr="00AA273A">
        <w:rPr>
          <w:lang w:val="nl-NL" w:eastAsia="en-GB"/>
        </w:rPr>
        <w:t xml:space="preserve">ánh giá các yếu tố, điều kiện phát triển đặc thù của </w:t>
      </w:r>
      <w:r w:rsidR="00AE635D" w:rsidRPr="00AA273A">
        <w:rPr>
          <w:lang w:val="nl-NL"/>
        </w:rPr>
        <w:t xml:space="preserve">huyện </w:t>
      </w:r>
      <w:r w:rsidR="005C2E83" w:rsidRPr="00AA273A">
        <w:rPr>
          <w:lang w:val="nl-NL"/>
        </w:rPr>
        <w:t>Than Uyên</w:t>
      </w:r>
      <w:r w:rsidR="003F181D" w:rsidRPr="00AA273A">
        <w:rPr>
          <w:lang w:val="nl-NL" w:eastAsia="en-GB"/>
        </w:rPr>
        <w:t xml:space="preserve">, thực trạng phát triển kinh tế - xã hội, hiện trạng sử dụng đất, hiện trạng hệ thống đô thị, nông thôn; dự báo </w:t>
      </w:r>
      <w:r w:rsidR="003F181D" w:rsidRPr="00AA273A">
        <w:rPr>
          <w:lang w:val="nl-NL"/>
        </w:rPr>
        <w:t xml:space="preserve">khả năng khai thác các nguồn lực cho phát triển trong thời kỳ </w:t>
      </w:r>
      <w:r w:rsidR="00231860" w:rsidRPr="00AA273A">
        <w:rPr>
          <w:lang w:val="nl-NL"/>
        </w:rPr>
        <w:t>xây dựng phương án phát triển</w:t>
      </w:r>
      <w:r w:rsidR="003F181D" w:rsidRPr="00AA273A">
        <w:rPr>
          <w:lang w:val="nl-NL"/>
        </w:rPr>
        <w:t>. Trong đó, tập trung phân tích rút ra được những thành tựu, những hạn chế, tồn tại và nguyên nhân từ thực trạng phát triển; đánh giá sự hiệu quả, tính hợp lý về thực trạng tổ chức không gian phát triển kinh tế - xã hội.</w:t>
      </w:r>
    </w:p>
    <w:p w14:paraId="1812A978" w14:textId="77777777" w:rsidR="003F181D" w:rsidRPr="00AA273A" w:rsidRDefault="003D701E" w:rsidP="0066300E">
      <w:pPr>
        <w:pStyle w:val="ListParagraph"/>
        <w:widowControl w:val="0"/>
        <w:shd w:val="clear" w:color="auto" w:fill="FFFFFF"/>
        <w:spacing w:before="60" w:after="60" w:line="302" w:lineRule="auto"/>
        <w:ind w:left="0" w:firstLine="720"/>
        <w:contextualSpacing w:val="0"/>
        <w:rPr>
          <w:szCs w:val="28"/>
          <w:lang w:val="nl-NL"/>
        </w:rPr>
      </w:pPr>
      <w:r w:rsidRPr="00AA273A">
        <w:rPr>
          <w:szCs w:val="28"/>
          <w:lang w:val="nl-NL"/>
        </w:rPr>
        <w:t xml:space="preserve">- </w:t>
      </w:r>
      <w:r w:rsidR="003F181D" w:rsidRPr="00AA273A">
        <w:rPr>
          <w:szCs w:val="28"/>
          <w:lang w:val="nl-NL"/>
        </w:rPr>
        <w:t>Xác định quan điểm, mục tiêu và lựa chọn phương án phát triển đến năm 2030, tầm nhìn đến năm 2050 và cụ thể hoá cho giai đoạn 2021-2025 và giai đoạn 2026-2030. Mục tiêu phát triển phải đảm bảo sự bền vững và cân bằng giữa các yếu tố kinh tế - xã hội, quốc phòng, an ninh, bảo vệ môi trường; khai thác và sử dụng hợp lý, hiệu quả nguồn tài nguyên thiên nhiên; có sự kết hợp trước mắt và lâu dài, có tính toán bước đi cụ thể và cần thiết, xác định rõ những vấn đề bức xúc, trọng điểm đầu tư, thứ tự ưu tiên.</w:t>
      </w:r>
    </w:p>
    <w:p w14:paraId="1EFC0FCD" w14:textId="77777777" w:rsidR="003F181D" w:rsidRPr="00AA273A" w:rsidRDefault="003D701E" w:rsidP="0066300E">
      <w:pPr>
        <w:spacing w:before="60" w:after="60" w:line="302" w:lineRule="auto"/>
        <w:rPr>
          <w:szCs w:val="28"/>
          <w:lang w:val="nl-NL"/>
        </w:rPr>
      </w:pPr>
      <w:r w:rsidRPr="00AA273A">
        <w:rPr>
          <w:szCs w:val="28"/>
          <w:lang w:val="nl-NL"/>
        </w:rPr>
        <w:lastRenderedPageBreak/>
        <w:t xml:space="preserve">- </w:t>
      </w:r>
      <w:r w:rsidR="003F181D" w:rsidRPr="00AA273A">
        <w:rPr>
          <w:szCs w:val="28"/>
          <w:lang w:val="nl-NL"/>
        </w:rPr>
        <w:t>Xây dựng p</w:t>
      </w:r>
      <w:r w:rsidR="003F181D" w:rsidRPr="00AA273A">
        <w:rPr>
          <w:rFonts w:eastAsia="Times New Roman"/>
          <w:szCs w:val="28"/>
          <w:lang w:val="nl-NL" w:eastAsia="en-GB"/>
        </w:rPr>
        <w:t>hương hướng phát triển ngành quan trọng trên địa bàn; lựa chọn phương án tổ chức hoạt động kinh tế - xã hội</w:t>
      </w:r>
      <w:r w:rsidR="003F181D" w:rsidRPr="00AA273A">
        <w:rPr>
          <w:szCs w:val="28"/>
          <w:lang w:val="nl-NL"/>
        </w:rPr>
        <w:t xml:space="preserve">. Các phương án phát triển phải đảm bảo sự liên kết, tính đồng bộ trong khai thác, sử dụng tối đa, hiệu quả kết cấu hạ tầng; phát huy tối đa tiềm năng, lợi thế của từng ngành/lĩnh vực, từng địa phương gắn với tiến bộ công bằng xã hội, bảo đảm an sinh xã hội và bảo đảm quốc phòng, an ninh, trong đó: </w:t>
      </w:r>
    </w:p>
    <w:p w14:paraId="46F6EF95" w14:textId="77777777" w:rsidR="003F181D" w:rsidRPr="00AA273A" w:rsidRDefault="003D701E" w:rsidP="0066300E">
      <w:pPr>
        <w:spacing w:before="60" w:after="60" w:line="302" w:lineRule="auto"/>
        <w:rPr>
          <w:szCs w:val="28"/>
          <w:lang w:val="nl-NL"/>
        </w:rPr>
      </w:pPr>
      <w:r w:rsidRPr="00AA273A">
        <w:rPr>
          <w:szCs w:val="28"/>
          <w:lang w:val="nl-NL"/>
        </w:rPr>
        <w:t>+</w:t>
      </w:r>
      <w:r w:rsidR="003F181D" w:rsidRPr="00AA273A">
        <w:rPr>
          <w:szCs w:val="28"/>
          <w:lang w:val="nl-NL"/>
        </w:rPr>
        <w:t xml:space="preserve"> Xác định phương án phát triển các ngành, lĩnh vực và các địa phương cho từng giai đoạn phát triển, trong đó xác định các phương tiện, lộ trình và kế hoạch hành động để thực hiện phương án phát triển.</w:t>
      </w:r>
    </w:p>
    <w:p w14:paraId="0A52053E" w14:textId="77777777" w:rsidR="003D701E" w:rsidRPr="00AA273A" w:rsidRDefault="003D701E" w:rsidP="0066300E">
      <w:pPr>
        <w:spacing w:before="60" w:after="60" w:line="302" w:lineRule="auto"/>
        <w:rPr>
          <w:szCs w:val="28"/>
          <w:lang w:val="nl-NL"/>
        </w:rPr>
      </w:pPr>
      <w:r w:rsidRPr="00AA273A">
        <w:rPr>
          <w:szCs w:val="28"/>
          <w:lang w:val="nl-NL"/>
        </w:rPr>
        <w:t>+</w:t>
      </w:r>
      <w:r w:rsidR="003F181D" w:rsidRPr="00AA273A">
        <w:rPr>
          <w:szCs w:val="28"/>
          <w:lang w:val="nl-NL"/>
        </w:rPr>
        <w:t xml:space="preserve"> Tính toán khả năng tạo việc làm, tăng năng suất lao động và dự báo nhu cầu lao động cho từng ngành, lĩnh vực.</w:t>
      </w:r>
    </w:p>
    <w:p w14:paraId="079FD466" w14:textId="77777777" w:rsidR="003D701E" w:rsidRPr="00AA273A" w:rsidRDefault="003D701E" w:rsidP="0066300E">
      <w:pPr>
        <w:spacing w:before="60" w:after="60" w:line="302" w:lineRule="auto"/>
        <w:rPr>
          <w:rFonts w:eastAsia="Times New Roman"/>
          <w:szCs w:val="28"/>
          <w:lang w:val="nl-NL" w:eastAsia="en-GB"/>
        </w:rPr>
      </w:pPr>
      <w:r w:rsidRPr="00AA273A">
        <w:rPr>
          <w:szCs w:val="28"/>
          <w:lang w:val="nl-NL"/>
        </w:rPr>
        <w:t xml:space="preserve">- </w:t>
      </w:r>
      <w:r w:rsidR="003F181D" w:rsidRPr="00AA273A">
        <w:rPr>
          <w:szCs w:val="28"/>
          <w:lang w:val="nl-NL"/>
        </w:rPr>
        <w:t>Xây dựng p</w:t>
      </w:r>
      <w:r w:rsidR="003F181D" w:rsidRPr="00AA273A">
        <w:rPr>
          <w:rFonts w:eastAsia="Times New Roman"/>
          <w:szCs w:val="28"/>
          <w:lang w:val="nl-NL" w:eastAsia="en-GB"/>
        </w:rPr>
        <w:t xml:space="preserve">hương án quy hoạch hệ thống </w:t>
      </w:r>
      <w:r w:rsidRPr="00AA273A">
        <w:rPr>
          <w:rFonts w:eastAsia="Times New Roman"/>
          <w:szCs w:val="28"/>
          <w:lang w:val="nl-NL" w:eastAsia="en-GB"/>
        </w:rPr>
        <w:t>đô thị (thị trấn, các khu đô thị…) trên địa bàn</w:t>
      </w:r>
      <w:r w:rsidR="003F181D" w:rsidRPr="00AA273A">
        <w:rPr>
          <w:rFonts w:eastAsia="Times New Roman"/>
          <w:szCs w:val="28"/>
          <w:lang w:val="nl-NL" w:eastAsia="en-GB"/>
        </w:rPr>
        <w:t xml:space="preserve">; phương án phát triển hệ thống </w:t>
      </w:r>
      <w:r w:rsidRPr="00AA273A">
        <w:rPr>
          <w:rFonts w:eastAsia="Times New Roman"/>
          <w:szCs w:val="28"/>
          <w:lang w:val="nl-NL" w:eastAsia="en-GB"/>
        </w:rPr>
        <w:t>các khu chức năng (cụm công nghiệp, khu du lịch</w:t>
      </w:r>
      <w:r w:rsidR="00A16483" w:rsidRPr="00AA273A">
        <w:rPr>
          <w:rFonts w:eastAsia="Times New Roman"/>
          <w:szCs w:val="28"/>
          <w:lang w:val="nl-NL" w:eastAsia="en-GB"/>
        </w:rPr>
        <w:t>…)</w:t>
      </w:r>
      <w:r w:rsidR="003F181D" w:rsidRPr="00AA273A">
        <w:rPr>
          <w:rFonts w:eastAsia="Times New Roman"/>
          <w:szCs w:val="28"/>
          <w:lang w:val="nl-NL" w:eastAsia="en-GB"/>
        </w:rPr>
        <w:t>; phương án tổ chức lãnh thổ khu vực nông thôn, phát triển các vùng sản xuất nông nghiệp tập trung; phương án phân bố hệ thống điểm dân cư; xác định khu quân sự, an ninh; phương án phát triển những khu vực khó khăn, đặc biệt khó khăn, những khu vực có vai trò động lực.</w:t>
      </w:r>
    </w:p>
    <w:p w14:paraId="19A3FB5D" w14:textId="77777777" w:rsidR="00862B63" w:rsidRPr="00AA273A" w:rsidRDefault="003D701E" w:rsidP="0066300E">
      <w:pPr>
        <w:spacing w:before="60" w:after="60" w:line="302" w:lineRule="auto"/>
        <w:rPr>
          <w:rFonts w:eastAsia="Times New Roman"/>
          <w:szCs w:val="28"/>
          <w:lang w:val="nl-NL" w:eastAsia="en-GB"/>
        </w:rPr>
      </w:pPr>
      <w:r w:rsidRPr="00AA273A">
        <w:rPr>
          <w:rFonts w:eastAsia="Times New Roman"/>
          <w:szCs w:val="28"/>
          <w:lang w:val="nl-NL" w:eastAsia="en-GB"/>
        </w:rPr>
        <w:t xml:space="preserve">- </w:t>
      </w:r>
      <w:r w:rsidR="003F181D" w:rsidRPr="00AA273A">
        <w:rPr>
          <w:rFonts w:eastAsia="Times New Roman"/>
          <w:szCs w:val="28"/>
          <w:lang w:val="nl-NL" w:eastAsia="en-GB"/>
        </w:rPr>
        <w:t>Xây dựng phương án phát triển hệ thống kết cấu hạ tầng kỹ thuật, bao gồm một số kết cấu hạ tầng kỹ thuật chính: Mạng lưới giao thông; mạng lưới cấp điện; mạng lưới viễn thông; mạng lưới thủy lợi, cấp nước; các khu xử lý chất thải…</w:t>
      </w:r>
    </w:p>
    <w:p w14:paraId="42EEDC00" w14:textId="77777777" w:rsidR="00862B63" w:rsidRPr="00AA273A" w:rsidRDefault="00862B63" w:rsidP="0066300E">
      <w:pPr>
        <w:spacing w:before="60" w:after="60" w:line="302" w:lineRule="auto"/>
        <w:rPr>
          <w:rFonts w:eastAsia="Times New Roman"/>
          <w:szCs w:val="28"/>
          <w:lang w:val="nl-NL" w:eastAsia="en-GB"/>
        </w:rPr>
      </w:pPr>
      <w:r w:rsidRPr="00AA273A">
        <w:rPr>
          <w:rFonts w:eastAsia="Times New Roman"/>
          <w:szCs w:val="28"/>
          <w:lang w:val="nl-NL" w:eastAsia="en-GB"/>
        </w:rPr>
        <w:t xml:space="preserve">- </w:t>
      </w:r>
      <w:r w:rsidR="003F181D" w:rsidRPr="00AA273A">
        <w:rPr>
          <w:rFonts w:eastAsia="Times New Roman"/>
          <w:szCs w:val="28"/>
          <w:lang w:val="nl-NL" w:eastAsia="en-GB"/>
        </w:rPr>
        <w:t>Xây dựng phương án phát triển kết cấu hạ tầng xã hội, bao gồm các thiết chế văn hóa, thể thao,</w:t>
      </w:r>
      <w:r w:rsidRPr="00AA273A">
        <w:rPr>
          <w:rFonts w:eastAsia="Times New Roman"/>
          <w:szCs w:val="28"/>
          <w:lang w:val="nl-NL" w:eastAsia="en-GB"/>
        </w:rPr>
        <w:t xml:space="preserve"> du lịch, trung tâm thương mại</w:t>
      </w:r>
      <w:r w:rsidR="003F181D" w:rsidRPr="00AA273A">
        <w:rPr>
          <w:rFonts w:eastAsia="Times New Roman"/>
          <w:szCs w:val="28"/>
          <w:lang w:val="nl-NL" w:eastAsia="en-GB"/>
        </w:rPr>
        <w:t>…</w:t>
      </w:r>
    </w:p>
    <w:p w14:paraId="607AD533" w14:textId="77777777" w:rsidR="00862B63" w:rsidRPr="00AA273A" w:rsidRDefault="00862B63" w:rsidP="0066300E">
      <w:pPr>
        <w:spacing w:before="60" w:after="60" w:line="302" w:lineRule="auto"/>
        <w:rPr>
          <w:rFonts w:eastAsia="Times New Roman"/>
          <w:szCs w:val="28"/>
          <w:lang w:val="nl-NL" w:eastAsia="en-GB"/>
        </w:rPr>
      </w:pPr>
      <w:r w:rsidRPr="00AA273A">
        <w:rPr>
          <w:rFonts w:eastAsia="Times New Roman"/>
          <w:szCs w:val="28"/>
          <w:lang w:val="nl-NL" w:eastAsia="en-GB"/>
        </w:rPr>
        <w:t xml:space="preserve">- </w:t>
      </w:r>
      <w:r w:rsidR="003F181D" w:rsidRPr="00AA273A">
        <w:rPr>
          <w:rFonts w:eastAsia="Times New Roman"/>
          <w:szCs w:val="28"/>
          <w:lang w:val="nl-NL" w:eastAsia="en-GB"/>
        </w:rPr>
        <w:t xml:space="preserve">Luận chứng phân bổ và khoanh vùng đất đai theo khu chức năng và theo loại đất đến từng đơn vị hành chính cấp </w:t>
      </w:r>
      <w:r w:rsidRPr="00AA273A">
        <w:rPr>
          <w:rFonts w:eastAsia="Times New Roman"/>
          <w:szCs w:val="28"/>
          <w:lang w:val="nl-NL" w:eastAsia="en-GB"/>
        </w:rPr>
        <w:t>xã</w:t>
      </w:r>
      <w:r w:rsidR="003F181D" w:rsidRPr="00AA273A">
        <w:rPr>
          <w:rFonts w:eastAsia="Times New Roman"/>
          <w:szCs w:val="28"/>
          <w:lang w:val="nl-NL" w:eastAsia="en-GB"/>
        </w:rPr>
        <w:t>.</w:t>
      </w:r>
    </w:p>
    <w:p w14:paraId="6351E044" w14:textId="77777777" w:rsidR="00F25CED" w:rsidRPr="00AA273A" w:rsidRDefault="00862B63" w:rsidP="0066300E">
      <w:pPr>
        <w:spacing w:before="60" w:after="60" w:line="302" w:lineRule="auto"/>
        <w:rPr>
          <w:rFonts w:eastAsia="Times New Roman"/>
          <w:szCs w:val="28"/>
          <w:lang w:val="nl-NL" w:eastAsia="en-GB"/>
        </w:rPr>
      </w:pPr>
      <w:r w:rsidRPr="00AA273A">
        <w:rPr>
          <w:rFonts w:eastAsia="Times New Roman"/>
          <w:szCs w:val="28"/>
          <w:lang w:val="nl-NL" w:eastAsia="en-GB"/>
        </w:rPr>
        <w:t xml:space="preserve">- </w:t>
      </w:r>
      <w:r w:rsidR="003F181D" w:rsidRPr="00AA273A">
        <w:rPr>
          <w:rFonts w:eastAsia="Times New Roman"/>
          <w:szCs w:val="28"/>
          <w:lang w:val="nl-NL" w:eastAsia="en-GB"/>
        </w:rPr>
        <w:t xml:space="preserve">Xây dựng </w:t>
      </w:r>
      <w:r w:rsidRPr="00AA273A">
        <w:rPr>
          <w:rFonts w:eastAsia="Times New Roman"/>
          <w:szCs w:val="28"/>
          <w:lang w:val="nl-NL" w:eastAsia="en-GB"/>
        </w:rPr>
        <w:t>p</w:t>
      </w:r>
      <w:r w:rsidR="003F181D" w:rsidRPr="00AA273A">
        <w:rPr>
          <w:rFonts w:eastAsia="Times New Roman"/>
          <w:szCs w:val="28"/>
          <w:lang w:val="nl-NL" w:eastAsia="en-GB"/>
        </w:rPr>
        <w:t>hương án bảo vệ môi trường, khai thác, sử dụng, bảo vệ tài nguyên, đa dạng sinh học, phòng, chống thiên tai và ứng phó với biến đổi khí hậu trên địa bàn.</w:t>
      </w:r>
    </w:p>
    <w:p w14:paraId="57156944" w14:textId="77777777" w:rsidR="003F181D" w:rsidRPr="00AA273A" w:rsidRDefault="00F25CED" w:rsidP="0066300E">
      <w:pPr>
        <w:spacing w:before="60" w:after="60" w:line="302" w:lineRule="auto"/>
        <w:rPr>
          <w:rFonts w:eastAsia="Times New Roman"/>
          <w:szCs w:val="28"/>
          <w:lang w:val="nl-NL" w:eastAsia="en-GB"/>
        </w:rPr>
      </w:pPr>
      <w:r w:rsidRPr="00AA273A">
        <w:rPr>
          <w:rFonts w:eastAsia="Times New Roman"/>
          <w:szCs w:val="28"/>
          <w:lang w:val="nl-NL" w:eastAsia="en-GB"/>
        </w:rPr>
        <w:t xml:space="preserve">- </w:t>
      </w:r>
      <w:r w:rsidR="003F181D" w:rsidRPr="00AA273A">
        <w:rPr>
          <w:rFonts w:eastAsia="Times New Roman"/>
          <w:szCs w:val="28"/>
          <w:lang w:val="nl-NL" w:eastAsia="en-GB"/>
        </w:rPr>
        <w:t xml:space="preserve">Đề xuất hệ thống giải pháp, huy động nguồn lực thực hiện </w:t>
      </w:r>
      <w:r w:rsidR="00CC6B59">
        <w:rPr>
          <w:rFonts w:eastAsia="Times New Roman"/>
          <w:szCs w:val="28"/>
          <w:lang w:val="nl-NL" w:eastAsia="en-GB"/>
        </w:rPr>
        <w:t>Đề án</w:t>
      </w:r>
      <w:r w:rsidR="003F181D" w:rsidRPr="00AA273A">
        <w:rPr>
          <w:rFonts w:eastAsia="Times New Roman"/>
          <w:szCs w:val="28"/>
          <w:lang w:val="nl-NL" w:eastAsia="en-GB"/>
        </w:rPr>
        <w:t>.</w:t>
      </w:r>
    </w:p>
    <w:p w14:paraId="6B744A5D" w14:textId="77777777" w:rsidR="00CA53C6" w:rsidRPr="00AA273A" w:rsidRDefault="002E2971" w:rsidP="00B820CC">
      <w:pPr>
        <w:pStyle w:val="Heading2"/>
      </w:pPr>
      <w:bookmarkStart w:id="16" w:name="_Toc68443914"/>
      <w:bookmarkStart w:id="17" w:name="_Toc103457764"/>
      <w:bookmarkEnd w:id="11"/>
      <w:r w:rsidRPr="00AA273A">
        <w:t>5</w:t>
      </w:r>
      <w:r w:rsidR="00CA53C6" w:rsidRPr="00AA273A">
        <w:t xml:space="preserve">. </w:t>
      </w:r>
      <w:r w:rsidR="004F4088" w:rsidRPr="00AA273A">
        <w:t xml:space="preserve">Phạm vi lập </w:t>
      </w:r>
      <w:r w:rsidR="00CC6B59">
        <w:t>Đề án</w:t>
      </w:r>
      <w:bookmarkEnd w:id="16"/>
      <w:bookmarkEnd w:id="17"/>
    </w:p>
    <w:p w14:paraId="6755CADE" w14:textId="77777777" w:rsidR="00D82F00" w:rsidRDefault="00C74016" w:rsidP="0066300E">
      <w:pPr>
        <w:widowControl w:val="0"/>
        <w:spacing w:before="60" w:after="60" w:line="302" w:lineRule="auto"/>
        <w:rPr>
          <w:szCs w:val="28"/>
          <w:lang w:val="nl-NL"/>
        </w:rPr>
      </w:pPr>
      <w:r>
        <w:rPr>
          <w:rFonts w:eastAsia="Arial Unicode MS"/>
          <w:szCs w:val="28"/>
          <w:u w:color="000000"/>
          <w:lang w:val="sv-SE"/>
        </w:rPr>
        <w:t>Trong địa giới</w:t>
      </w:r>
      <w:r w:rsidR="004C5A59" w:rsidRPr="00AA273A">
        <w:rPr>
          <w:rFonts w:eastAsia="Arial Unicode MS"/>
          <w:szCs w:val="28"/>
          <w:u w:color="000000"/>
          <w:lang w:val="sv-SE"/>
        </w:rPr>
        <w:t xml:space="preserve"> </w:t>
      </w:r>
      <w:r w:rsidR="00AE635D" w:rsidRPr="00AA273A">
        <w:rPr>
          <w:szCs w:val="28"/>
          <w:lang w:val="nl-NL"/>
        </w:rPr>
        <w:t xml:space="preserve">huyện </w:t>
      </w:r>
      <w:r w:rsidR="005C2E83" w:rsidRPr="00AA273A">
        <w:rPr>
          <w:szCs w:val="28"/>
          <w:lang w:val="nl-NL"/>
        </w:rPr>
        <w:t>Than Uyên</w:t>
      </w:r>
      <w:r w:rsidR="00AE635D" w:rsidRPr="00AA273A">
        <w:rPr>
          <w:szCs w:val="28"/>
          <w:lang w:val="nl-NL"/>
        </w:rPr>
        <w:t xml:space="preserve"> </w:t>
      </w:r>
      <w:r w:rsidR="004C5A59" w:rsidRPr="00AA273A">
        <w:rPr>
          <w:rFonts w:eastAsia="Arial Unicode MS"/>
          <w:szCs w:val="28"/>
          <w:u w:color="000000"/>
          <w:lang w:val="sv-SE"/>
        </w:rPr>
        <w:t>và t</w:t>
      </w:r>
      <w:r w:rsidR="00DE28F8" w:rsidRPr="00AA273A">
        <w:rPr>
          <w:rFonts w:eastAsia="Arial Unicode MS"/>
          <w:szCs w:val="28"/>
          <w:u w:color="000000"/>
          <w:lang w:val="sv-SE"/>
        </w:rPr>
        <w:t xml:space="preserve">rong mối quan hệ phát triển với </w:t>
      </w:r>
      <w:r w:rsidR="002612B6" w:rsidRPr="00AA273A">
        <w:rPr>
          <w:szCs w:val="28"/>
          <w:lang w:val="vi-VN"/>
        </w:rPr>
        <w:t xml:space="preserve">các </w:t>
      </w:r>
      <w:r w:rsidR="00CA2A7A" w:rsidRPr="00AA273A">
        <w:rPr>
          <w:szCs w:val="28"/>
          <w:lang w:val="nl-NL"/>
        </w:rPr>
        <w:t>huyện</w:t>
      </w:r>
      <w:r w:rsidR="00D82F00" w:rsidRPr="00AA273A">
        <w:rPr>
          <w:szCs w:val="28"/>
          <w:lang w:val="nl-NL"/>
        </w:rPr>
        <w:t xml:space="preserve">, thành phố trên địa bàn tỉnh </w:t>
      </w:r>
      <w:r w:rsidR="002612B6" w:rsidRPr="00AA273A">
        <w:rPr>
          <w:szCs w:val="28"/>
          <w:lang w:val="vi-VN"/>
        </w:rPr>
        <w:t xml:space="preserve">có tác động trực tiếp đến </w:t>
      </w:r>
      <w:r w:rsidR="00AE635D" w:rsidRPr="00AA273A">
        <w:rPr>
          <w:szCs w:val="28"/>
          <w:lang w:val="nl-NL"/>
        </w:rPr>
        <w:t xml:space="preserve">huyện </w:t>
      </w:r>
      <w:r w:rsidR="005C2E83" w:rsidRPr="00AA273A">
        <w:rPr>
          <w:szCs w:val="28"/>
          <w:lang w:val="nl-NL"/>
        </w:rPr>
        <w:t>Than Uyên</w:t>
      </w:r>
      <w:r w:rsidR="00D82F00" w:rsidRPr="00AA273A">
        <w:rPr>
          <w:szCs w:val="28"/>
          <w:lang w:val="nl-NL"/>
        </w:rPr>
        <w:t>.</w:t>
      </w:r>
    </w:p>
    <w:p w14:paraId="615494DE" w14:textId="77777777" w:rsidR="00A10D46" w:rsidRDefault="00A10D46" w:rsidP="0066300E">
      <w:pPr>
        <w:widowControl w:val="0"/>
        <w:spacing w:before="60" w:after="60" w:line="302" w:lineRule="auto"/>
        <w:rPr>
          <w:szCs w:val="28"/>
          <w:lang w:val="nl-NL"/>
        </w:rPr>
      </w:pPr>
      <w:r>
        <w:t xml:space="preserve">Định hướng phát triển các ngành và lĩnh vực của huyện Than Uyện đặt </w:t>
      </w:r>
      <w:r>
        <w:lastRenderedPageBreak/>
        <w:t xml:space="preserve">trong mối quan hệ với các </w:t>
      </w:r>
      <w:r w:rsidRPr="00A02707">
        <w:t xml:space="preserve">với tỉnh, huyện giáp danh </w:t>
      </w:r>
      <w:r>
        <w:t>như</w:t>
      </w:r>
      <w:r w:rsidRPr="00A02707">
        <w:t xml:space="preserve"> tỉnh Sơn La, Yên Bái và Lào Cai</w:t>
      </w:r>
      <w:r>
        <w:t>.</w:t>
      </w:r>
    </w:p>
    <w:p w14:paraId="04DFE9E9" w14:textId="77777777" w:rsidR="00DA0F58" w:rsidRDefault="00DA0F58" w:rsidP="00BA4045">
      <w:pPr>
        <w:pStyle w:val="Heading2"/>
        <w:rPr>
          <w:szCs w:val="28"/>
          <w:lang w:val="nl-NL"/>
        </w:rPr>
      </w:pPr>
      <w:bookmarkStart w:id="18" w:name="_Toc103457765"/>
      <w:r>
        <w:rPr>
          <w:szCs w:val="28"/>
          <w:lang w:val="nl-NL"/>
        </w:rPr>
        <w:t>6. Căn cứ pháp lý</w:t>
      </w:r>
      <w:bookmarkEnd w:id="18"/>
    </w:p>
    <w:p w14:paraId="1D1D3A48" w14:textId="77777777" w:rsidR="00DA0F58" w:rsidRPr="00702FC6" w:rsidRDefault="00DA0F58" w:rsidP="00702FC6">
      <w:pPr>
        <w:rPr>
          <w:i/>
          <w:iCs/>
        </w:rPr>
      </w:pPr>
      <w:r w:rsidRPr="00702FC6">
        <w:rPr>
          <w:i/>
          <w:iCs/>
        </w:rPr>
        <w:t>a) Văn bản của Trung ương</w:t>
      </w:r>
    </w:p>
    <w:p w14:paraId="05519D33" w14:textId="77777777" w:rsidR="00DA0F58" w:rsidRPr="00A02707" w:rsidRDefault="00DA0F58" w:rsidP="00BA4045">
      <w:r w:rsidRPr="00A02707">
        <w:t>Luật Quy hoạch ngày 24/11/2017; Luật sửa đổi, bổ sung một số điều của 11 luật có liên quan đến quy hoạch ngày 15/6/2018; Luật sửa đổi, bổ sung một số điều của 37 luật liên quan đến quy hoạch ngày 20/11/2018;</w:t>
      </w:r>
    </w:p>
    <w:p w14:paraId="2708541E" w14:textId="77777777" w:rsidR="00DA0F58" w:rsidRPr="00A02707" w:rsidRDefault="00DA0F58" w:rsidP="00BA4045">
      <w:r w:rsidRPr="00A02707">
        <w:rPr>
          <w:spacing w:val="2"/>
          <w:lang w:val="nl-NL"/>
        </w:rPr>
        <w:t>Nghị định số 37/2019/NĐ-CP ngày 07/5/2019 của Chính phủ quy định chi tiết thi hành một số điều của Luật Quy hoạch;</w:t>
      </w:r>
    </w:p>
    <w:p w14:paraId="058FCB48" w14:textId="77777777" w:rsidR="00DA0F58" w:rsidRPr="00A02707" w:rsidRDefault="00DA0F58" w:rsidP="00BA4045">
      <w:r w:rsidRPr="00A02707">
        <w:t>Quyết định số 349/QĐ-TTg ngày 06 tháng 3 năm 2020 của Thủ tướng Chính phủ về việc phê duyệt Nhiệm vụ lập quy hoạch tỉnh Lai Châu thời kỳ 2021-2030, tầm nhìn đến năm 2050;</w:t>
      </w:r>
    </w:p>
    <w:p w14:paraId="78764E76" w14:textId="77777777" w:rsidR="00DA0F58" w:rsidRPr="00A02707" w:rsidRDefault="00DA0F58" w:rsidP="00BA4045">
      <w:pPr>
        <w:rPr>
          <w:spacing w:val="4"/>
        </w:rPr>
      </w:pPr>
      <w:r w:rsidRPr="00A02707">
        <w:rPr>
          <w:spacing w:val="4"/>
        </w:rPr>
        <w:t>Công văn số 373/BKHĐT-QLQH ngày 22/01/2021 của Bộ Kế hoạch và Đầu tư về việc hướng dẫn cách thức, mức độ chi tiết tích hợp quy hoạch tỉnh.</w:t>
      </w:r>
    </w:p>
    <w:p w14:paraId="6DAD05BE" w14:textId="77777777" w:rsidR="00DA0F58" w:rsidRPr="00702FC6" w:rsidRDefault="00DA0F58" w:rsidP="00702FC6">
      <w:pPr>
        <w:rPr>
          <w:i/>
          <w:iCs/>
        </w:rPr>
      </w:pPr>
      <w:r w:rsidRPr="00702FC6">
        <w:rPr>
          <w:i/>
          <w:iCs/>
        </w:rPr>
        <w:t>b) Văn bản của tỉnh</w:t>
      </w:r>
    </w:p>
    <w:p w14:paraId="21C2340D" w14:textId="77777777" w:rsidR="00DA0F58" w:rsidRPr="00A02707" w:rsidRDefault="00DA0F58" w:rsidP="00BA4045">
      <w:r w:rsidRPr="00A02707">
        <w:t>Nghị quyết số 05-NQ/ĐH ngày 23/10/2020 của Đại hội đại biểu Đảng bộ tỉnh Lai Châu lần thứ XIV, nhiệm kỳ 2020-2025.</w:t>
      </w:r>
    </w:p>
    <w:p w14:paraId="32538B19" w14:textId="77777777" w:rsidR="00DA0F58" w:rsidRPr="00A02707" w:rsidRDefault="00DA0F58" w:rsidP="00BA4045">
      <w:r w:rsidRPr="00A02707">
        <w:t>Nghị quyết số 39/2020/NQ-HĐND ngày 13/12/2020 của Hội đồng nhân dân tỉnh về Kế hoạch phát triển kinh tế - xã hội 5 năm giai đoạn 2021-2025.</w:t>
      </w:r>
    </w:p>
    <w:p w14:paraId="4A0C16A6" w14:textId="77777777" w:rsidR="00DA0F58" w:rsidRPr="00A02707" w:rsidRDefault="00DA0F58" w:rsidP="00BA4045">
      <w:r w:rsidRPr="00A02707">
        <w:t>Quyết định số 45/2020/QĐ-UBND ngày 15/12/2020 của UBND tỉnh về Kế hoạch phát triển kinh tế xã hội 5 năm giai đoạn 2021-2025.</w:t>
      </w:r>
    </w:p>
    <w:p w14:paraId="4CCDAC9B" w14:textId="77777777" w:rsidR="000D1E54" w:rsidRDefault="000D1E54" w:rsidP="00BA4045">
      <w:pPr>
        <w:rPr>
          <w:spacing w:val="4"/>
        </w:rPr>
      </w:pPr>
      <w:r w:rsidRPr="00A02707">
        <w:rPr>
          <w:szCs w:val="28"/>
        </w:rPr>
        <w:t>Công văn số 373/BKHĐT-QLQH ngày 22/01/2021 của Bộ Kế hoạch và Đầu tư về việc hướng dẫn cách thức, mức độ chi tiết tích hợp quy hoạch tỉnh.</w:t>
      </w:r>
    </w:p>
    <w:p w14:paraId="09638908" w14:textId="77777777" w:rsidR="00DA0F58" w:rsidRPr="00A02707" w:rsidRDefault="00DA0F58" w:rsidP="00BA4045">
      <w:pPr>
        <w:rPr>
          <w:spacing w:val="4"/>
        </w:rPr>
      </w:pPr>
      <w:r w:rsidRPr="00A02707">
        <w:rPr>
          <w:spacing w:val="4"/>
        </w:rPr>
        <w:t>Các đề án, nghị quyết giai đoạn 2021-2025, định hướng đến năm 2030 về phát triển nông nghiệp hàng hóa tập trung; phát triển hạ tầng thiết yếu; phát triển rừng bền vững; bảo tồn, phát huy bản sắc văn hóa truyền thống tốt đẹp các dân tộc gắn với phát triển du lịch; nâng cao chất lượng đội ngũ cán bộ lãnh đạo, quản lý người dân tộc thiểu số và cán bộ chủ chốt cấp xã; đẩy mạnh cải cách hành chính, cải thiện môi trường đầu tư kinh doanh, nâng cao năng lực cạnh tranh cấp tỉnh.</w:t>
      </w:r>
    </w:p>
    <w:p w14:paraId="4A8CBFC3" w14:textId="77777777" w:rsidR="00DA0F58" w:rsidRPr="00702FC6" w:rsidRDefault="00DA0F58" w:rsidP="00702FC6">
      <w:pPr>
        <w:rPr>
          <w:i/>
          <w:iCs/>
        </w:rPr>
      </w:pPr>
      <w:r w:rsidRPr="00702FC6">
        <w:rPr>
          <w:i/>
          <w:iCs/>
        </w:rPr>
        <w:t>c) Văn bản của huyện</w:t>
      </w:r>
    </w:p>
    <w:p w14:paraId="14A57D1A" w14:textId="77777777" w:rsidR="001C52C4" w:rsidRPr="001C52C4" w:rsidRDefault="00B8259A" w:rsidP="001C52C4">
      <w:r>
        <w:lastRenderedPageBreak/>
        <w:t>-</w:t>
      </w:r>
      <w:r w:rsidR="001C52C4" w:rsidRPr="001C52C4">
        <w:t xml:space="preserve"> Nghị quyết Đại hội Đảng bộ huyện Than Uyên, lần thứ XVIII, nhiệm kỳ 2020 - 2025.</w:t>
      </w:r>
    </w:p>
    <w:p w14:paraId="2BBCF915" w14:textId="77777777" w:rsidR="001C52C4" w:rsidRPr="001C52C4" w:rsidRDefault="00B8259A" w:rsidP="001C52C4">
      <w:r>
        <w:t>-</w:t>
      </w:r>
      <w:r w:rsidR="001C52C4" w:rsidRPr="001C52C4">
        <w:t xml:space="preserve"> Nghị quyết số 138/NQ-HĐND ngày 18/12/2020 của Hội đồng nhân dân huyện về Kế hoạch phát triển kinh tế - xã hội, đảm bảo quốc phòng - an ninh 5 năm, giai đoạn 2021 - 2025.</w:t>
      </w:r>
    </w:p>
    <w:p w14:paraId="0BAC5BAC" w14:textId="77777777" w:rsidR="001C52C4" w:rsidRPr="001C52C4" w:rsidRDefault="00B8259A" w:rsidP="001C52C4">
      <w:r>
        <w:t>-</w:t>
      </w:r>
      <w:r w:rsidR="001C52C4" w:rsidRPr="001C52C4">
        <w:t xml:space="preserve"> Quyết định số 2769/QĐ-UBND ngày 18/12/2020 của UBND huyện về Kế hoạch phát triển kinh tế xã hội, đảm bảo quốc phòng - an ninh 5 năm, giai đoạn 2021 - 2025.</w:t>
      </w:r>
    </w:p>
    <w:p w14:paraId="6E457C12" w14:textId="77777777" w:rsidR="00F94164" w:rsidRPr="00AA273A" w:rsidRDefault="00DA0F58" w:rsidP="0066300E">
      <w:pPr>
        <w:pStyle w:val="ListParagraph"/>
        <w:widowControl w:val="0"/>
        <w:shd w:val="clear" w:color="auto" w:fill="FFFFFF"/>
        <w:spacing w:before="60" w:after="60" w:line="302" w:lineRule="auto"/>
        <w:ind w:left="0" w:firstLine="720"/>
        <w:contextualSpacing w:val="0"/>
        <w:outlineLvl w:val="1"/>
        <w:rPr>
          <w:b/>
          <w:szCs w:val="28"/>
          <w:lang w:val="nl-NL"/>
        </w:rPr>
      </w:pPr>
      <w:bookmarkStart w:id="19" w:name="_Toc68443915"/>
      <w:r>
        <w:rPr>
          <w:b/>
          <w:szCs w:val="28"/>
          <w:lang w:val="nl-NL"/>
        </w:rPr>
        <w:t>7</w:t>
      </w:r>
      <w:r w:rsidR="00F94164" w:rsidRPr="00AA273A">
        <w:rPr>
          <w:b/>
          <w:szCs w:val="28"/>
          <w:lang w:val="nl-NL"/>
        </w:rPr>
        <w:t>. Thời kỳ lậ</w:t>
      </w:r>
      <w:r w:rsidR="00C31A24" w:rsidRPr="00AA273A">
        <w:rPr>
          <w:b/>
          <w:szCs w:val="28"/>
          <w:lang w:val="nl-NL"/>
        </w:rPr>
        <w:t xml:space="preserve">p </w:t>
      </w:r>
      <w:r w:rsidR="00CC6B59">
        <w:rPr>
          <w:b/>
          <w:szCs w:val="28"/>
          <w:lang w:val="nl-NL"/>
        </w:rPr>
        <w:t>Đề án</w:t>
      </w:r>
      <w:bookmarkEnd w:id="19"/>
    </w:p>
    <w:p w14:paraId="7AB5AD48" w14:textId="77777777" w:rsidR="0066300E" w:rsidRDefault="00CC6B59" w:rsidP="00E10224">
      <w:pPr>
        <w:widowControl w:val="0"/>
        <w:spacing w:before="60" w:after="60" w:line="302" w:lineRule="auto"/>
        <w:rPr>
          <w:rFonts w:eastAsia="Arial Unicode MS"/>
          <w:szCs w:val="28"/>
          <w:u w:color="000000"/>
          <w:lang w:val="sv-SE"/>
        </w:rPr>
      </w:pPr>
      <w:r>
        <w:rPr>
          <w:rFonts w:eastAsia="Arial Unicode MS"/>
          <w:szCs w:val="28"/>
          <w:u w:color="000000"/>
          <w:lang w:val="sv-SE"/>
        </w:rPr>
        <w:t>Đề án</w:t>
      </w:r>
      <w:r w:rsidR="00F94164" w:rsidRPr="00AA273A">
        <w:rPr>
          <w:rFonts w:eastAsia="Arial Unicode MS"/>
          <w:szCs w:val="28"/>
          <w:u w:color="000000"/>
          <w:lang w:val="sv-SE"/>
        </w:rPr>
        <w:t xml:space="preserve"> đư</w:t>
      </w:r>
      <w:r w:rsidR="00C33643" w:rsidRPr="00AA273A">
        <w:rPr>
          <w:rFonts w:eastAsia="Arial Unicode MS"/>
          <w:szCs w:val="28"/>
          <w:u w:color="000000"/>
          <w:lang w:val="sv-SE"/>
        </w:rPr>
        <w:t>ợc lập cho thời kỳ 10 năm 2021 -</w:t>
      </w:r>
      <w:r w:rsidR="00F94164" w:rsidRPr="00AA273A">
        <w:rPr>
          <w:rFonts w:eastAsia="Arial Unicode MS"/>
          <w:szCs w:val="28"/>
          <w:u w:color="000000"/>
          <w:lang w:val="sv-SE"/>
        </w:rPr>
        <w:t xml:space="preserve"> 2030 (có phân kỳ theo h</w:t>
      </w:r>
      <w:r w:rsidR="00C33643" w:rsidRPr="00AA273A">
        <w:rPr>
          <w:rFonts w:eastAsia="Arial Unicode MS"/>
          <w:szCs w:val="28"/>
          <w:u w:color="000000"/>
          <w:lang w:val="sv-SE"/>
        </w:rPr>
        <w:t>ai giai đoạn 2021 - 2025; 2026 -</w:t>
      </w:r>
      <w:r w:rsidR="00F94164" w:rsidRPr="00AA273A">
        <w:rPr>
          <w:rFonts w:eastAsia="Arial Unicode MS"/>
          <w:szCs w:val="28"/>
          <w:u w:color="000000"/>
          <w:lang w:val="sv-SE"/>
        </w:rPr>
        <w:t xml:space="preserve"> 2030), tầm nhìn đến năm 2050.</w:t>
      </w:r>
    </w:p>
    <w:p w14:paraId="26C58EFB" w14:textId="77777777" w:rsidR="00DA0F58" w:rsidRPr="00AA273A" w:rsidRDefault="00DA0F58" w:rsidP="00E10224">
      <w:pPr>
        <w:widowControl w:val="0"/>
        <w:spacing w:before="60" w:after="60" w:line="302" w:lineRule="auto"/>
        <w:rPr>
          <w:rFonts w:eastAsia="Arial Unicode MS"/>
          <w:szCs w:val="28"/>
          <w:u w:color="000000"/>
          <w:lang w:val="sv-SE"/>
        </w:rPr>
        <w:sectPr w:rsidR="00DA0F58" w:rsidRPr="00AA273A" w:rsidSect="006D2382">
          <w:pgSz w:w="11907" w:h="16840" w:code="9"/>
          <w:pgMar w:top="1134" w:right="1134" w:bottom="1134" w:left="1701" w:header="227" w:footer="720" w:gutter="0"/>
          <w:pgNumType w:start="1"/>
          <w:cols w:space="720"/>
          <w:titlePg/>
          <w:docGrid w:linePitch="381"/>
        </w:sectPr>
      </w:pPr>
    </w:p>
    <w:p w14:paraId="5700E9DC" w14:textId="1BE6F920" w:rsidR="00702FC6" w:rsidRPr="00702FC6" w:rsidRDefault="001D396F" w:rsidP="007E6384">
      <w:pPr>
        <w:pStyle w:val="Heading1"/>
        <w:rPr>
          <w:rFonts w:ascii="Times New Roman" w:hAnsi="Times New Roman"/>
          <w:lang w:val="en-US"/>
        </w:rPr>
      </w:pPr>
      <w:bookmarkStart w:id="20" w:name="_Toc103457766"/>
      <w:bookmarkStart w:id="21" w:name="_Toc68443916"/>
      <w:r w:rsidRPr="00702FC6">
        <w:rPr>
          <w:rFonts w:ascii="Times New Roman" w:hAnsi="Times New Roman"/>
        </w:rPr>
        <w:lastRenderedPageBreak/>
        <w:t xml:space="preserve">Phần </w:t>
      </w:r>
      <w:bookmarkStart w:id="22" w:name="_Hlk37319938"/>
      <w:r w:rsidR="00702FC6" w:rsidRPr="00702FC6">
        <w:rPr>
          <w:rFonts w:ascii="Times New Roman" w:hAnsi="Times New Roman"/>
          <w:lang w:val="vi-VN"/>
        </w:rPr>
        <w:t>I</w:t>
      </w:r>
      <w:bookmarkEnd w:id="20"/>
      <w:r w:rsidR="007E6384" w:rsidRPr="00702FC6">
        <w:rPr>
          <w:rFonts w:ascii="Times New Roman" w:hAnsi="Times New Roman"/>
          <w:lang w:val="en-US"/>
        </w:rPr>
        <w:t xml:space="preserve"> </w:t>
      </w:r>
    </w:p>
    <w:p w14:paraId="040AF559" w14:textId="36617A41" w:rsidR="00387A26" w:rsidRPr="00702FC6" w:rsidRDefault="00C34FCC" w:rsidP="007E6384">
      <w:pPr>
        <w:pStyle w:val="Heading1"/>
        <w:rPr>
          <w:rFonts w:ascii="Times New Roman" w:hAnsi="Times New Roman"/>
          <w:lang w:val="nl-NL"/>
        </w:rPr>
      </w:pPr>
      <w:bookmarkStart w:id="23" w:name="_Toc103457767"/>
      <w:r w:rsidRPr="00702FC6">
        <w:rPr>
          <w:rFonts w:ascii="Times New Roman" w:hAnsi="Times New Roman"/>
          <w:lang w:val="nl-NL"/>
        </w:rPr>
        <w:t>ĐÁNH GIÁ THỰC TRẠNG VÀ DỰ BÁO KHẢ NĂNG KHAI THÁC CÁC</w:t>
      </w:r>
      <w:r w:rsidR="00702FC6" w:rsidRPr="00702FC6">
        <w:rPr>
          <w:rFonts w:ascii="Times New Roman" w:hAnsi="Times New Roman"/>
          <w:lang w:val="vi-VN"/>
        </w:rPr>
        <w:t xml:space="preserve"> </w:t>
      </w:r>
      <w:r w:rsidRPr="00702FC6">
        <w:rPr>
          <w:rFonts w:ascii="Times New Roman" w:hAnsi="Times New Roman"/>
          <w:lang w:val="nl-NL"/>
        </w:rPr>
        <w:t xml:space="preserve">YẾU TỐ, ĐIỀU KIỆN PHÁT TRIỂN ĐẶC THÙ CỦA </w:t>
      </w:r>
      <w:r w:rsidR="005C2E83" w:rsidRPr="00702FC6">
        <w:rPr>
          <w:rFonts w:ascii="Times New Roman" w:hAnsi="Times New Roman"/>
          <w:lang w:val="nl-NL"/>
        </w:rPr>
        <w:t>THAN UYÊN</w:t>
      </w:r>
      <w:r w:rsidRPr="00702FC6">
        <w:rPr>
          <w:rFonts w:ascii="Times New Roman" w:hAnsi="Times New Roman"/>
          <w:lang w:val="nl-NL"/>
        </w:rPr>
        <w:t xml:space="preserve"> VÀ</w:t>
      </w:r>
      <w:r w:rsidR="00702FC6" w:rsidRPr="00702FC6">
        <w:rPr>
          <w:rFonts w:ascii="Times New Roman" w:hAnsi="Times New Roman"/>
          <w:lang w:val="vi-VN"/>
        </w:rPr>
        <w:t xml:space="preserve"> </w:t>
      </w:r>
      <w:r w:rsidRPr="00702FC6">
        <w:rPr>
          <w:rFonts w:ascii="Times New Roman" w:hAnsi="Times New Roman"/>
          <w:lang w:val="nl-NL"/>
        </w:rPr>
        <w:t>THỰC TRẠNG PHÁT TRIỂN KINH TẾ - XÃ HỘI</w:t>
      </w:r>
      <w:bookmarkEnd w:id="21"/>
      <w:r w:rsidRPr="00702FC6">
        <w:rPr>
          <w:rFonts w:ascii="Times New Roman" w:hAnsi="Times New Roman"/>
          <w:lang w:val="nl-NL"/>
        </w:rPr>
        <w:t xml:space="preserve"> </w:t>
      </w:r>
      <w:bookmarkStart w:id="24" w:name="_Toc68443917"/>
      <w:r w:rsidRPr="00702FC6">
        <w:rPr>
          <w:rFonts w:ascii="Times New Roman" w:hAnsi="Times New Roman"/>
          <w:lang w:val="nl-NL"/>
        </w:rPr>
        <w:t>GIAI ĐOẠN 2011-2020</w:t>
      </w:r>
      <w:bookmarkEnd w:id="22"/>
      <w:bookmarkEnd w:id="23"/>
      <w:bookmarkEnd w:id="24"/>
    </w:p>
    <w:p w14:paraId="61AE7F22" w14:textId="77777777" w:rsidR="008C248B" w:rsidRPr="00AA273A" w:rsidRDefault="00FC3A6B" w:rsidP="00B820CC">
      <w:pPr>
        <w:pStyle w:val="Heading2"/>
      </w:pPr>
      <w:bookmarkStart w:id="25" w:name="_Toc68443918"/>
      <w:bookmarkStart w:id="26" w:name="_Toc103457768"/>
      <w:r w:rsidRPr="00AA273A">
        <w:t>1.1</w:t>
      </w:r>
      <w:r w:rsidR="00D05B9C" w:rsidRPr="00AA273A">
        <w:t xml:space="preserve">. Đánh giá thực trạng và dự báo khả năng khai thác, sử dụng và bảo vệ các yếu tố, điều kiện đặc thù của </w:t>
      </w:r>
      <w:r w:rsidR="00AE635D" w:rsidRPr="00AA273A">
        <w:t xml:space="preserve">huyện </w:t>
      </w:r>
      <w:r w:rsidR="005C2E83" w:rsidRPr="00AA273A">
        <w:t>Than Uyên</w:t>
      </w:r>
      <w:bookmarkEnd w:id="25"/>
      <w:bookmarkEnd w:id="26"/>
    </w:p>
    <w:p w14:paraId="7E502CA4" w14:textId="77777777" w:rsidR="0086131B" w:rsidRPr="00AA273A" w:rsidRDefault="00FC3A6B" w:rsidP="00B820CC">
      <w:pPr>
        <w:pStyle w:val="Heading3"/>
        <w:rPr>
          <w:b w:val="0"/>
        </w:rPr>
      </w:pPr>
      <w:bookmarkStart w:id="27" w:name="_Toc68443919"/>
      <w:bookmarkStart w:id="28" w:name="_Toc103457769"/>
      <w:r w:rsidRPr="00AA273A">
        <w:rPr>
          <w:b w:val="0"/>
        </w:rPr>
        <w:t>1.1.</w:t>
      </w:r>
      <w:r w:rsidR="00CF6956" w:rsidRPr="00AA273A">
        <w:rPr>
          <w:b w:val="0"/>
        </w:rPr>
        <w:t xml:space="preserve">1. </w:t>
      </w:r>
      <w:r w:rsidR="0086131B" w:rsidRPr="00AA273A">
        <w:rPr>
          <w:b w:val="0"/>
        </w:rPr>
        <w:t>Vị trí địa lý, điều kiện tự nhiên, xã hội, môi trường, tài nguyên thiên nhiên</w:t>
      </w:r>
      <w:bookmarkEnd w:id="27"/>
      <w:bookmarkEnd w:id="28"/>
    </w:p>
    <w:p w14:paraId="64CD81FE" w14:textId="77777777" w:rsidR="008C248B" w:rsidRPr="00AA273A" w:rsidRDefault="008B5726" w:rsidP="00B820CC">
      <w:pPr>
        <w:pStyle w:val="Heading4"/>
        <w:rPr>
          <w:lang w:val="pt-BR" w:eastAsia="en-GB"/>
        </w:rPr>
      </w:pPr>
      <w:r w:rsidRPr="00AA273A">
        <w:rPr>
          <w:lang w:val="pt-BR"/>
        </w:rPr>
        <w:t>1.1.1</w:t>
      </w:r>
      <w:r w:rsidR="00CF6956" w:rsidRPr="00AA273A">
        <w:rPr>
          <w:lang w:val="pt-BR"/>
        </w:rPr>
        <w:t>.</w:t>
      </w:r>
      <w:r w:rsidRPr="00AA273A">
        <w:rPr>
          <w:lang w:val="pt-BR"/>
        </w:rPr>
        <w:t>1.</w:t>
      </w:r>
      <w:r w:rsidR="00CF6956" w:rsidRPr="00AA273A">
        <w:rPr>
          <w:lang w:val="pt-BR"/>
        </w:rPr>
        <w:t xml:space="preserve"> V</w:t>
      </w:r>
      <w:r w:rsidR="008C248B" w:rsidRPr="00AA273A">
        <w:t xml:space="preserve">ị trí địa lý: </w:t>
      </w:r>
    </w:p>
    <w:p w14:paraId="3B00D533" w14:textId="77777777" w:rsidR="000C0A1D" w:rsidRPr="00A02707" w:rsidRDefault="000C0A1D" w:rsidP="000C0A1D">
      <w:pPr>
        <w:spacing w:after="0" w:line="312" w:lineRule="auto"/>
        <w:rPr>
          <w:szCs w:val="28"/>
        </w:rPr>
      </w:pPr>
      <w:r w:rsidRPr="00A02707">
        <w:rPr>
          <w:szCs w:val="28"/>
        </w:rPr>
        <w:t xml:space="preserve">Than Uyên nằm ở phía Đông Nam tỉnh Lai Châu, cách thành phố Lai Châu khoảng 100 km về phía Tây Bắc theo quốc lộ 32; có diện tích tự nhiên 79.227,31 hecta với 12 đơn vị hành chính (gồm 01 thị trấn, 11 xã); toạ độ địa lý từ 21040' đến 22008' vĩ độ Bắc và 103035’ đến 103053’ kinh độ Đông. </w:t>
      </w:r>
    </w:p>
    <w:p w14:paraId="29FFDCE5" w14:textId="77777777" w:rsidR="00617399" w:rsidRPr="00BA4045" w:rsidRDefault="000C0A1D" w:rsidP="00BA4045">
      <w:pPr>
        <w:spacing w:before="60" w:after="60" w:line="302" w:lineRule="auto"/>
        <w:rPr>
          <w:szCs w:val="28"/>
        </w:rPr>
      </w:pPr>
      <w:r w:rsidRPr="00A02707">
        <w:rPr>
          <w:szCs w:val="28"/>
        </w:rPr>
        <w:t>Huyện có phía Bắc giáp huyện Tân Uyên, tỉnh Lai Châu (QL 32); phía Đông giáp tỉnh Lào Cai (QL 279), tỉnh Yên Bái (QL 32); phía Tây và phía Nam giáp tỉnh Sơn La (QL 279, QL 279D). Là một trong cửa ngõ của tỉnh đi tỉnh Yên Bái (QL 32), tỉnh Lào Cai (QL 279) và tỉnh Sơn La (QL 279D) nên huyện có lợi thế trong phát triển các hoạt động giao thương, du lịch với các huyện lân cận trong và ngoài tỉnh Lai Châu”.</w:t>
      </w:r>
    </w:p>
    <w:p w14:paraId="57CA0F16" w14:textId="77777777" w:rsidR="008C248B" w:rsidRPr="00AA273A" w:rsidRDefault="008B5726" w:rsidP="00B820CC">
      <w:pPr>
        <w:pStyle w:val="Heading4"/>
        <w:rPr>
          <w:lang w:val="vi-VN"/>
        </w:rPr>
      </w:pPr>
      <w:r w:rsidRPr="00AA273A">
        <w:t>1.1.1.2</w:t>
      </w:r>
      <w:r w:rsidR="00CF6956" w:rsidRPr="00AA273A">
        <w:t xml:space="preserve">. </w:t>
      </w:r>
      <w:r w:rsidR="00FC3A6B" w:rsidRPr="00AA273A">
        <w:t>Đ</w:t>
      </w:r>
      <w:r w:rsidR="0090079D" w:rsidRPr="00AA273A">
        <w:t xml:space="preserve">ịa hình: </w:t>
      </w:r>
    </w:p>
    <w:p w14:paraId="7DB1AD48" w14:textId="77777777" w:rsidR="008013E1" w:rsidRPr="00AA273A" w:rsidRDefault="008013E1" w:rsidP="00B820CC">
      <w:pPr>
        <w:rPr>
          <w:lang w:val="vi-VN"/>
        </w:rPr>
      </w:pPr>
      <w:r w:rsidRPr="00AA273A">
        <w:rPr>
          <w:lang w:val="vi-VN"/>
        </w:rPr>
        <w:t xml:space="preserve">Than Uyên có địa hình bị chia cắt bởi hai hệ thống núi: Hệ thống các dãy núi Hoàng Liên Sơn nằm ở phía Đông Bắc và hệ thống các dãy núi ở phía Tây Nam. </w:t>
      </w:r>
    </w:p>
    <w:p w14:paraId="2451B1BF" w14:textId="77777777" w:rsidR="008013E1" w:rsidRPr="00AA273A" w:rsidRDefault="008013E1" w:rsidP="00B820CC">
      <w:pPr>
        <w:rPr>
          <w:lang w:val="vi-VN"/>
        </w:rPr>
      </w:pPr>
      <w:r w:rsidRPr="00AA273A">
        <w:rPr>
          <w:lang w:val="vi-VN"/>
        </w:rPr>
        <w:t>Địa hình được hình thành 03 khu vực:</w:t>
      </w:r>
    </w:p>
    <w:p w14:paraId="6D1CB956" w14:textId="77777777" w:rsidR="008013E1" w:rsidRPr="00BA4045" w:rsidRDefault="008013E1" w:rsidP="00B820CC">
      <w:r w:rsidRPr="00AA273A">
        <w:rPr>
          <w:lang w:val="vi-VN"/>
        </w:rPr>
        <w:t>- Khu vực phía Đông là sườn núi phía Tây của dải núi Phan Xi Păng, núi cao địa hình hiểm trở, độ dốc lớn.</w:t>
      </w:r>
      <w:r w:rsidR="004238EF">
        <w:t xml:space="preserve"> Địa hình có độ dốc lớn, chia cắt khó khăn đi lại nhưng có tiềm năng cho phát triển thủ điện.</w:t>
      </w:r>
    </w:p>
    <w:p w14:paraId="01FF06FE" w14:textId="77777777" w:rsidR="008013E1" w:rsidRPr="00BA4045" w:rsidRDefault="008013E1" w:rsidP="00B820CC">
      <w:r w:rsidRPr="00AA273A">
        <w:rPr>
          <w:lang w:val="vi-VN"/>
        </w:rPr>
        <w:t>- Khu vực phía Tây là đồi núi thấp thuộc dãy Pu San Cáp độ cao từ 600 - 1.800 m so với mặt nước biển.</w:t>
      </w:r>
      <w:r w:rsidR="004238EF">
        <w:t xml:space="preserve"> Khu vực này thuận lợi cho trồng các loại cây công nghiệp, cây ăn quả, trồng rừng và chăn nuôi đại gia súc.</w:t>
      </w:r>
    </w:p>
    <w:p w14:paraId="2FBBDD5F" w14:textId="77777777" w:rsidR="008013E1" w:rsidRPr="00BA4045" w:rsidRDefault="008013E1" w:rsidP="00B820CC">
      <w:r w:rsidRPr="00AA273A">
        <w:rPr>
          <w:lang w:val="vi-VN"/>
        </w:rPr>
        <w:lastRenderedPageBreak/>
        <w:t>- Khu vực giữa: Chạy dọc theo Quốc lộ 32, từ xã Phúc Than đến xã Mường Kim, có độ cao từ 500 - 650m so với mặt nước biển.</w:t>
      </w:r>
      <w:r w:rsidR="004238EF">
        <w:t xml:space="preserve"> K</w:t>
      </w:r>
      <w:r w:rsidR="004238EF" w:rsidRPr="00BA4045">
        <w:rPr>
          <w:lang w:val="vi-VN"/>
        </w:rPr>
        <w:t xml:space="preserve">hu vực giữa huyện có địa hình cơ bản bằng phẳng với cánh đồng có diện tích lớn nhất tỉnh Lai Châu sẽ đem lại những tiềm năng, thế mạnh </w:t>
      </w:r>
      <w:r w:rsidR="004238EF">
        <w:t>trong trồng cây lương thực, cây công nghiệp ngắn ngày và chăn nuôi.</w:t>
      </w:r>
    </w:p>
    <w:p w14:paraId="5528479A" w14:textId="77777777" w:rsidR="008C248B" w:rsidRPr="00AA273A" w:rsidRDefault="008B5726" w:rsidP="00B820CC">
      <w:pPr>
        <w:pStyle w:val="Heading4"/>
      </w:pPr>
      <w:r w:rsidRPr="00AA273A">
        <w:t>1.1.1.3</w:t>
      </w:r>
      <w:r w:rsidR="008C248B" w:rsidRPr="00AA273A">
        <w:t xml:space="preserve">. Thực trạng về khí hậu, môi trường sinh thái và công tác bảo vệ </w:t>
      </w:r>
      <w:r w:rsidR="008C248B" w:rsidRPr="00AA273A">
        <w:rPr>
          <w:lang w:eastAsia="en-GB"/>
        </w:rPr>
        <w:t xml:space="preserve">môi trường, bảo tồn thiên nhiên và đa dạng sinh học trên địa bàn </w:t>
      </w:r>
      <w:r w:rsidR="00047B77" w:rsidRPr="00AA273A">
        <w:rPr>
          <w:lang w:eastAsia="en-GB"/>
        </w:rPr>
        <w:t>huyện</w:t>
      </w:r>
      <w:r w:rsidR="00567F6F" w:rsidRPr="00AA273A">
        <w:rPr>
          <w:lang w:eastAsia="en-GB"/>
        </w:rPr>
        <w:t>:</w:t>
      </w:r>
    </w:p>
    <w:p w14:paraId="054FB15F" w14:textId="77777777" w:rsidR="008013E1" w:rsidRPr="00E415B8" w:rsidRDefault="008013E1" w:rsidP="00B820CC">
      <w:pPr>
        <w:pStyle w:val="Heading5"/>
        <w:spacing w:before="192" w:after="168"/>
      </w:pPr>
      <w:r w:rsidRPr="00E415B8">
        <w:t>- Khí hậu:</w:t>
      </w:r>
    </w:p>
    <w:p w14:paraId="5D54357E" w14:textId="77777777" w:rsidR="00202AD9" w:rsidRPr="00AA273A" w:rsidRDefault="00202AD9" w:rsidP="00B820CC">
      <w:pPr>
        <w:rPr>
          <w:lang w:val="vi-VN"/>
        </w:rPr>
      </w:pPr>
      <w:r w:rsidRPr="00AA273A">
        <w:rPr>
          <w:lang w:val="vi-VN"/>
        </w:rPr>
        <w:t>Khí hậu mang nhiều tính chất của khí hậu nhiệt đới gió mùa, một năm có hai mùa rõ rệt: Mùa hè nắng nóng nhiều mưa, mùa đông thời tiết lạnh, khô và mưa ít.</w:t>
      </w:r>
    </w:p>
    <w:p w14:paraId="02951485" w14:textId="77777777" w:rsidR="00202AD9" w:rsidRPr="00AA273A" w:rsidRDefault="00202AD9" w:rsidP="00B820CC">
      <w:pPr>
        <w:rPr>
          <w:lang w:val="vi-VN"/>
        </w:rPr>
      </w:pPr>
      <w:r w:rsidRPr="00AA273A">
        <w:rPr>
          <w:lang w:val="vi-VN"/>
        </w:rPr>
        <w:t xml:space="preserve">+ Về lượng mưa: Trung bình 1.800 - 2.200 mm/năm, phân bố không đồng đều theo mùa, tập trung chủ yếu vào mùa mưa </w:t>
      </w:r>
      <w:r w:rsidR="006F2278">
        <w:t xml:space="preserve">từ tháng 5- đến tháng 9 </w:t>
      </w:r>
      <w:r w:rsidRPr="00AA273A">
        <w:rPr>
          <w:lang w:val="vi-VN"/>
        </w:rPr>
        <w:t>(chiếm khoảng 80%). Trong các tháng 2, 3 và 4 thường có sương muối.</w:t>
      </w:r>
    </w:p>
    <w:p w14:paraId="2C40DB74" w14:textId="77777777" w:rsidR="00202AD9" w:rsidRPr="00AA273A" w:rsidRDefault="00202AD9" w:rsidP="00B820CC">
      <w:pPr>
        <w:rPr>
          <w:lang w:val="vi-VN"/>
        </w:rPr>
      </w:pPr>
      <w:r w:rsidRPr="00AA273A">
        <w:rPr>
          <w:lang w:val="vi-VN"/>
        </w:rPr>
        <w:t>+ Về nhiệt độ: Nhiệt độ trung bình tháng trong năm từ 22</w:t>
      </w:r>
      <w:r w:rsidRPr="00AA273A">
        <w:rPr>
          <w:lang w:val="vi-VN"/>
        </w:rPr>
        <w:sym w:font="Symbol" w:char="F0B0"/>
      </w:r>
      <w:r w:rsidRPr="00AA273A">
        <w:rPr>
          <w:lang w:val="vi-VN"/>
        </w:rPr>
        <w:t>C đến 23</w:t>
      </w:r>
      <w:r w:rsidRPr="00AA273A">
        <w:rPr>
          <w:lang w:val="vi-VN"/>
        </w:rPr>
        <w:sym w:font="Symbol" w:char="F0B0"/>
      </w:r>
      <w:r w:rsidRPr="00AA273A">
        <w:rPr>
          <w:lang w:val="vi-VN"/>
        </w:rPr>
        <w:t>C. Tổng tích ôn trong năm đạt từ 9.000 đến 10.000</w:t>
      </w:r>
      <w:r w:rsidRPr="00AA273A">
        <w:rPr>
          <w:lang w:val="vi-VN"/>
        </w:rPr>
        <w:sym w:font="Symbol" w:char="F0B0"/>
      </w:r>
      <w:r w:rsidRPr="00AA273A">
        <w:rPr>
          <w:lang w:val="vi-VN"/>
        </w:rPr>
        <w:t>C.</w:t>
      </w:r>
    </w:p>
    <w:p w14:paraId="4F2FC044" w14:textId="77777777" w:rsidR="00202AD9" w:rsidRPr="00AA273A" w:rsidRDefault="00202AD9" w:rsidP="00B820CC">
      <w:pPr>
        <w:rPr>
          <w:lang w:val="vi-VN"/>
        </w:rPr>
      </w:pPr>
      <w:r w:rsidRPr="00AA273A">
        <w:rPr>
          <w:lang w:val="vi-VN"/>
        </w:rPr>
        <w:t xml:space="preserve">+ Về độ ẩm: Độ ẩm trung bình các tháng trong năm </w:t>
      </w:r>
      <w:r w:rsidR="006F2278">
        <w:t>khoảng</w:t>
      </w:r>
      <w:r w:rsidRPr="00AA273A">
        <w:rPr>
          <w:lang w:val="vi-VN"/>
        </w:rPr>
        <w:t xml:space="preserve"> 80%. Độ ẩm tăng dần trong mùa mưa và giảm dần trong mùa khô. </w:t>
      </w:r>
    </w:p>
    <w:p w14:paraId="75EFDA59" w14:textId="77777777" w:rsidR="00202AD9" w:rsidRPr="00AA273A" w:rsidRDefault="00202AD9" w:rsidP="00B820CC">
      <w:pPr>
        <w:rPr>
          <w:lang w:val="vi-VN"/>
        </w:rPr>
      </w:pPr>
      <w:r w:rsidRPr="00AA273A">
        <w:rPr>
          <w:lang w:val="vi-VN"/>
        </w:rPr>
        <w:t xml:space="preserve">+ Chế độ gió: Có 2 hướng gió chính là Đông Đông Nam (lạnh và hanh khô), gió Tây Tây Bắc (khô và nóng). </w:t>
      </w:r>
    </w:p>
    <w:p w14:paraId="0D988CE2" w14:textId="77777777" w:rsidR="00202AD9" w:rsidRPr="00AA273A" w:rsidRDefault="00202AD9" w:rsidP="00B820CC">
      <w:pPr>
        <w:rPr>
          <w:lang w:val="vi-VN"/>
        </w:rPr>
      </w:pPr>
      <w:r w:rsidRPr="00AA273A">
        <w:rPr>
          <w:lang w:val="vi-VN"/>
        </w:rPr>
        <w:t>Đặc điểm khí hậu của huyện tạo lợi thế cho huyện trong phát triển một số cây công nghiệp có giá trị kinh tế và cây ăn quả nhiệt đới và á nhiệt đới.</w:t>
      </w:r>
    </w:p>
    <w:p w14:paraId="30617A04" w14:textId="77777777" w:rsidR="00202AD9" w:rsidRPr="00AA273A" w:rsidRDefault="00202AD9" w:rsidP="00B820CC">
      <w:pPr>
        <w:pStyle w:val="Heading5"/>
        <w:spacing w:before="192" w:after="168"/>
      </w:pPr>
      <w:r w:rsidRPr="00AA273A">
        <w:t>- Môi trường, sinh thái:</w:t>
      </w:r>
    </w:p>
    <w:p w14:paraId="2692C2F9" w14:textId="77777777" w:rsidR="00202AD9" w:rsidRPr="00AA273A" w:rsidRDefault="00202AD9" w:rsidP="00B820CC">
      <w:pPr>
        <w:rPr>
          <w:lang w:val="vi-VN"/>
        </w:rPr>
      </w:pPr>
      <w:r w:rsidRPr="00AA273A">
        <w:rPr>
          <w:lang w:val="vi-VN"/>
        </w:rPr>
        <w:t xml:space="preserve">Hiện trạng đa dạng sinh học của trên địa bàn huyện đang đứng trước nguy cơ bị suy giảm, một số loài động, thực vật quý hiếm suy giảm nhanh. Diện tích rừng và độ che phủ rừng toàn huyện đã tăng trong những năm gần đây nhưng chất lượng rừng </w:t>
      </w:r>
      <w:r w:rsidR="000C0A1D">
        <w:t>khôi phục chậm</w:t>
      </w:r>
      <w:r w:rsidRPr="00AA273A">
        <w:rPr>
          <w:lang w:val="vi-VN"/>
        </w:rPr>
        <w:t xml:space="preserve">, các loại gỗ quý hiếm </w:t>
      </w:r>
      <w:r w:rsidR="000C0A1D">
        <w:t>khan hiếm</w:t>
      </w:r>
      <w:r w:rsidRPr="00AA273A">
        <w:rPr>
          <w:lang w:val="vi-VN"/>
        </w:rPr>
        <w:t>.</w:t>
      </w:r>
    </w:p>
    <w:p w14:paraId="674E83ED" w14:textId="77777777" w:rsidR="00202AD9" w:rsidRPr="00AA273A" w:rsidRDefault="00202AD9" w:rsidP="0066300E">
      <w:pPr>
        <w:spacing w:before="60" w:after="60" w:line="302" w:lineRule="auto"/>
        <w:rPr>
          <w:rFonts w:eastAsia="Times New Roman"/>
          <w:szCs w:val="28"/>
          <w:lang w:val="vi-VN"/>
        </w:rPr>
      </w:pPr>
      <w:r w:rsidRPr="00AA273A">
        <w:rPr>
          <w:rFonts w:eastAsia="Times New Roman"/>
          <w:szCs w:val="28"/>
          <w:lang w:val="vi-VN"/>
        </w:rPr>
        <w:t>+ Môi trường nước: Nguồn nước của huyện có chất lượng tương đối tốt, chưa ô nhiễm. Tuy nhiên, ở một số khu vực do việc xử lý nước thải từ các khu dân cư, cơ sở sản xuất kinh doanh, tiểu thủ công nghiệp, các hoạt động khai thác khoáng chưa tốt nên đã có dấu hiệu ô nhiễm nguồn nước.</w:t>
      </w:r>
    </w:p>
    <w:p w14:paraId="4A280126" w14:textId="77777777" w:rsidR="00202AD9" w:rsidRPr="00AA273A" w:rsidRDefault="00202AD9" w:rsidP="0066300E">
      <w:pPr>
        <w:spacing w:before="60" w:after="60" w:line="302" w:lineRule="auto"/>
        <w:rPr>
          <w:rFonts w:eastAsia="Times New Roman"/>
          <w:szCs w:val="28"/>
          <w:lang w:val="vi-VN"/>
        </w:rPr>
      </w:pPr>
      <w:r w:rsidRPr="00AA273A">
        <w:rPr>
          <w:rFonts w:eastAsia="Times New Roman"/>
          <w:szCs w:val="28"/>
          <w:lang w:val="vi-VN"/>
        </w:rPr>
        <w:lastRenderedPageBreak/>
        <w:t>+ Môi trường đất: Do địa hình đồi, núi dốc nên thường xuất hiện các hiện tượng đất đai bị xói mòn, rửa trôi, lũ lụt gây sạt lở đất. Bên cạnh đó, việc canh tác trên đất dốc với tập quán lạc hậu của người dân cũng như việc sử dụng phân bón, thuốc bảo vệ thực vật không đúng kỹ thuật cũng là những nguy</w:t>
      </w:r>
      <w:r w:rsidR="0070795B">
        <w:rPr>
          <w:rFonts w:eastAsia="Times New Roman"/>
          <w:szCs w:val="28"/>
        </w:rPr>
        <w:t xml:space="preserve"> cơ</w:t>
      </w:r>
      <w:r w:rsidRPr="00AA273A">
        <w:rPr>
          <w:rFonts w:eastAsia="Times New Roman"/>
          <w:szCs w:val="28"/>
          <w:lang w:val="vi-VN"/>
        </w:rPr>
        <w:t xml:space="preserve"> dẫn đến ô nhiễm và suy thoái môi trường đất.</w:t>
      </w:r>
    </w:p>
    <w:p w14:paraId="7BC0F7C7" w14:textId="77777777" w:rsidR="00202AD9" w:rsidRPr="00A1224A" w:rsidRDefault="00202AD9" w:rsidP="0066300E">
      <w:pPr>
        <w:spacing w:before="60" w:after="60" w:line="302" w:lineRule="auto"/>
        <w:rPr>
          <w:rFonts w:eastAsia="Times New Roman"/>
          <w:color w:val="FF0000"/>
          <w:szCs w:val="28"/>
        </w:rPr>
      </w:pPr>
      <w:r w:rsidRPr="00AA273A">
        <w:rPr>
          <w:rFonts w:eastAsia="Times New Roman"/>
          <w:szCs w:val="28"/>
          <w:lang w:val="vi-VN"/>
        </w:rPr>
        <w:t xml:space="preserve">+ Môi trường không khí: Do công nghiệp, tiểu thủ công nghiệp chưa phát triển nên chất lượng môi trường không khí được đánh giá tương đối tốt. </w:t>
      </w:r>
      <w:r w:rsidR="00CB51DE" w:rsidRPr="00CB51DE">
        <w:rPr>
          <w:rFonts w:eastAsia="Times New Roman"/>
          <w:szCs w:val="28"/>
        </w:rPr>
        <w:t>Báo cáo hiện trạng môi trường của tỉnh năm 2020 cho thấy</w:t>
      </w:r>
      <w:r w:rsidR="00CB51DE">
        <w:rPr>
          <w:rFonts w:eastAsia="Times New Roman"/>
          <w:szCs w:val="28"/>
        </w:rPr>
        <w:t>:</w:t>
      </w:r>
      <w:r w:rsidR="00CB51DE" w:rsidRPr="00CB51DE">
        <w:rPr>
          <w:rFonts w:eastAsia="Times New Roman"/>
          <w:szCs w:val="28"/>
        </w:rPr>
        <w:t xml:space="preserve"> </w:t>
      </w:r>
      <w:r w:rsidRPr="00AA273A">
        <w:rPr>
          <w:rFonts w:eastAsia="Times New Roman"/>
          <w:szCs w:val="28"/>
          <w:lang w:val="vi-VN"/>
        </w:rPr>
        <w:t xml:space="preserve">Ô nhiễm môi trường không khí chỉ xuất hiện cục bộ ở một số </w:t>
      </w:r>
      <w:r w:rsidR="0070795B">
        <w:rPr>
          <w:rFonts w:eastAsia="Times New Roman"/>
          <w:szCs w:val="28"/>
        </w:rPr>
        <w:t xml:space="preserve">khu đốt gạch và một số </w:t>
      </w:r>
      <w:r w:rsidRPr="00AA273A">
        <w:rPr>
          <w:rFonts w:eastAsia="Times New Roman"/>
          <w:szCs w:val="28"/>
          <w:lang w:val="vi-VN"/>
        </w:rPr>
        <w:t>điểm trên địa bàn Thị trấn và một số khu sản xuất, kinh doanh</w:t>
      </w:r>
      <w:r w:rsidR="00CB51DE">
        <w:rPr>
          <w:rFonts w:eastAsia="Times New Roman"/>
          <w:szCs w:val="28"/>
        </w:rPr>
        <w:t xml:space="preserve"> </w:t>
      </w:r>
      <w:r w:rsidRPr="00AA273A">
        <w:rPr>
          <w:rFonts w:eastAsia="Times New Roman"/>
          <w:szCs w:val="28"/>
          <w:lang w:val="vi-VN"/>
        </w:rPr>
        <w:t>với các chất gây ô nhiễm chủ yếu là xăng, dầu và bụi</w:t>
      </w:r>
      <w:r w:rsidRPr="00A1224A">
        <w:rPr>
          <w:rFonts w:eastAsia="Times New Roman"/>
          <w:color w:val="FF0000"/>
          <w:szCs w:val="28"/>
          <w:lang w:val="vi-VN"/>
        </w:rPr>
        <w:t>.</w:t>
      </w:r>
      <w:r w:rsidR="00F04CBD">
        <w:rPr>
          <w:rFonts w:eastAsia="Times New Roman"/>
          <w:color w:val="FF0000"/>
          <w:szCs w:val="28"/>
        </w:rPr>
        <w:t xml:space="preserve"> </w:t>
      </w:r>
    </w:p>
    <w:p w14:paraId="34EE797E" w14:textId="77777777" w:rsidR="003C7CAE" w:rsidRPr="00AA273A" w:rsidRDefault="003C7CAE" w:rsidP="0066300E">
      <w:pPr>
        <w:spacing w:before="60" w:after="60" w:line="302" w:lineRule="auto"/>
        <w:rPr>
          <w:rFonts w:eastAsia="Times New Roman"/>
          <w:spacing w:val="-2"/>
          <w:szCs w:val="28"/>
          <w:lang w:val="nl-NL"/>
        </w:rPr>
      </w:pPr>
      <w:r w:rsidRPr="00AA273A">
        <w:rPr>
          <w:rFonts w:eastAsia="Times New Roman"/>
          <w:spacing w:val="-2"/>
          <w:szCs w:val="28"/>
          <w:lang w:val="nl-NL"/>
        </w:rPr>
        <w:t>+ Công tác thu gom x</w:t>
      </w:r>
      <w:r w:rsidRPr="00AA273A">
        <w:rPr>
          <w:rFonts w:eastAsia="Times New Roman" w:cs="Arial"/>
          <w:spacing w:val="-2"/>
          <w:szCs w:val="28"/>
          <w:lang w:val="nl-NL"/>
        </w:rPr>
        <w:t>ử</w:t>
      </w:r>
      <w:r w:rsidRPr="00AA273A">
        <w:rPr>
          <w:rFonts w:eastAsia="Times New Roman"/>
          <w:spacing w:val="-2"/>
          <w:szCs w:val="28"/>
          <w:lang w:val="nl-NL"/>
        </w:rPr>
        <w:t xml:space="preserve"> lý ch</w:t>
      </w:r>
      <w:r w:rsidRPr="00AA273A">
        <w:rPr>
          <w:rFonts w:eastAsia="Times New Roman" w:cs="Arial"/>
          <w:spacing w:val="-2"/>
          <w:szCs w:val="28"/>
          <w:lang w:val="nl-NL"/>
        </w:rPr>
        <w:t>ấ</w:t>
      </w:r>
      <w:r w:rsidRPr="00AA273A">
        <w:rPr>
          <w:rFonts w:eastAsia="Times New Roman"/>
          <w:spacing w:val="-2"/>
          <w:szCs w:val="28"/>
          <w:lang w:val="nl-NL"/>
        </w:rPr>
        <w:t>t th</w:t>
      </w:r>
      <w:r w:rsidRPr="00AA273A">
        <w:rPr>
          <w:rFonts w:eastAsia="Times New Roman" w:cs="Arial"/>
          <w:spacing w:val="-2"/>
          <w:szCs w:val="28"/>
          <w:lang w:val="nl-NL"/>
        </w:rPr>
        <w:t>ả</w:t>
      </w:r>
      <w:r w:rsidRPr="00AA273A">
        <w:rPr>
          <w:rFonts w:eastAsia="Times New Roman"/>
          <w:spacing w:val="-2"/>
          <w:szCs w:val="28"/>
          <w:lang w:val="nl-NL"/>
        </w:rPr>
        <w:t>i r</w:t>
      </w:r>
      <w:r w:rsidRPr="00AA273A">
        <w:rPr>
          <w:rFonts w:eastAsia="Times New Roman" w:cs="Arial"/>
          <w:spacing w:val="-2"/>
          <w:szCs w:val="28"/>
          <w:lang w:val="nl-NL"/>
        </w:rPr>
        <w:t>ắ</w:t>
      </w:r>
      <w:r w:rsidRPr="00AA273A">
        <w:rPr>
          <w:rFonts w:eastAsia="Times New Roman"/>
          <w:spacing w:val="-2"/>
          <w:szCs w:val="28"/>
          <w:lang w:val="nl-NL"/>
        </w:rPr>
        <w:t xml:space="preserve">n </w:t>
      </w:r>
      <w:r w:rsidRPr="00AA273A">
        <w:rPr>
          <w:rFonts w:eastAsia="Times New Roman" w:cs="Arial"/>
          <w:spacing w:val="-2"/>
          <w:szCs w:val="28"/>
          <w:lang w:val="nl-NL"/>
        </w:rPr>
        <w:t>đ</w:t>
      </w:r>
      <w:r w:rsidRPr="00AA273A">
        <w:rPr>
          <w:rFonts w:eastAsia="Times New Roman"/>
          <w:spacing w:val="-2"/>
          <w:szCs w:val="28"/>
          <w:lang w:val="nl-NL"/>
        </w:rPr>
        <w:t>ô th</w:t>
      </w:r>
      <w:r w:rsidRPr="00AA273A">
        <w:rPr>
          <w:rFonts w:eastAsia="Times New Roman" w:cs="Arial"/>
          <w:spacing w:val="-2"/>
          <w:szCs w:val="28"/>
          <w:lang w:val="nl-NL"/>
        </w:rPr>
        <w:t>ị</w:t>
      </w:r>
      <w:r w:rsidRPr="00AA273A">
        <w:rPr>
          <w:rFonts w:eastAsia="Times New Roman"/>
          <w:spacing w:val="-2"/>
          <w:szCs w:val="28"/>
          <w:lang w:val="nl-NL"/>
        </w:rPr>
        <w:t xml:space="preserve"> </w:t>
      </w:r>
      <w:r w:rsidRPr="00AA273A">
        <w:rPr>
          <w:rFonts w:eastAsia="Times New Roman" w:cs="Arial"/>
          <w:spacing w:val="-2"/>
          <w:szCs w:val="28"/>
          <w:lang w:val="nl-NL"/>
        </w:rPr>
        <w:t>đượ</w:t>
      </w:r>
      <w:r w:rsidRPr="00AA273A">
        <w:rPr>
          <w:rFonts w:eastAsia="Times New Roman"/>
          <w:spacing w:val="-2"/>
          <w:szCs w:val="28"/>
          <w:lang w:val="nl-NL"/>
        </w:rPr>
        <w:t>c th</w:t>
      </w:r>
      <w:r w:rsidRPr="00AA273A">
        <w:rPr>
          <w:rFonts w:eastAsia="Times New Roman" w:cs="Arial"/>
          <w:spacing w:val="-2"/>
          <w:szCs w:val="28"/>
          <w:lang w:val="nl-NL"/>
        </w:rPr>
        <w:t>ự</w:t>
      </w:r>
      <w:r w:rsidRPr="00AA273A">
        <w:rPr>
          <w:rFonts w:eastAsia="Times New Roman"/>
          <w:spacing w:val="-2"/>
          <w:szCs w:val="28"/>
          <w:lang w:val="nl-NL"/>
        </w:rPr>
        <w:t>c hi</w:t>
      </w:r>
      <w:r w:rsidRPr="00AA273A">
        <w:rPr>
          <w:rFonts w:eastAsia="Times New Roman" w:cs="Arial"/>
          <w:spacing w:val="-2"/>
          <w:szCs w:val="28"/>
          <w:lang w:val="nl-NL"/>
        </w:rPr>
        <w:t>ệ</w:t>
      </w:r>
      <w:r w:rsidRPr="00AA273A">
        <w:rPr>
          <w:rFonts w:eastAsia="Times New Roman"/>
          <w:spacing w:val="-2"/>
          <w:szCs w:val="28"/>
          <w:lang w:val="nl-NL"/>
        </w:rPr>
        <w:t>n hàng ngày, v</w:t>
      </w:r>
      <w:r w:rsidRPr="00AA273A">
        <w:rPr>
          <w:rFonts w:eastAsia="Times New Roman" w:cs="Arial"/>
          <w:spacing w:val="-2"/>
          <w:szCs w:val="28"/>
          <w:lang w:val="nl-NL"/>
        </w:rPr>
        <w:t>ớ</w:t>
      </w:r>
      <w:r w:rsidRPr="00AA273A">
        <w:rPr>
          <w:rFonts w:eastAsia="Times New Roman"/>
          <w:spacing w:val="-2"/>
          <w:szCs w:val="28"/>
          <w:lang w:val="nl-NL"/>
        </w:rPr>
        <w:t>i t</w:t>
      </w:r>
      <w:r w:rsidRPr="00AA273A">
        <w:rPr>
          <w:rFonts w:eastAsia="Times New Roman" w:cs="Arial"/>
          <w:spacing w:val="-2"/>
          <w:szCs w:val="28"/>
          <w:lang w:val="nl-NL"/>
        </w:rPr>
        <w:t>ỷ</w:t>
      </w:r>
      <w:r w:rsidRPr="00AA273A">
        <w:rPr>
          <w:rFonts w:eastAsia="Times New Roman"/>
          <w:spacing w:val="-2"/>
          <w:szCs w:val="28"/>
          <w:lang w:val="nl-NL"/>
        </w:rPr>
        <w:t xml:space="preserve"> l</w:t>
      </w:r>
      <w:r w:rsidRPr="00AA273A">
        <w:rPr>
          <w:rFonts w:eastAsia="Times New Roman" w:cs="Arial"/>
          <w:spacing w:val="-2"/>
          <w:szCs w:val="28"/>
          <w:lang w:val="nl-NL"/>
        </w:rPr>
        <w:t>ệ</w:t>
      </w:r>
      <w:r w:rsidRPr="00AA273A">
        <w:rPr>
          <w:rFonts w:eastAsia="Times New Roman"/>
          <w:spacing w:val="-2"/>
          <w:szCs w:val="28"/>
          <w:lang w:val="nl-NL"/>
        </w:rPr>
        <w:t xml:space="preserve"> 96% (trong </w:t>
      </w:r>
      <w:r w:rsidRPr="00AA273A">
        <w:rPr>
          <w:rFonts w:eastAsia="Times New Roman" w:cs="Arial"/>
          <w:spacing w:val="-2"/>
          <w:szCs w:val="28"/>
          <w:lang w:val="nl-NL"/>
        </w:rPr>
        <w:t>đ</w:t>
      </w:r>
      <w:r w:rsidRPr="00AA273A">
        <w:rPr>
          <w:rFonts w:eastAsia="Times New Roman"/>
          <w:spacing w:val="-2"/>
          <w:szCs w:val="28"/>
          <w:lang w:val="nl-NL"/>
        </w:rPr>
        <w:t>ó 100% rác th</w:t>
      </w:r>
      <w:r w:rsidRPr="00AA273A">
        <w:rPr>
          <w:rFonts w:eastAsia="Times New Roman" w:cs="Arial"/>
          <w:spacing w:val="-2"/>
          <w:szCs w:val="28"/>
          <w:lang w:val="nl-NL"/>
        </w:rPr>
        <w:t>ả</w:t>
      </w:r>
      <w:r w:rsidRPr="00AA273A">
        <w:rPr>
          <w:rFonts w:eastAsia="Times New Roman"/>
          <w:spacing w:val="-2"/>
          <w:szCs w:val="28"/>
          <w:lang w:val="nl-NL"/>
        </w:rPr>
        <w:t>i sinh ho</w:t>
      </w:r>
      <w:r w:rsidRPr="00AA273A">
        <w:rPr>
          <w:rFonts w:eastAsia="Times New Roman" w:cs="Arial"/>
          <w:spacing w:val="-2"/>
          <w:szCs w:val="28"/>
          <w:lang w:val="nl-NL"/>
        </w:rPr>
        <w:t>ạ</w:t>
      </w:r>
      <w:r w:rsidRPr="00AA273A">
        <w:rPr>
          <w:rFonts w:eastAsia="Times New Roman"/>
          <w:spacing w:val="-2"/>
          <w:szCs w:val="28"/>
          <w:lang w:val="nl-NL"/>
        </w:rPr>
        <w:t xml:space="preserve">t </w:t>
      </w:r>
      <w:r w:rsidRPr="00AA273A">
        <w:rPr>
          <w:rFonts w:eastAsia="Times New Roman" w:cs="Arial"/>
          <w:spacing w:val="-2"/>
          <w:szCs w:val="28"/>
          <w:lang w:val="nl-NL"/>
        </w:rPr>
        <w:t>đượ</w:t>
      </w:r>
      <w:r w:rsidRPr="00AA273A">
        <w:rPr>
          <w:rFonts w:eastAsia="Times New Roman"/>
          <w:spacing w:val="-2"/>
          <w:szCs w:val="28"/>
          <w:lang w:val="nl-NL"/>
        </w:rPr>
        <w:t>c thu gom x</w:t>
      </w:r>
      <w:r w:rsidRPr="00AA273A">
        <w:rPr>
          <w:rFonts w:eastAsia="Times New Roman" w:cs="Arial"/>
          <w:spacing w:val="-2"/>
          <w:szCs w:val="28"/>
          <w:lang w:val="nl-NL"/>
        </w:rPr>
        <w:t>ử</w:t>
      </w:r>
      <w:r w:rsidRPr="00AA273A">
        <w:rPr>
          <w:rFonts w:eastAsia="Times New Roman"/>
          <w:spacing w:val="-2"/>
          <w:szCs w:val="28"/>
          <w:lang w:val="nl-NL"/>
        </w:rPr>
        <w:t xml:space="preserve"> lý, kho</w:t>
      </w:r>
      <w:r w:rsidRPr="00AA273A">
        <w:rPr>
          <w:rFonts w:eastAsia="Times New Roman" w:cs="Arial"/>
          <w:spacing w:val="-2"/>
          <w:szCs w:val="28"/>
          <w:lang w:val="nl-NL"/>
        </w:rPr>
        <w:t>ả</w:t>
      </w:r>
      <w:r w:rsidRPr="00AA273A">
        <w:rPr>
          <w:rFonts w:eastAsia="Times New Roman"/>
          <w:spacing w:val="-2"/>
          <w:szCs w:val="28"/>
          <w:lang w:val="nl-NL"/>
        </w:rPr>
        <w:t>ng 4% ch</w:t>
      </w:r>
      <w:r w:rsidRPr="00AA273A">
        <w:rPr>
          <w:rFonts w:eastAsia="Times New Roman" w:cs="Arial"/>
          <w:spacing w:val="-2"/>
          <w:szCs w:val="28"/>
          <w:lang w:val="nl-NL"/>
        </w:rPr>
        <w:t>ấ</w:t>
      </w:r>
      <w:r w:rsidRPr="00AA273A">
        <w:rPr>
          <w:rFonts w:eastAsia="Times New Roman"/>
          <w:spacing w:val="-2"/>
          <w:szCs w:val="28"/>
          <w:lang w:val="nl-NL"/>
        </w:rPr>
        <w:t>t th</w:t>
      </w:r>
      <w:r w:rsidRPr="00AA273A">
        <w:rPr>
          <w:rFonts w:eastAsia="Times New Roman" w:cs="Arial"/>
          <w:spacing w:val="-2"/>
          <w:szCs w:val="28"/>
          <w:lang w:val="nl-NL"/>
        </w:rPr>
        <w:t>ả</w:t>
      </w:r>
      <w:r w:rsidRPr="00AA273A">
        <w:rPr>
          <w:rFonts w:eastAsia="Times New Roman"/>
          <w:spacing w:val="-2"/>
          <w:szCs w:val="28"/>
          <w:lang w:val="nl-NL"/>
        </w:rPr>
        <w:t>i r</w:t>
      </w:r>
      <w:r w:rsidRPr="00AA273A">
        <w:rPr>
          <w:rFonts w:eastAsia="Times New Roman" w:cs="Arial"/>
          <w:spacing w:val="-2"/>
          <w:szCs w:val="28"/>
          <w:lang w:val="nl-NL"/>
        </w:rPr>
        <w:t>ắ</w:t>
      </w:r>
      <w:r w:rsidRPr="00AA273A">
        <w:rPr>
          <w:rFonts w:eastAsia="Times New Roman"/>
          <w:spacing w:val="-2"/>
          <w:szCs w:val="28"/>
          <w:lang w:val="nl-NL"/>
        </w:rPr>
        <w:t>n là rác th</w:t>
      </w:r>
      <w:r w:rsidRPr="00AA273A">
        <w:rPr>
          <w:rFonts w:eastAsia="Times New Roman" w:cs="Arial"/>
          <w:spacing w:val="-2"/>
          <w:szCs w:val="28"/>
          <w:lang w:val="nl-NL"/>
        </w:rPr>
        <w:t>ả</w:t>
      </w:r>
      <w:r w:rsidRPr="00AA273A">
        <w:rPr>
          <w:rFonts w:eastAsia="Times New Roman"/>
          <w:spacing w:val="-2"/>
          <w:szCs w:val="28"/>
          <w:lang w:val="nl-NL"/>
        </w:rPr>
        <w:t>i xây d</w:t>
      </w:r>
      <w:r w:rsidRPr="00AA273A">
        <w:rPr>
          <w:rFonts w:eastAsia="Times New Roman" w:cs="Arial"/>
          <w:spacing w:val="-2"/>
          <w:szCs w:val="28"/>
          <w:lang w:val="nl-NL"/>
        </w:rPr>
        <w:t>ự</w:t>
      </w:r>
      <w:r w:rsidRPr="00AA273A">
        <w:rPr>
          <w:rFonts w:eastAsia="Times New Roman"/>
          <w:spacing w:val="-2"/>
          <w:szCs w:val="28"/>
          <w:lang w:val="nl-NL"/>
        </w:rPr>
        <w:t>ng thì ch</w:t>
      </w:r>
      <w:r w:rsidRPr="00AA273A">
        <w:rPr>
          <w:rFonts w:eastAsia="Times New Roman" w:cs="Arial"/>
          <w:spacing w:val="-2"/>
          <w:szCs w:val="28"/>
          <w:lang w:val="nl-NL"/>
        </w:rPr>
        <w:t>ư</w:t>
      </w:r>
      <w:r w:rsidRPr="00AA273A">
        <w:rPr>
          <w:rFonts w:eastAsia="Times New Roman"/>
          <w:spacing w:val="-2"/>
          <w:szCs w:val="28"/>
          <w:lang w:val="nl-NL"/>
        </w:rPr>
        <w:t>a có n</w:t>
      </w:r>
      <w:r w:rsidRPr="00AA273A">
        <w:rPr>
          <w:rFonts w:eastAsia="Times New Roman" w:cs="Arial"/>
          <w:spacing w:val="-2"/>
          <w:szCs w:val="28"/>
          <w:lang w:val="nl-NL"/>
        </w:rPr>
        <w:t>ơ</w:t>
      </w:r>
      <w:r w:rsidRPr="00AA273A">
        <w:rPr>
          <w:rFonts w:eastAsia="Times New Roman"/>
          <w:spacing w:val="-2"/>
          <w:szCs w:val="28"/>
          <w:lang w:val="nl-NL"/>
        </w:rPr>
        <w:t>i thu gom x</w:t>
      </w:r>
      <w:r w:rsidRPr="00AA273A">
        <w:rPr>
          <w:rFonts w:eastAsia="Times New Roman" w:cs="Arial"/>
          <w:spacing w:val="-2"/>
          <w:szCs w:val="28"/>
          <w:lang w:val="nl-NL"/>
        </w:rPr>
        <w:t>ử</w:t>
      </w:r>
      <w:r w:rsidRPr="00AA273A">
        <w:rPr>
          <w:rFonts w:eastAsia="Times New Roman"/>
          <w:spacing w:val="-2"/>
          <w:szCs w:val="28"/>
          <w:lang w:val="nl-NL"/>
        </w:rPr>
        <w:t xml:space="preserve"> lý). T</w:t>
      </w:r>
      <w:r w:rsidRPr="00AA273A">
        <w:rPr>
          <w:rFonts w:eastAsia="Times New Roman" w:cs="Arial"/>
          <w:spacing w:val="-2"/>
          <w:szCs w:val="28"/>
          <w:lang w:val="nl-NL"/>
        </w:rPr>
        <w:t>ỷ</w:t>
      </w:r>
      <w:r w:rsidRPr="00AA273A">
        <w:rPr>
          <w:rFonts w:eastAsia="Times New Roman"/>
          <w:spacing w:val="-2"/>
          <w:szCs w:val="28"/>
          <w:lang w:val="nl-NL"/>
        </w:rPr>
        <w:t xml:space="preserve"> l</w:t>
      </w:r>
      <w:r w:rsidRPr="00AA273A">
        <w:rPr>
          <w:rFonts w:eastAsia="Times New Roman" w:cs="Arial"/>
          <w:spacing w:val="-2"/>
          <w:szCs w:val="28"/>
          <w:lang w:val="nl-NL"/>
        </w:rPr>
        <w:t>ệ</w:t>
      </w:r>
      <w:r w:rsidRPr="00AA273A">
        <w:rPr>
          <w:rFonts w:eastAsia="Times New Roman"/>
          <w:spacing w:val="-2"/>
          <w:szCs w:val="28"/>
          <w:lang w:val="nl-NL"/>
        </w:rPr>
        <w:t xml:space="preserve"> ph</w:t>
      </w:r>
      <w:r w:rsidRPr="00AA273A">
        <w:rPr>
          <w:rFonts w:eastAsia="Times New Roman" w:cs="Arial"/>
          <w:spacing w:val="-2"/>
          <w:szCs w:val="28"/>
          <w:lang w:val="nl-NL"/>
        </w:rPr>
        <w:t>ủ</w:t>
      </w:r>
      <w:r w:rsidRPr="00AA273A">
        <w:rPr>
          <w:rFonts w:eastAsia="Times New Roman"/>
          <w:spacing w:val="-2"/>
          <w:szCs w:val="28"/>
          <w:lang w:val="nl-NL"/>
        </w:rPr>
        <w:t xml:space="preserve"> kín quy ho</w:t>
      </w:r>
      <w:r w:rsidRPr="00AA273A">
        <w:rPr>
          <w:rFonts w:eastAsia="Times New Roman" w:cs="Arial"/>
          <w:spacing w:val="-2"/>
          <w:szCs w:val="28"/>
          <w:lang w:val="nl-NL"/>
        </w:rPr>
        <w:t>ạ</w:t>
      </w:r>
      <w:r w:rsidRPr="00AA273A">
        <w:rPr>
          <w:rFonts w:eastAsia="Times New Roman"/>
          <w:spacing w:val="-2"/>
          <w:szCs w:val="28"/>
          <w:lang w:val="nl-NL"/>
        </w:rPr>
        <w:t>ch chung xây d</w:t>
      </w:r>
      <w:r w:rsidRPr="00AA273A">
        <w:rPr>
          <w:rFonts w:eastAsia="Times New Roman" w:cs="Arial"/>
          <w:spacing w:val="-2"/>
          <w:szCs w:val="28"/>
          <w:lang w:val="nl-NL"/>
        </w:rPr>
        <w:t>ự</w:t>
      </w:r>
      <w:r w:rsidRPr="00AA273A">
        <w:rPr>
          <w:rFonts w:eastAsia="Times New Roman"/>
          <w:spacing w:val="-2"/>
          <w:szCs w:val="28"/>
          <w:lang w:val="nl-NL"/>
        </w:rPr>
        <w:t xml:space="preserve">ng </w:t>
      </w:r>
      <w:r w:rsidRPr="00AA273A">
        <w:rPr>
          <w:rFonts w:eastAsia="Times New Roman" w:cs="Arial"/>
          <w:spacing w:val="-2"/>
          <w:szCs w:val="28"/>
          <w:lang w:val="nl-NL"/>
        </w:rPr>
        <w:t>đ</w:t>
      </w:r>
      <w:r w:rsidRPr="00AA273A">
        <w:rPr>
          <w:rFonts w:eastAsia="Times New Roman"/>
          <w:spacing w:val="-2"/>
          <w:szCs w:val="28"/>
          <w:lang w:val="nl-NL"/>
        </w:rPr>
        <w:t>ô th</w:t>
      </w:r>
      <w:r w:rsidRPr="00AA273A">
        <w:rPr>
          <w:rFonts w:eastAsia="Times New Roman" w:cs="Arial"/>
          <w:spacing w:val="-2"/>
          <w:szCs w:val="28"/>
          <w:lang w:val="nl-NL"/>
        </w:rPr>
        <w:t>ị</w:t>
      </w:r>
      <w:r w:rsidRPr="00AA273A">
        <w:rPr>
          <w:rFonts w:eastAsia="Times New Roman"/>
          <w:spacing w:val="-2"/>
          <w:szCs w:val="28"/>
          <w:lang w:val="nl-NL"/>
        </w:rPr>
        <w:t xml:space="preserve"> còn th</w:t>
      </w:r>
      <w:r w:rsidRPr="00AA273A">
        <w:rPr>
          <w:rFonts w:eastAsia="Times New Roman" w:cs="Arial"/>
          <w:spacing w:val="-2"/>
          <w:szCs w:val="28"/>
          <w:lang w:val="nl-NL"/>
        </w:rPr>
        <w:t>ấ</w:t>
      </w:r>
      <w:r w:rsidRPr="00AA273A">
        <w:rPr>
          <w:rFonts w:eastAsia="Times New Roman"/>
          <w:spacing w:val="-2"/>
          <w:szCs w:val="28"/>
          <w:lang w:val="nl-NL"/>
        </w:rPr>
        <w:t>p ch</w:t>
      </w:r>
      <w:r w:rsidRPr="00AA273A">
        <w:rPr>
          <w:rFonts w:eastAsia="Times New Roman" w:cs="Arial"/>
          <w:spacing w:val="-2"/>
          <w:szCs w:val="28"/>
          <w:lang w:val="nl-NL"/>
        </w:rPr>
        <w:t>ỉ</w:t>
      </w:r>
      <w:r w:rsidRPr="00AA273A">
        <w:rPr>
          <w:rFonts w:eastAsia="Times New Roman"/>
          <w:spacing w:val="-2"/>
          <w:szCs w:val="28"/>
          <w:lang w:val="nl-NL"/>
        </w:rPr>
        <w:t xml:space="preserve"> chi</w:t>
      </w:r>
      <w:r w:rsidRPr="00AA273A">
        <w:rPr>
          <w:rFonts w:eastAsia="Times New Roman" w:cs="Arial"/>
          <w:spacing w:val="-2"/>
          <w:szCs w:val="28"/>
          <w:lang w:val="nl-NL"/>
        </w:rPr>
        <w:t>ế</w:t>
      </w:r>
      <w:r w:rsidRPr="00AA273A">
        <w:rPr>
          <w:rFonts w:eastAsia="Times New Roman"/>
          <w:spacing w:val="-2"/>
          <w:szCs w:val="28"/>
          <w:lang w:val="nl-NL"/>
        </w:rPr>
        <w:t>m kho</w:t>
      </w:r>
      <w:r w:rsidRPr="00AA273A">
        <w:rPr>
          <w:rFonts w:eastAsia="Times New Roman" w:cs="Arial"/>
          <w:spacing w:val="-2"/>
          <w:szCs w:val="28"/>
          <w:lang w:val="nl-NL"/>
        </w:rPr>
        <w:t>ả</w:t>
      </w:r>
      <w:r w:rsidRPr="00AA273A">
        <w:rPr>
          <w:rFonts w:eastAsia="Times New Roman"/>
          <w:spacing w:val="-2"/>
          <w:szCs w:val="28"/>
          <w:lang w:val="nl-NL"/>
        </w:rPr>
        <w:t>ng 16,7%.</w:t>
      </w:r>
    </w:p>
    <w:p w14:paraId="3BB79557" w14:textId="77777777" w:rsidR="00202AD9" w:rsidRPr="00AA273A" w:rsidRDefault="00202AD9" w:rsidP="0066300E">
      <w:pPr>
        <w:spacing w:before="60" w:after="60" w:line="302" w:lineRule="auto"/>
        <w:rPr>
          <w:rFonts w:eastAsia="Times New Roman"/>
          <w:bCs/>
          <w:szCs w:val="28"/>
          <w:lang w:val="vi-VN"/>
        </w:rPr>
      </w:pPr>
      <w:r w:rsidRPr="00AA273A">
        <w:rPr>
          <w:rFonts w:eastAsia="Times New Roman"/>
          <w:szCs w:val="28"/>
          <w:lang w:val="vi-VN"/>
        </w:rPr>
        <w:t>Từ những vấn đề nêu trên</w:t>
      </w:r>
      <w:r w:rsidRPr="00AA273A">
        <w:rPr>
          <w:rFonts w:eastAsia="Times New Roman"/>
          <w:szCs w:val="28"/>
          <w:lang w:val="nl-NL"/>
        </w:rPr>
        <w:t xml:space="preserve"> </w:t>
      </w:r>
      <w:r w:rsidRPr="00AA273A">
        <w:rPr>
          <w:rFonts w:eastAsia="Times New Roman"/>
          <w:szCs w:val="28"/>
          <w:lang w:val="vi-VN"/>
        </w:rPr>
        <w:t>trong thời gian tới, việc tái tạo cảnh quan, dự kiến trước các biện pháp để kịp thời ngăn ngừa, hạn chế, khắc phục các vấn đề ô nhiễm, bảo vệ và phát triển bền vững các nguồn tài nguyên thiên nhiên, môi trường sinh thái của huyện là vô cùng cần thiết.</w:t>
      </w:r>
    </w:p>
    <w:p w14:paraId="0CE8F7C9" w14:textId="77777777" w:rsidR="008C248B" w:rsidRPr="00AA273A" w:rsidRDefault="0075711B" w:rsidP="00B820CC">
      <w:pPr>
        <w:pStyle w:val="Heading4"/>
        <w:rPr>
          <w:lang w:val="vi-VN"/>
        </w:rPr>
      </w:pPr>
      <w:r w:rsidRPr="00AA273A">
        <w:rPr>
          <w:lang w:val="vi-VN"/>
        </w:rPr>
        <w:t>1.1.1.4</w:t>
      </w:r>
      <w:r w:rsidR="00567F6F" w:rsidRPr="00AA273A">
        <w:rPr>
          <w:lang w:val="vi-VN"/>
        </w:rPr>
        <w:t xml:space="preserve">. </w:t>
      </w:r>
      <w:r w:rsidR="008C248B" w:rsidRPr="00AA273A">
        <w:t>Về các nguồn tài nguyên thiên nhiên</w:t>
      </w:r>
      <w:r w:rsidR="00567F6F" w:rsidRPr="00AA273A">
        <w:rPr>
          <w:lang w:val="vi-VN"/>
        </w:rPr>
        <w:t>:</w:t>
      </w:r>
    </w:p>
    <w:p w14:paraId="607690F1" w14:textId="77777777" w:rsidR="00B753B5" w:rsidRPr="00AA273A" w:rsidRDefault="00B753B5" w:rsidP="00B820CC">
      <w:pPr>
        <w:pStyle w:val="Heading5"/>
        <w:spacing w:before="192" w:after="168"/>
      </w:pPr>
      <w:bookmarkStart w:id="29" w:name="_Toc459730523"/>
      <w:bookmarkStart w:id="30" w:name="_Toc498523865"/>
      <w:bookmarkStart w:id="31" w:name="_Toc498524140"/>
      <w:bookmarkStart w:id="32" w:name="_Toc498528642"/>
      <w:bookmarkStart w:id="33" w:name="_Toc47771508"/>
      <w:r w:rsidRPr="00AA273A">
        <w:rPr>
          <w:lang w:val="nl-NL"/>
        </w:rPr>
        <w:t>-</w:t>
      </w:r>
      <w:r w:rsidRPr="00AA273A">
        <w:t xml:space="preserve"> Tài nguyên nước</w:t>
      </w:r>
      <w:bookmarkEnd w:id="29"/>
      <w:bookmarkEnd w:id="30"/>
      <w:bookmarkEnd w:id="31"/>
      <w:bookmarkEnd w:id="32"/>
      <w:bookmarkEnd w:id="33"/>
      <w:r w:rsidRPr="00AA273A">
        <w:t>:</w:t>
      </w:r>
    </w:p>
    <w:p w14:paraId="3FA34CDC" w14:textId="77777777" w:rsidR="00B753B5" w:rsidRPr="00AA273A" w:rsidRDefault="00B753B5" w:rsidP="00B820CC">
      <w:pPr>
        <w:rPr>
          <w:lang w:val="vi-VN"/>
        </w:rPr>
      </w:pPr>
      <w:r w:rsidRPr="00AA273A">
        <w:rPr>
          <w:lang w:val="vi-VN"/>
        </w:rPr>
        <w:t xml:space="preserve">+ Về nguồn nước mặt: </w:t>
      </w:r>
      <w:r w:rsidRPr="00AA273A">
        <w:rPr>
          <w:spacing w:val="-4"/>
          <w:lang w:val="vi-VN"/>
        </w:rPr>
        <w:t>Trên địa bàn huyện có khoảng 45 khe nước chính cấp nước cho sinh hoạt và sản xuất phân bố đều ở các xã.</w:t>
      </w:r>
      <w:r w:rsidRPr="00AA273A">
        <w:rPr>
          <w:lang w:val="vi-VN"/>
        </w:rPr>
        <w:t xml:space="preserve"> Toàn huyện có 68 công trình cấp nước sinh hoạt tập trung phân bố ở các xã, 05 công trình thủy điện (02 công trình có quy mô trung bình là thủy điện Huội Quảng và thủy điện Bản Chát).</w:t>
      </w:r>
    </w:p>
    <w:p w14:paraId="76C86F8E" w14:textId="77777777" w:rsidR="00B753B5" w:rsidRPr="00AA273A" w:rsidRDefault="00B753B5" w:rsidP="00B820CC">
      <w:pPr>
        <w:rPr>
          <w:lang w:val="vi-VN"/>
        </w:rPr>
      </w:pPr>
      <w:r w:rsidRPr="00AA273A">
        <w:rPr>
          <w:lang w:val="vi-VN"/>
        </w:rPr>
        <w:t>+Về tài nguyên nước ngầm: Do đặc điểm địa hình và hoạt động của hiện tượng Karst nên Than Uyên có nguồn nước ngầm nông và trữ lượng nước ngầm không lớn, thường bị tụt thấp vào mùa khô.</w:t>
      </w:r>
    </w:p>
    <w:p w14:paraId="026CA069" w14:textId="77777777" w:rsidR="00B753B5" w:rsidRPr="00AA273A" w:rsidRDefault="00B753B5" w:rsidP="00B820CC">
      <w:pPr>
        <w:rPr>
          <w:lang w:val="vi-VN"/>
        </w:rPr>
      </w:pPr>
      <w:r w:rsidRPr="00AA273A">
        <w:rPr>
          <w:lang w:val="vi-VN"/>
        </w:rPr>
        <w:t xml:space="preserve">Tài nguyên nước trên địa bàn huyện tạo nhiều lợi thế cho huyện trong việc: Phát triển thủy điện nhỏ và vừa trên mạng lưới sông, suối; xây dựng các công trình thủy lợi phục vụ sản xuất nông nghiệp; phát triển khai thác và nuôi trồng thủy sản, thủy cầm ở các lòng hồ thủy điện (Bản Chát, Huội Quảng). Diện </w:t>
      </w:r>
      <w:r w:rsidRPr="00AA273A">
        <w:rPr>
          <w:lang w:val="vi-VN"/>
        </w:rPr>
        <w:lastRenderedPageBreak/>
        <w:t>tích mặt nước lòng hồ thủy điện Huội Quảng, Bản Chát thuận lợi phát triển nuôi cá lồng, diện tích khoảng gần 5.000 ha.</w:t>
      </w:r>
    </w:p>
    <w:p w14:paraId="1C529F82" w14:textId="77777777" w:rsidR="00B753B5" w:rsidRPr="00AA273A" w:rsidRDefault="00B753B5" w:rsidP="00B820CC">
      <w:pPr>
        <w:pStyle w:val="Heading5"/>
        <w:spacing w:before="192" w:after="168"/>
      </w:pPr>
      <w:bookmarkStart w:id="34" w:name="_Toc459730522"/>
      <w:bookmarkStart w:id="35" w:name="_Toc498523864"/>
      <w:bookmarkStart w:id="36" w:name="_Toc498524139"/>
      <w:bookmarkStart w:id="37" w:name="_Toc498528641"/>
      <w:bookmarkStart w:id="38" w:name="_Toc47771507"/>
      <w:r w:rsidRPr="00AA273A">
        <w:t>- Tài nguyên đất</w:t>
      </w:r>
      <w:bookmarkEnd w:id="34"/>
      <w:bookmarkEnd w:id="35"/>
      <w:bookmarkEnd w:id="36"/>
      <w:bookmarkEnd w:id="37"/>
      <w:bookmarkEnd w:id="38"/>
      <w:r w:rsidRPr="00AA273A">
        <w:t>:</w:t>
      </w:r>
    </w:p>
    <w:p w14:paraId="28BDFD05" w14:textId="77777777" w:rsidR="00B753B5" w:rsidRPr="00AA273A" w:rsidRDefault="00B753B5" w:rsidP="00B820CC">
      <w:pPr>
        <w:rPr>
          <w:lang w:val="vi-VN"/>
        </w:rPr>
      </w:pPr>
      <w:r w:rsidRPr="00AA273A">
        <w:rPr>
          <w:lang w:val="vi-VN"/>
        </w:rPr>
        <w:t>Theo kết quả đánh giá tài nguyên đất cho thấy huyện Than Uyên có các loại đất như đất Feralit đỏ vàng, đất mùn trên núi cao, đất phù sa ngòi suối, trong đó:</w:t>
      </w:r>
    </w:p>
    <w:p w14:paraId="1BA07B8A" w14:textId="77777777" w:rsidR="00B753B5" w:rsidRPr="00AA273A" w:rsidRDefault="00B753B5" w:rsidP="00B820CC">
      <w:pPr>
        <w:rPr>
          <w:lang w:val="vi-VN"/>
        </w:rPr>
      </w:pPr>
      <w:r w:rsidRPr="00AA273A">
        <w:rPr>
          <w:lang w:val="vi-VN"/>
        </w:rPr>
        <w:t>- Nhóm đất chủ yếu trên địa bàn huyện là đất Feralit đỏ vàng hình thành trên đá sét và đá biến chất (Fs), phân bố ở hầu hết các xã.</w:t>
      </w:r>
    </w:p>
    <w:p w14:paraId="76B024FC" w14:textId="77777777" w:rsidR="00B753B5" w:rsidRPr="00AA273A" w:rsidRDefault="00B753B5" w:rsidP="00B820CC">
      <w:pPr>
        <w:rPr>
          <w:lang w:val="vi-VN"/>
        </w:rPr>
      </w:pPr>
      <w:r w:rsidRPr="00AA273A">
        <w:rPr>
          <w:lang w:val="vi-VN"/>
        </w:rPr>
        <w:t>- Nhóm đất Feralit đỏ vàng hình thành trên đá Mácma axit  (HFa), loại đất này được hình thành tại chỗ do chế độ canh tác lúa nước từ lâu đời.</w:t>
      </w:r>
    </w:p>
    <w:p w14:paraId="5E87DF2A" w14:textId="77777777" w:rsidR="00B753B5" w:rsidRPr="00AA273A" w:rsidRDefault="00B753B5" w:rsidP="00B820CC">
      <w:pPr>
        <w:rPr>
          <w:lang w:val="vi-VN"/>
        </w:rPr>
      </w:pPr>
      <w:r w:rsidRPr="00AA273A">
        <w:rPr>
          <w:lang w:val="vi-VN"/>
        </w:rPr>
        <w:t>- Nhóm đất mùn vàng xám hình thành trên đá Mácma axit tập trung chủ yếu ở khu vực các xã Tà Mung, Ta Gia, Khoen On và một phần ở khu vực vùng núi xã Phúc Than, Mường Than.</w:t>
      </w:r>
    </w:p>
    <w:p w14:paraId="1D8945C5" w14:textId="77777777" w:rsidR="00B753B5" w:rsidRPr="00AA273A" w:rsidRDefault="00B753B5" w:rsidP="00B820CC">
      <w:pPr>
        <w:rPr>
          <w:lang w:val="vi-VN"/>
        </w:rPr>
      </w:pPr>
      <w:r w:rsidRPr="00AA273A">
        <w:rPr>
          <w:lang w:val="vi-VN"/>
        </w:rPr>
        <w:t>- Đất mùn vàng đỏ hình thành trên đá sét và đá biến chất tập trung chủ yếu ở khu vực các xã Khoen On, Ta Gia, Tà Hừa, Mường Kim, Mường Than và Mường Mít.</w:t>
      </w:r>
    </w:p>
    <w:p w14:paraId="3646658B" w14:textId="77777777" w:rsidR="00B753B5" w:rsidRPr="00AA273A" w:rsidRDefault="00B753B5" w:rsidP="00B820CC">
      <w:pPr>
        <w:rPr>
          <w:lang w:val="vi-VN"/>
        </w:rPr>
      </w:pPr>
      <w:r w:rsidRPr="00AA273A">
        <w:rPr>
          <w:lang w:val="vi-VN"/>
        </w:rPr>
        <w:t xml:space="preserve">- Đất vàng xám hình thành trên đá Mácma axit tập trung ở xã Tà Mung và một phần ở xã Mường Cang. </w:t>
      </w:r>
    </w:p>
    <w:p w14:paraId="45B24A35" w14:textId="77777777" w:rsidR="00B753B5" w:rsidRPr="00AA273A" w:rsidRDefault="00B753B5" w:rsidP="00B820CC">
      <w:pPr>
        <w:rPr>
          <w:i/>
          <w:lang w:val="nl-NL"/>
        </w:rPr>
      </w:pPr>
      <w:r w:rsidRPr="00AA273A">
        <w:rPr>
          <w:lang w:val="vi-VN"/>
        </w:rPr>
        <w:t>Những khảo sát, đánh giá về thổ nhưỡng cho thấy, trên địa bàn huyện có diện tích đất khá lớn có thành phần cơ giới nhẹ, ít chua (hàm lượng từ trung bình đến khá) thích hợp cho canh tác lúa nước, cây công nghiệp.</w:t>
      </w:r>
    </w:p>
    <w:p w14:paraId="63D59C62" w14:textId="77777777" w:rsidR="00B753B5" w:rsidRPr="00AA273A" w:rsidRDefault="00B753B5" w:rsidP="00B820CC">
      <w:pPr>
        <w:pStyle w:val="Heading5"/>
        <w:spacing w:before="192" w:after="168"/>
      </w:pPr>
      <w:r w:rsidRPr="00AA273A">
        <w:t>- Tài nguyên khoáng sản</w:t>
      </w:r>
    </w:p>
    <w:p w14:paraId="14DD403C" w14:textId="77777777" w:rsidR="00B753B5" w:rsidRPr="00AA273A" w:rsidRDefault="00B753B5" w:rsidP="00B820CC">
      <w:pPr>
        <w:rPr>
          <w:lang w:val="vi-VN"/>
        </w:rPr>
      </w:pPr>
      <w:r w:rsidRPr="00AA273A">
        <w:rPr>
          <w:lang w:val="vi-VN"/>
        </w:rPr>
        <w:t>Theo kết quả điều tra địa chất, khoáng sản do Cục địa chất khoáng sản Việt Nam, trên địa bàn huyện có một số loại khoáng sản:</w:t>
      </w:r>
    </w:p>
    <w:p w14:paraId="06F5EF1A" w14:textId="77777777" w:rsidR="00B753B5" w:rsidRPr="00AA273A" w:rsidRDefault="00B753B5" w:rsidP="00B820CC">
      <w:pPr>
        <w:rPr>
          <w:lang w:val="vi-VN"/>
        </w:rPr>
      </w:pPr>
      <w:r w:rsidRPr="00AA273A">
        <w:rPr>
          <w:lang w:val="vi-VN"/>
        </w:rPr>
        <w:t>+ Khoáng sản than: Trên địa bàn huyện có mỏ than Nậm Than, xã Mường Than có quy mô nhỏ.</w:t>
      </w:r>
    </w:p>
    <w:p w14:paraId="23E27FDB" w14:textId="77777777" w:rsidR="00B753B5" w:rsidRPr="00AA273A" w:rsidRDefault="00B753B5" w:rsidP="00B820CC">
      <w:pPr>
        <w:rPr>
          <w:lang w:val="vi-VN"/>
        </w:rPr>
      </w:pPr>
      <w:r w:rsidRPr="00AA273A">
        <w:rPr>
          <w:lang w:val="vi-VN"/>
        </w:rPr>
        <w:t>+ Khoáng sản vàng: Có các điểm vàng Én Luông xã Mường Than - Bản Lướt - xã Mường Kim, bản Nà Bàn - xã Hua Nà; điểm quặng phóng xạ bản Nà Bàn - xã Hua Nà; mỏ nước nóng bản Mé - xã Mường Cang.</w:t>
      </w:r>
    </w:p>
    <w:p w14:paraId="434FAC01" w14:textId="77777777" w:rsidR="00B753B5" w:rsidRPr="00AA273A" w:rsidRDefault="00B753B5" w:rsidP="00B820CC">
      <w:pPr>
        <w:rPr>
          <w:lang w:val="vi-VN"/>
        </w:rPr>
      </w:pPr>
      <w:r w:rsidRPr="00AA273A">
        <w:rPr>
          <w:lang w:val="vi-VN"/>
        </w:rPr>
        <w:t>Ngoài ra, trên địa bàn huyện có một lượng đá, cát, sỏi có trữ lượng lớn và có thể khai thác để phục vụ cho nhu cầu sản xuất vật liệu xây dựng.</w:t>
      </w:r>
    </w:p>
    <w:p w14:paraId="62868C16" w14:textId="77777777" w:rsidR="00880A14" w:rsidRPr="00AA273A" w:rsidRDefault="00880A14" w:rsidP="00B820CC">
      <w:pPr>
        <w:pStyle w:val="Heading5"/>
        <w:spacing w:before="192" w:after="168"/>
      </w:pPr>
      <w:r w:rsidRPr="00AA273A">
        <w:t>-</w:t>
      </w:r>
      <w:r w:rsidR="00FE444A" w:rsidRPr="00AA273A">
        <w:t xml:space="preserve"> Tài nguyên thuỷ sản: </w:t>
      </w:r>
    </w:p>
    <w:p w14:paraId="5EB90D25" w14:textId="77777777" w:rsidR="00B753B5" w:rsidRPr="004E0223" w:rsidRDefault="00FE444A" w:rsidP="00B820CC">
      <w:pPr>
        <w:rPr>
          <w:color w:val="FF0000"/>
          <w:lang w:val="vi-VN"/>
        </w:rPr>
      </w:pPr>
      <w:r w:rsidRPr="00AA273A">
        <w:rPr>
          <w:lang w:val="vi-VN"/>
        </w:rPr>
        <w:lastRenderedPageBreak/>
        <w:t>Như đã nêu</w:t>
      </w:r>
      <w:r w:rsidR="00880A14" w:rsidRPr="00AA273A">
        <w:rPr>
          <w:lang w:val="vi-VN"/>
        </w:rPr>
        <w:t xml:space="preserve"> trên</w:t>
      </w:r>
      <w:r w:rsidRPr="00AA273A">
        <w:rPr>
          <w:lang w:val="vi-VN"/>
        </w:rPr>
        <w:t>, huyện có 05 công trình thủy điện nên có lợi thế phát triển thủy sản lòng hồ. Năm 2020</w:t>
      </w:r>
      <w:r w:rsidR="00880A14" w:rsidRPr="00AA273A">
        <w:rPr>
          <w:lang w:val="vi-VN"/>
        </w:rPr>
        <w:t>,</w:t>
      </w:r>
      <w:r w:rsidRPr="00AA273A">
        <w:rPr>
          <w:lang w:val="vi-VN"/>
        </w:rPr>
        <w:t xml:space="preserve"> </w:t>
      </w:r>
      <w:r w:rsidR="00880A14" w:rsidRPr="00AA273A">
        <w:rPr>
          <w:lang w:val="vi-VN"/>
        </w:rPr>
        <w:t>d</w:t>
      </w:r>
      <w:r w:rsidRPr="00AA273A">
        <w:rPr>
          <w:lang w:val="vi-VN"/>
        </w:rPr>
        <w:t xml:space="preserve">iện tích </w:t>
      </w:r>
      <w:r w:rsidR="00CF5C2D" w:rsidRPr="00AA273A">
        <w:rPr>
          <w:lang w:val="vi-VN"/>
        </w:rPr>
        <w:t xml:space="preserve">có thể </w:t>
      </w:r>
      <w:r w:rsidRPr="00AA273A">
        <w:rPr>
          <w:lang w:val="vi-VN"/>
        </w:rPr>
        <w:t xml:space="preserve">đưa vào khai thác nuôi trồng thủy sản là 184 ha với </w:t>
      </w:r>
      <w:r w:rsidR="00880A14" w:rsidRPr="00AA273A">
        <w:rPr>
          <w:lang w:val="vi-VN"/>
        </w:rPr>
        <w:t xml:space="preserve">390 lồng nuôi. Phát triển nuôi cá lồng lòng hồ sẽ khai tác được thế mạnh của huyện và </w:t>
      </w:r>
      <w:r w:rsidR="00CF5C2D" w:rsidRPr="00AA273A">
        <w:rPr>
          <w:lang w:val="vi-VN"/>
        </w:rPr>
        <w:t xml:space="preserve">sẽ tăng nhanh trong thời gian tới. </w:t>
      </w:r>
      <w:r w:rsidR="00880A14" w:rsidRPr="00AA273A">
        <w:rPr>
          <w:lang w:val="vi-VN"/>
        </w:rPr>
        <w:t xml:space="preserve"> </w:t>
      </w:r>
    </w:p>
    <w:p w14:paraId="7C3A2685" w14:textId="77777777" w:rsidR="00B753B5" w:rsidRPr="00AA273A" w:rsidRDefault="00CF5C2D" w:rsidP="00B820CC">
      <w:pPr>
        <w:pStyle w:val="Heading5"/>
        <w:spacing w:before="192" w:after="168"/>
      </w:pPr>
      <w:r w:rsidRPr="00AA273A">
        <w:t>- Tài nguyên du lịch:</w:t>
      </w:r>
    </w:p>
    <w:p w14:paraId="5DE4B39A" w14:textId="77777777" w:rsidR="00CF5C2D" w:rsidRPr="00AA273A" w:rsidRDefault="00CF5C2D" w:rsidP="00B820CC">
      <w:pPr>
        <w:rPr>
          <w:lang w:val="vi-VN"/>
        </w:rPr>
      </w:pPr>
      <w:r w:rsidRPr="00AA273A">
        <w:rPr>
          <w:lang w:val="vi-VN"/>
        </w:rPr>
        <w:t xml:space="preserve">Với diện tích tự nhiên trải rộng </w:t>
      </w:r>
      <w:r w:rsidR="00D1780A">
        <w:t>trên 79 nghìn</w:t>
      </w:r>
      <w:r w:rsidRPr="00AA273A">
        <w:rPr>
          <w:lang w:val="vi-VN"/>
        </w:rPr>
        <w:t xml:space="preserve"> ha, đặc biệt có địa hình đa dạng được thiên nhiên ưu dãi, nhiều cảnh quan đẹp đã tạo cho Than Uyên nguồn tiềm năng du lịch tự nhiên quý giá làm cơ sở cho việc phát triên các loại hình du lịch như du lịch lịch sử, du lịch sinh thái, vui chơi giải trí, nghỉ dưỡng chữa bệnh...</w:t>
      </w:r>
      <w:r w:rsidR="00E415B8">
        <w:t xml:space="preserve"> </w:t>
      </w:r>
      <w:r w:rsidRPr="00AA273A">
        <w:rPr>
          <w:lang w:val="vi-VN"/>
        </w:rPr>
        <w:t xml:space="preserve">Trong các điểm danh thắng quan trọng ở Than Uyên phải kể đến khu di tích lịch sử cách mạng Bản Lướt; Di chỉ khảo cổ học Thẳm Đán Chể xã Mường Kim; Quần thể hang động bản Mè xã Ta Gia; Hồ Noong Thăng xã Phúc Than; Lòng hồ thủy điện </w:t>
      </w:r>
      <w:r w:rsidR="00912954">
        <w:rPr>
          <w:lang w:val="vi-VN"/>
        </w:rPr>
        <w:t>Huội Quảng</w:t>
      </w:r>
      <w:r w:rsidRPr="00AA273A">
        <w:rPr>
          <w:lang w:val="vi-VN"/>
        </w:rPr>
        <w:t xml:space="preserve"> - Bản Chát</w:t>
      </w:r>
      <w:r w:rsidR="00B15236">
        <w:t xml:space="preserve">; </w:t>
      </w:r>
      <w:r w:rsidR="00B15236" w:rsidRPr="00A02707">
        <w:t>khu vực đỉnh đèo Khau Co</w:t>
      </w:r>
      <w:r w:rsidRPr="00AA273A">
        <w:rPr>
          <w:lang w:val="vi-VN"/>
        </w:rPr>
        <w:t>... là những tài nguyên du lịch tự nhiên có khả năng hấp dẫn khách du lịch.</w:t>
      </w:r>
    </w:p>
    <w:p w14:paraId="29CAFB61" w14:textId="77777777" w:rsidR="00CF5C2D" w:rsidRPr="004E0223" w:rsidRDefault="00CF5C2D" w:rsidP="00B820CC">
      <w:pPr>
        <w:rPr>
          <w:rFonts w:eastAsia="Times New Roman"/>
          <w:iCs/>
          <w:szCs w:val="28"/>
        </w:rPr>
      </w:pPr>
      <w:r w:rsidRPr="00AA273A">
        <w:rPr>
          <w:rFonts w:eastAsia="Times New Roman"/>
          <w:iCs/>
          <w:szCs w:val="28"/>
          <w:lang w:val="vi-VN"/>
        </w:rPr>
        <w:t xml:space="preserve">+ Khu di tích lịch sử cách mạng Bản Lướt xã Mường Kim: Nằm ở địa phận xã Mường Kim, huyện Than Uyên, cách </w:t>
      </w:r>
      <w:r w:rsidR="00D1780A" w:rsidRPr="00D1780A">
        <w:rPr>
          <w:rFonts w:eastAsia="Times New Roman"/>
          <w:iCs/>
          <w:szCs w:val="28"/>
        </w:rPr>
        <w:t>QL</w:t>
      </w:r>
      <w:r w:rsidRPr="00D1780A">
        <w:rPr>
          <w:rFonts w:eastAsia="Times New Roman"/>
          <w:iCs/>
          <w:szCs w:val="28"/>
          <w:lang w:val="vi-VN"/>
        </w:rPr>
        <w:t xml:space="preserve"> </w:t>
      </w:r>
      <w:r w:rsidRPr="00AA273A">
        <w:rPr>
          <w:rFonts w:eastAsia="Times New Roman"/>
          <w:iCs/>
          <w:szCs w:val="28"/>
          <w:lang w:val="vi-VN"/>
        </w:rPr>
        <w:t xml:space="preserve">32 khoảng 01 km và có thể tiếp cận dễ dàng, là nơi thành lập chi bộ đầu tiên của Đảng bộ tỉnh Lai Châu </w:t>
      </w:r>
      <w:r w:rsidR="004E0223">
        <w:rPr>
          <w:rFonts w:eastAsia="Times New Roman"/>
          <w:iCs/>
          <w:szCs w:val="28"/>
        </w:rPr>
        <w:t>(Lai châu là tên tỉ</w:t>
      </w:r>
      <w:r w:rsidR="00D1780A">
        <w:rPr>
          <w:rFonts w:eastAsia="Times New Roman"/>
          <w:iCs/>
          <w:szCs w:val="28"/>
        </w:rPr>
        <w:t>nh cũ của hai tỉnh Lai Châu và Đ</w:t>
      </w:r>
      <w:r w:rsidR="004E0223">
        <w:rPr>
          <w:rFonts w:eastAsia="Times New Roman"/>
          <w:iCs/>
          <w:szCs w:val="28"/>
        </w:rPr>
        <w:t xml:space="preserve">iện </w:t>
      </w:r>
      <w:r w:rsidR="00D1780A">
        <w:rPr>
          <w:rFonts w:eastAsia="Times New Roman"/>
          <w:iCs/>
          <w:szCs w:val="28"/>
        </w:rPr>
        <w:t>B</w:t>
      </w:r>
      <w:r w:rsidR="004E0223">
        <w:rPr>
          <w:rFonts w:eastAsia="Times New Roman"/>
          <w:iCs/>
          <w:szCs w:val="28"/>
        </w:rPr>
        <w:t>iên)</w:t>
      </w:r>
    </w:p>
    <w:p w14:paraId="6B1A894F" w14:textId="77777777" w:rsidR="00CF5C2D" w:rsidRPr="00AA273A" w:rsidRDefault="00CF5C2D" w:rsidP="00B820CC">
      <w:pPr>
        <w:rPr>
          <w:rFonts w:eastAsia="Times New Roman"/>
          <w:iCs/>
          <w:szCs w:val="28"/>
          <w:lang w:val="vi-VN"/>
        </w:rPr>
      </w:pPr>
      <w:r w:rsidRPr="00AA273A">
        <w:rPr>
          <w:rFonts w:eastAsia="Times New Roman"/>
          <w:iCs/>
          <w:szCs w:val="28"/>
          <w:lang w:val="vi-VN"/>
        </w:rPr>
        <w:t xml:space="preserve">+ Di chỉ khảo cổ học Thẳm Đán Chể xã Mường Kim: Nằm ở địa phận xã Mường Kim, huyện Than Uyên, sát Quốc lộ 279, </w:t>
      </w:r>
      <w:r w:rsidR="005C71BA">
        <w:rPr>
          <w:rFonts w:eastAsia="Times New Roman"/>
          <w:iCs/>
          <w:szCs w:val="28"/>
        </w:rPr>
        <w:t xml:space="preserve">dễ </w:t>
      </w:r>
      <w:r w:rsidRPr="00AA273A">
        <w:rPr>
          <w:rFonts w:eastAsia="Times New Roman"/>
          <w:iCs/>
          <w:szCs w:val="28"/>
          <w:lang w:val="vi-VN"/>
        </w:rPr>
        <w:t>tiếp cận</w:t>
      </w:r>
      <w:r w:rsidR="005C71BA">
        <w:rPr>
          <w:rFonts w:eastAsia="Times New Roman"/>
          <w:iCs/>
          <w:szCs w:val="28"/>
          <w:lang w:val="vi-VN"/>
        </w:rPr>
        <w:t>, đây là một</w:t>
      </w:r>
      <w:r w:rsidRPr="00AA273A">
        <w:rPr>
          <w:rFonts w:eastAsia="Times New Roman"/>
          <w:iCs/>
          <w:szCs w:val="28"/>
          <w:lang w:val="vi-VN"/>
        </w:rPr>
        <w:t xml:space="preserve"> cảnh quan đẹp, một tài nguyên du lịch của địa phương.</w:t>
      </w:r>
    </w:p>
    <w:p w14:paraId="74128A11" w14:textId="77777777" w:rsidR="00CF5C2D" w:rsidRPr="00AA273A" w:rsidRDefault="00CF5C2D" w:rsidP="00B820CC">
      <w:pPr>
        <w:rPr>
          <w:rFonts w:eastAsia="Times New Roman"/>
          <w:iCs/>
          <w:szCs w:val="28"/>
          <w:lang w:val="vi-VN"/>
        </w:rPr>
      </w:pPr>
      <w:r w:rsidRPr="00AA273A">
        <w:rPr>
          <w:rFonts w:eastAsia="Times New Roman"/>
          <w:iCs/>
          <w:szCs w:val="28"/>
          <w:lang w:val="vi-VN"/>
        </w:rPr>
        <w:t>+ Điểm du lịch văn hóa dân tộc xã Tà Mung: Nơi có khí hậu mát mẻ với bản sắc văn hóa người Mông</w:t>
      </w:r>
      <w:r w:rsidR="00C35B60" w:rsidRPr="00AA273A">
        <w:rPr>
          <w:rFonts w:eastAsia="Times New Roman"/>
          <w:iCs/>
          <w:szCs w:val="28"/>
          <w:lang w:val="vi-VN"/>
        </w:rPr>
        <w:t xml:space="preserve">, có nông sản đặc thù như chè, </w:t>
      </w:r>
      <w:r w:rsidR="00C35B60" w:rsidRPr="005C71BA">
        <w:rPr>
          <w:rFonts w:eastAsia="Times New Roman"/>
          <w:iCs/>
          <w:szCs w:val="28"/>
          <w:lang w:val="vi-VN"/>
        </w:rPr>
        <w:t>sơ</w:t>
      </w:r>
      <w:r w:rsidR="005C71BA" w:rsidRPr="005C71BA">
        <w:rPr>
          <w:rFonts w:eastAsia="Times New Roman"/>
          <w:iCs/>
          <w:szCs w:val="28"/>
        </w:rPr>
        <w:t>n</w:t>
      </w:r>
      <w:r w:rsidR="00C35B60" w:rsidRPr="005C71BA">
        <w:rPr>
          <w:rFonts w:eastAsia="Times New Roman"/>
          <w:iCs/>
          <w:szCs w:val="28"/>
          <w:lang w:val="vi-VN"/>
        </w:rPr>
        <w:t xml:space="preserve"> tra</w:t>
      </w:r>
      <w:r w:rsidR="00C35B60" w:rsidRPr="00AA273A">
        <w:rPr>
          <w:rFonts w:eastAsia="Times New Roman"/>
          <w:iCs/>
          <w:szCs w:val="28"/>
          <w:lang w:val="vi-VN"/>
        </w:rPr>
        <w:t xml:space="preserve"> và các loại cây ăn quả.</w:t>
      </w:r>
    </w:p>
    <w:p w14:paraId="06479D73" w14:textId="77777777" w:rsidR="00CF5C2D" w:rsidRPr="00AA273A" w:rsidRDefault="00CF5C2D" w:rsidP="00B820CC">
      <w:pPr>
        <w:rPr>
          <w:rFonts w:eastAsia="Times New Roman"/>
          <w:iCs/>
          <w:szCs w:val="28"/>
          <w:lang w:val="vi-VN"/>
        </w:rPr>
      </w:pPr>
      <w:r w:rsidRPr="00AA273A">
        <w:rPr>
          <w:rFonts w:eastAsia="Times New Roman"/>
          <w:iCs/>
          <w:szCs w:val="28"/>
          <w:lang w:val="vi-VN"/>
        </w:rPr>
        <w:t xml:space="preserve">+ Lòng hồ thủy điện Huội Quảng - Bản Chát: Sự hình thành hồ thủy điện </w:t>
      </w:r>
      <w:r w:rsidR="00912954">
        <w:rPr>
          <w:rFonts w:eastAsia="Times New Roman"/>
          <w:iCs/>
          <w:szCs w:val="28"/>
          <w:lang w:val="vi-VN"/>
        </w:rPr>
        <w:t>Huội Quảng</w:t>
      </w:r>
      <w:r w:rsidRPr="00AA273A">
        <w:rPr>
          <w:rFonts w:eastAsia="Times New Roman"/>
          <w:iCs/>
          <w:szCs w:val="28"/>
          <w:lang w:val="vi-VN"/>
        </w:rPr>
        <w:t xml:space="preserve"> - Bản Chát, bên cạnh việc cung cấp điện năng các hồ chứa nước kể trên sẽ là các điểm du lịch sinh thái có nhiều khả năng hấp dẫn khách du lịch.</w:t>
      </w:r>
    </w:p>
    <w:p w14:paraId="046FEE37" w14:textId="77777777" w:rsidR="00CF5C2D" w:rsidRPr="00AA273A" w:rsidRDefault="00CF5C2D" w:rsidP="00B820CC">
      <w:pPr>
        <w:rPr>
          <w:rFonts w:eastAsia="Times New Roman"/>
          <w:iCs/>
          <w:szCs w:val="28"/>
          <w:lang w:val="vi-VN"/>
        </w:rPr>
      </w:pPr>
      <w:r w:rsidRPr="00AA273A">
        <w:rPr>
          <w:rFonts w:eastAsia="Times New Roman"/>
          <w:iCs/>
          <w:szCs w:val="28"/>
          <w:lang w:val="vi-VN"/>
        </w:rPr>
        <w:t xml:space="preserve">+ Quần thể hang động bản Mè xã Ta Gia: Nằm ở địa phận xã Ta Gia, nói </w:t>
      </w:r>
      <w:r w:rsidRPr="005C71BA">
        <w:rPr>
          <w:rFonts w:eastAsia="Times New Roman"/>
          <w:iCs/>
          <w:szCs w:val="28"/>
          <w:lang w:val="vi-VN"/>
        </w:rPr>
        <w:t xml:space="preserve">đến quần thể động là nói </w:t>
      </w:r>
      <w:r w:rsidR="005C71BA" w:rsidRPr="005C71BA">
        <w:rPr>
          <w:rFonts w:eastAsia="Times New Roman"/>
          <w:iCs/>
          <w:szCs w:val="28"/>
          <w:lang w:val="vi-VN"/>
        </w:rPr>
        <w:t>đ</w:t>
      </w:r>
      <w:r w:rsidR="005C71BA" w:rsidRPr="005C71BA">
        <w:rPr>
          <w:rFonts w:eastAsia="Times New Roman"/>
          <w:iCs/>
          <w:szCs w:val="28"/>
        </w:rPr>
        <w:t>ế</w:t>
      </w:r>
      <w:r w:rsidRPr="005C71BA">
        <w:rPr>
          <w:rFonts w:eastAsia="Times New Roman"/>
          <w:iCs/>
          <w:szCs w:val="28"/>
          <w:lang w:val="vi-VN"/>
        </w:rPr>
        <w:t>n một chuỗi liên hoàn động. Một nét đặc trưng của</w:t>
      </w:r>
      <w:r w:rsidRPr="00AA273A">
        <w:rPr>
          <w:rFonts w:eastAsia="Times New Roman"/>
          <w:iCs/>
          <w:szCs w:val="28"/>
          <w:lang w:val="vi-VN"/>
        </w:rPr>
        <w:t xml:space="preserve"> động Ta Gia là trong lòng động có dòng suối chảy qua tạo nên những cảnh quan và âm thanh thật kỳ ảo, gây ấn tượng cho khách tham quan.</w:t>
      </w:r>
    </w:p>
    <w:p w14:paraId="5512789D" w14:textId="77777777" w:rsidR="00C35B60" w:rsidRPr="00AA273A" w:rsidRDefault="00C35B60" w:rsidP="00B820CC">
      <w:pPr>
        <w:pStyle w:val="Heading5"/>
        <w:spacing w:before="192" w:after="168"/>
      </w:pPr>
      <w:bookmarkStart w:id="39" w:name="_Toc459730526"/>
      <w:bookmarkStart w:id="40" w:name="_Toc498523866"/>
      <w:bookmarkStart w:id="41" w:name="_Toc498524141"/>
      <w:bookmarkStart w:id="42" w:name="_Toc498528643"/>
      <w:bookmarkStart w:id="43" w:name="_Toc47771509"/>
      <w:r w:rsidRPr="00AA273A">
        <w:rPr>
          <w:lang w:val="nl-NL"/>
        </w:rPr>
        <w:t>-</w:t>
      </w:r>
      <w:r w:rsidRPr="00AA273A">
        <w:t xml:space="preserve"> Tài nguyên rừng và thảm thực vật</w:t>
      </w:r>
    </w:p>
    <w:p w14:paraId="40AA078F" w14:textId="77777777" w:rsidR="00C60D47" w:rsidRDefault="00C35B60" w:rsidP="00B820CC">
      <w:r w:rsidRPr="00AA273A">
        <w:rPr>
          <w:lang w:val="vi-VN"/>
        </w:rPr>
        <w:lastRenderedPageBreak/>
        <w:t xml:space="preserve">+ Tài nguyên rừng: Đến năm 2020, Than Uyên có </w:t>
      </w:r>
      <w:r w:rsidR="005C71BA">
        <w:t>30.0</w:t>
      </w:r>
      <w:r w:rsidR="00C60D47">
        <w:t>00</w:t>
      </w:r>
      <w:r w:rsidRPr="00AA273A">
        <w:rPr>
          <w:lang w:val="vi-VN"/>
        </w:rPr>
        <w:t xml:space="preserve"> ha đất </w:t>
      </w:r>
      <w:r w:rsidR="005C71BA">
        <w:t>có rừng</w:t>
      </w:r>
      <w:r w:rsidRPr="00AA273A">
        <w:rPr>
          <w:lang w:val="vi-VN"/>
        </w:rPr>
        <w:t xml:space="preserve">,  </w:t>
      </w:r>
      <w:r w:rsidR="005C71BA">
        <w:t>t</w:t>
      </w:r>
      <w:r w:rsidRPr="00AA273A">
        <w:rPr>
          <w:lang w:val="vi-VN"/>
        </w:rPr>
        <w:t xml:space="preserve">rong đó: đất rừng sản xuất là </w:t>
      </w:r>
      <w:r w:rsidR="005C71BA">
        <w:t>16.58</w:t>
      </w:r>
      <w:r w:rsidR="00C60D47">
        <w:t>0</w:t>
      </w:r>
      <w:r w:rsidRPr="00AA273A">
        <w:rPr>
          <w:lang w:val="vi-VN"/>
        </w:rPr>
        <w:t xml:space="preserve"> ha, rừng phòng hộ là </w:t>
      </w:r>
      <w:r w:rsidR="005C71BA">
        <w:t>13.42</w:t>
      </w:r>
      <w:r w:rsidR="00C60D47">
        <w:t>0</w:t>
      </w:r>
      <w:r w:rsidRPr="00AA273A">
        <w:rPr>
          <w:lang w:val="vi-VN"/>
        </w:rPr>
        <w:t xml:space="preserve"> ha</w:t>
      </w:r>
      <w:r w:rsidR="00C60D47">
        <w:t>)</w:t>
      </w:r>
    </w:p>
    <w:p w14:paraId="55F0E1B3" w14:textId="77777777" w:rsidR="00C35B60" w:rsidRPr="00AA273A" w:rsidRDefault="00C35B60" w:rsidP="00B820CC">
      <w:pPr>
        <w:rPr>
          <w:lang w:val="vi-VN"/>
        </w:rPr>
      </w:pPr>
      <w:r w:rsidRPr="00AA273A">
        <w:rPr>
          <w:lang w:val="vi-VN"/>
        </w:rPr>
        <w:t>+ Thảm thực vật: Trước đây, rừng ở Than Uyên thuộc loại rừng nhiệt đới với quần thể thực vật rất phong phú. Trong đó có nhiều loại gỗ quý có giá trị kinh tế cao như lát, chò chỉ, nghiến</w:t>
      </w:r>
      <w:r w:rsidRPr="00C60D47">
        <w:rPr>
          <w:lang w:val="vi-VN"/>
        </w:rPr>
        <w:t xml:space="preserve">, </w:t>
      </w:r>
      <w:r w:rsidR="00C60D47" w:rsidRPr="00C60D47">
        <w:t>tá</w:t>
      </w:r>
      <w:r w:rsidRPr="00C60D47">
        <w:rPr>
          <w:lang w:val="vi-VN"/>
        </w:rPr>
        <w:t>u</w:t>
      </w:r>
      <w:r w:rsidR="00C60D47">
        <w:t>…</w:t>
      </w:r>
      <w:r w:rsidR="004E0223">
        <w:t xml:space="preserve"> </w:t>
      </w:r>
      <w:r w:rsidRPr="00AA273A">
        <w:rPr>
          <w:lang w:val="vi-VN"/>
        </w:rPr>
        <w:t>Các loại cây đặc sản như thảo quả, cọ khiết (cây cánh kiến), song mây, sa nhân… Hiện nay chủ yếu còn lại là rừng nghèo, rừng đang được khoanh nuôi tái sinh và rừng trồng chưa khép tán, trong khi diện tích rừng trung bình, rừng giàu và các vạt rừng nguyên sinh chỉ còn ít ở những vùng núi cao. Diện tích đất lâm nghiệp có rừng giảm nên quần thể động vật hoang dã có nguy cơ suy giảm.</w:t>
      </w:r>
    </w:p>
    <w:bookmarkEnd w:id="39"/>
    <w:bookmarkEnd w:id="40"/>
    <w:bookmarkEnd w:id="41"/>
    <w:bookmarkEnd w:id="42"/>
    <w:bookmarkEnd w:id="43"/>
    <w:p w14:paraId="150F6752" w14:textId="50E3284B" w:rsidR="00017C55" w:rsidRPr="00AA273A" w:rsidRDefault="0075711B" w:rsidP="00B820CC">
      <w:pPr>
        <w:pStyle w:val="Heading4"/>
      </w:pPr>
      <w:r w:rsidRPr="00AA273A">
        <w:t>1.1.1.5</w:t>
      </w:r>
      <w:r w:rsidR="00CF6956" w:rsidRPr="00AA273A">
        <w:t xml:space="preserve">. </w:t>
      </w:r>
      <w:r w:rsidR="002F014E" w:rsidRPr="00AA273A">
        <w:t xml:space="preserve">Điều kiện </w:t>
      </w:r>
      <w:r w:rsidR="006852BC" w:rsidRPr="00BA4045">
        <w:rPr>
          <w:rFonts w:ascii="Times New Roman" w:hAnsi="Times New Roman"/>
          <w:lang w:val="en-US"/>
        </w:rPr>
        <w:t>văn h</w:t>
      </w:r>
      <w:r w:rsidR="0011088A">
        <w:rPr>
          <w:rFonts w:ascii="Times New Roman" w:hAnsi="Times New Roman"/>
          <w:lang w:val="en-US"/>
        </w:rPr>
        <w:t>óa</w:t>
      </w:r>
      <w:r w:rsidR="006852BC" w:rsidRPr="00BA4045">
        <w:rPr>
          <w:rFonts w:ascii="Times New Roman" w:hAnsi="Times New Roman"/>
          <w:lang w:val="en-US"/>
        </w:rPr>
        <w:t xml:space="preserve"> </w:t>
      </w:r>
      <w:r w:rsidR="002F014E" w:rsidRPr="00AA273A">
        <w:t>xã hội</w:t>
      </w:r>
      <w:r w:rsidR="00683913" w:rsidRPr="00AA273A">
        <w:t xml:space="preserve">: </w:t>
      </w:r>
    </w:p>
    <w:p w14:paraId="0AFB7FB9" w14:textId="77777777" w:rsidR="005F5037" w:rsidRPr="00AA273A" w:rsidRDefault="005F5037" w:rsidP="00B820CC">
      <w:pPr>
        <w:rPr>
          <w:lang w:val="pt-BR"/>
        </w:rPr>
      </w:pPr>
      <w:r w:rsidRPr="00AA273A">
        <w:rPr>
          <w:lang w:val="vi-VN"/>
        </w:rPr>
        <w:t>Than Uyên có 10 dân tộc cùng sinh sống với những bản sắc văn hóa riêng thể hiện qua trang phục, tiếng nói, kiến trúc nhà ở, phong tục tập quán, cộng đồng, đặc biệt là các loại hình nghệ thuật, dân ca, dân vũ, kỹ thuật chế tác, sử dụng nhạc cụ, nghề thủ công… Do đó, bảo tồn, phát huy bản sắc văn hóa các dân tộc được cấp ủy, chính quyền từ huyện đến cơ sở quan tâm chú trọng thực hiện thông qua sưu tầm, phục dựng lại những nghi lễ, lễ hội dân gian. Nổi bật là Lễ hội Xòe chiêng, Lùng Tùng của dân tộc Thái; xây dựng nếp sống văn hóa mới dân tộc Mông tại 21 bản; mở lớp dạy tiếng Mông; truyền dạy chữ viết dân tộc Thái; tổ chức hội thi, hội diễn, ngày hội văn hóa gắn với Tết độc lập 2/9. Đặc biệt, huyện đã thành lập 2 câu lạc bộ đàn tính – hát then dân tộc Thái, Ban Vận động câu lạc bộ dân gian dân tộc Mông, thành lập 115 đội văn nghệ quần chúng ở cơ sở; phục dựng 3 không gian văn hóa Thái, Mông, Khơ Mú.</w:t>
      </w:r>
    </w:p>
    <w:p w14:paraId="6D5F81E5" w14:textId="77777777" w:rsidR="005F5037" w:rsidRPr="00AA273A" w:rsidRDefault="005F5037" w:rsidP="00B820CC">
      <w:pPr>
        <w:rPr>
          <w:lang w:val="pt-BR"/>
        </w:rPr>
      </w:pPr>
      <w:r w:rsidRPr="00AA273A">
        <w:rPr>
          <w:lang w:val="pt-BR"/>
        </w:rPr>
        <w:t>Huyện đẩy mạnh tuyên truyền, quảng bá những nét văn hóa đặc sắc đến du khách trong và ngoài huyện. Tổ chức nhiều hoạt động hấp dẫn như: không gian trưng bày, giới thiệu sản phẩm, nghề thủ công truyền thống, lễ hội gắn với các điểm du lịch trên địa bàn (bản du lịch cộng đồng Thẩm Phé, bản Lướt gắn với chiếc nôi cách mạng, du lịch lòng hồ Thủy điện Bản Chát, hệ thống hang động…). Đặc biệt, từ ngày 31/12/2020 - 2/1/2021, huyện Than Uyên tổ chức giao lưu văn hóa du lịch và trình diễn khinh khí cầu chào năm mới 2021 tại khu vực công viên hồ Than Uyên. Trong đó có: đêm Countdown (thời gian đếm ngược) khinh khí cầu đón năm mới 2021; tổ chức bay treo khinh khí cầu; đêm hoa đăng khinh khí cầu; lễ hội áo dài, trình diễn trang phục dân tộc (phố đi bộ); Lễ hội Hạn Khuống, trò chơi dân gian; giới thiệu sản phẩm nông nghiệp… Qua đó, quảng bá, thu hút, thúc đẩy du lịch trên địa bàn.</w:t>
      </w:r>
    </w:p>
    <w:p w14:paraId="0407160C" w14:textId="77777777" w:rsidR="00CF6956" w:rsidRPr="00AA273A" w:rsidRDefault="0075711B" w:rsidP="00B820CC">
      <w:pPr>
        <w:pStyle w:val="Heading4"/>
      </w:pPr>
      <w:r w:rsidRPr="00AA273A">
        <w:lastRenderedPageBreak/>
        <w:t>1.1.1.6</w:t>
      </w:r>
      <w:r w:rsidR="00CF6956" w:rsidRPr="00AA273A">
        <w:t>. Đánh giá các nguy cơ và tác động của thiên tai, biến đổi khí hậu trên địa bàn.</w:t>
      </w:r>
    </w:p>
    <w:p w14:paraId="1EE5748C" w14:textId="77777777" w:rsidR="00D21838" w:rsidRPr="00AA273A" w:rsidRDefault="00D21838" w:rsidP="0066300E">
      <w:pPr>
        <w:pStyle w:val="06a"/>
        <w:keepNext w:val="0"/>
        <w:numPr>
          <w:ilvl w:val="0"/>
          <w:numId w:val="0"/>
        </w:numPr>
        <w:spacing w:before="60" w:after="60" w:line="302" w:lineRule="auto"/>
        <w:ind w:firstLine="720"/>
        <w:rPr>
          <w:i w:val="0"/>
          <w:sz w:val="28"/>
          <w:szCs w:val="28"/>
          <w:lang w:val="pt-BR"/>
        </w:rPr>
      </w:pPr>
      <w:r w:rsidRPr="00AA273A">
        <w:rPr>
          <w:i w:val="0"/>
          <w:sz w:val="28"/>
          <w:szCs w:val="28"/>
          <w:lang w:val="pt-BR"/>
        </w:rPr>
        <w:t>Huyện Than Uyên nằm dưới chân dãy núi Hoàng Liên Sơn, có độ dốc lớn, địa hình chia cắt phức tạp bởi các suối, đa số các thôn bản thường tập trung nằm ven các suối nên chịu ảnh hưởng lớn của thiên tai.</w:t>
      </w:r>
    </w:p>
    <w:p w14:paraId="63B4DC73" w14:textId="77777777" w:rsidR="00D21838" w:rsidRPr="00AA273A" w:rsidRDefault="00BE22A8" w:rsidP="00B820CC">
      <w:pPr>
        <w:rPr>
          <w:lang w:val="pt-BR"/>
        </w:rPr>
      </w:pPr>
      <w:r>
        <w:rPr>
          <w:lang w:val="pt-BR"/>
        </w:rPr>
        <w:t xml:space="preserve">Các hệ thống </w:t>
      </w:r>
      <w:r w:rsidR="00D21838" w:rsidRPr="00AA273A">
        <w:rPr>
          <w:lang w:val="pt-BR"/>
        </w:rPr>
        <w:t>suối có độ dốc lớn. Về mùa mưa, lượng mưa lớn thường tạo ra lũ ống, lũ quét gây sạt lở, cuốn trôi hai bên bờ.</w:t>
      </w:r>
    </w:p>
    <w:p w14:paraId="2C7A0D75" w14:textId="77777777" w:rsidR="00D21838" w:rsidRPr="00AA273A" w:rsidRDefault="00D21838" w:rsidP="00B820CC">
      <w:pPr>
        <w:rPr>
          <w:lang w:val="pt-BR"/>
        </w:rPr>
      </w:pPr>
      <w:r w:rsidRPr="00AA273A">
        <w:rPr>
          <w:lang w:val="pt-BR"/>
        </w:rPr>
        <w:t xml:space="preserve">Than Uyên nằm trong vùng khí hậu Tây Bắc, mùa đông khô lạnh, mưa ít, mùa hè nóng ẩm, mưa nhiều từ tháng 4 đến tháng 9, lượng mưa tập trung vào các tháng 6, 7, 8. Thời tiết thay đổi liên tục giữa các mùa trong năm </w:t>
      </w:r>
      <w:r w:rsidR="003D0109" w:rsidRPr="00AA273A">
        <w:rPr>
          <w:lang w:val="pt-BR"/>
        </w:rPr>
        <w:t xml:space="preserve">kết hợp với địa hình dốc, chia cắt </w:t>
      </w:r>
      <w:r w:rsidRPr="00AA273A">
        <w:rPr>
          <w:lang w:val="pt-BR"/>
        </w:rPr>
        <w:t>là nguyên nhân gây ra nhiều thiên tai, mùa mưa gây lũ lụt, sạt lở</w:t>
      </w:r>
      <w:r w:rsidR="003D0109" w:rsidRPr="00AA273A">
        <w:rPr>
          <w:lang w:val="pt-BR"/>
        </w:rPr>
        <w:t>, xói mòn đất;</w:t>
      </w:r>
      <w:r w:rsidRPr="00AA273A">
        <w:rPr>
          <w:lang w:val="pt-BR"/>
        </w:rPr>
        <w:t xml:space="preserve"> mùa khô nắng hạn kéo dài </w:t>
      </w:r>
      <w:r w:rsidR="003D0109" w:rsidRPr="00AA273A">
        <w:rPr>
          <w:lang w:val="pt-BR"/>
        </w:rPr>
        <w:t xml:space="preserve">gây sa mạc hóa, </w:t>
      </w:r>
      <w:r w:rsidRPr="00AA273A">
        <w:rPr>
          <w:lang w:val="pt-BR"/>
        </w:rPr>
        <w:t>hỏa hoạn, cháy rừng làm giảm diện tích che phủ rừng.</w:t>
      </w:r>
    </w:p>
    <w:p w14:paraId="616307A3" w14:textId="77777777" w:rsidR="006D58F8" w:rsidRPr="00AA273A" w:rsidRDefault="006D58F8" w:rsidP="00B820CC">
      <w:pPr>
        <w:rPr>
          <w:lang w:val="pt-BR"/>
        </w:rPr>
      </w:pPr>
      <w:r w:rsidRPr="00AA273A">
        <w:rPr>
          <w:lang w:val="pt-BR"/>
        </w:rPr>
        <w:t xml:space="preserve">Cụ thể trong năm 2020, trên địa bàn huyện đã xảy ra nhiều đợt mưa bão lớn, tập trung trong tháng 4 tháng 5, tháng 7 và tháng 8. Đặc biệt nghiêm trọng là cơn lốc, bão ngày 22-23/4 đã gây thiệt hại lớn đến người và tài sản. Tổng thiệt hại ước tính đến ngày 20/11/2020 khoảng 11.260 triệu đồng. Thiên tai thường </w:t>
      </w:r>
      <w:r w:rsidRPr="00BE22A8">
        <w:rPr>
          <w:lang w:val="pt-BR"/>
        </w:rPr>
        <w:t>x</w:t>
      </w:r>
      <w:r w:rsidR="00BE22A8" w:rsidRPr="00BE22A8">
        <w:rPr>
          <w:lang w:val="pt-BR"/>
        </w:rPr>
        <w:t>ả</w:t>
      </w:r>
      <w:r w:rsidRPr="00BE22A8">
        <w:rPr>
          <w:lang w:val="pt-BR"/>
        </w:rPr>
        <w:t>y ra tại các địa bàn xã Pha Mu, Ta Gia, Phúc Than, Mường Mít, Phúc Than,</w:t>
      </w:r>
      <w:r w:rsidRPr="00AA273A">
        <w:rPr>
          <w:lang w:val="pt-BR"/>
        </w:rPr>
        <w:t xml:space="preserve"> Tà Mung, Khoen On, Mường Cang, Mường Kim, Hua Nà, thị trấn Than Uyên.</w:t>
      </w:r>
    </w:p>
    <w:p w14:paraId="2F28D2A8" w14:textId="77777777" w:rsidR="006D58F8" w:rsidRPr="00AA273A" w:rsidRDefault="006D58F8" w:rsidP="00B820CC">
      <w:pPr>
        <w:rPr>
          <w:lang w:val="pt-BR"/>
        </w:rPr>
      </w:pPr>
      <w:r w:rsidRPr="00AA273A">
        <w:rPr>
          <w:lang w:val="pt-BR"/>
        </w:rPr>
        <w:t>Do biến đổi khí hậu kết hợp với địa hình phức tạp tại Than Uyên nên diễn biến của thiên tai trên địa bàn</w:t>
      </w:r>
      <w:r w:rsidR="005B581E" w:rsidRPr="00AA273A">
        <w:rPr>
          <w:lang w:val="pt-BR"/>
        </w:rPr>
        <w:t xml:space="preserve"> sẽ còn cực đoan và bất thường. Nhiệm vụ chung từ cấp huyện đến các địa phương cơ sở là xây dựng kế hoạch Phòng chống thiên </w:t>
      </w:r>
      <w:r w:rsidR="005B581E" w:rsidRPr="00BE22A8">
        <w:rPr>
          <w:lang w:val="pt-BR"/>
        </w:rPr>
        <w:t>tai – tìm kiếm cứu nạn (PCTT &amp; TKCN) sao cho sát với thực tế, yêu cầu và đạt</w:t>
      </w:r>
      <w:r w:rsidR="005B581E" w:rsidRPr="00AA273A">
        <w:rPr>
          <w:lang w:val="pt-BR"/>
        </w:rPr>
        <w:t xml:space="preserve"> hiệu quả cao.</w:t>
      </w:r>
    </w:p>
    <w:p w14:paraId="4C2633B9" w14:textId="77777777" w:rsidR="00FA242A" w:rsidRPr="00AA273A" w:rsidRDefault="00A11D42" w:rsidP="00620CAD">
      <w:pPr>
        <w:pStyle w:val="Heading3"/>
      </w:pPr>
      <w:bookmarkStart w:id="44" w:name="_Toc68443920"/>
      <w:bookmarkStart w:id="45" w:name="_Toc103457770"/>
      <w:r w:rsidRPr="00AA273A">
        <w:t>1.</w:t>
      </w:r>
      <w:r w:rsidR="00FA242A" w:rsidRPr="00AA273A">
        <w:t xml:space="preserve">1.2. </w:t>
      </w:r>
      <w:r w:rsidR="00CF6956" w:rsidRPr="00AA273A">
        <w:t xml:space="preserve">Đánh giá tổng hợp về các yếu tố, điều kiện phát triển đặc thù của </w:t>
      </w:r>
      <w:r w:rsidR="00047B77" w:rsidRPr="00AA273A">
        <w:t>huyện</w:t>
      </w:r>
      <w:bookmarkEnd w:id="44"/>
      <w:bookmarkEnd w:id="45"/>
    </w:p>
    <w:p w14:paraId="709B1EFD" w14:textId="77777777" w:rsidR="005B581E" w:rsidRPr="00AA273A" w:rsidRDefault="0075711B" w:rsidP="00B820CC">
      <w:pPr>
        <w:pStyle w:val="Heading4"/>
      </w:pPr>
      <w:bookmarkStart w:id="46" w:name="_Toc26011518"/>
      <w:bookmarkStart w:id="47" w:name="_Toc498528646"/>
      <w:bookmarkStart w:id="48" w:name="_Toc498524144"/>
      <w:bookmarkStart w:id="49" w:name="_Toc55395336"/>
      <w:r w:rsidRPr="00AA273A">
        <w:t>1.1.2.1</w:t>
      </w:r>
      <w:r w:rsidR="005B581E" w:rsidRPr="00AA273A">
        <w:t>. Thuận lợi</w:t>
      </w:r>
      <w:bookmarkEnd w:id="46"/>
      <w:bookmarkEnd w:id="47"/>
      <w:bookmarkEnd w:id="48"/>
      <w:bookmarkEnd w:id="49"/>
    </w:p>
    <w:p w14:paraId="0A00C780" w14:textId="77777777" w:rsidR="005B581E" w:rsidRPr="00AA273A" w:rsidRDefault="005B581E" w:rsidP="00B820CC">
      <w:pPr>
        <w:rPr>
          <w:lang w:val="pt-BR"/>
        </w:rPr>
      </w:pPr>
      <w:r w:rsidRPr="00AA273A">
        <w:rPr>
          <w:lang w:val="vi-VN"/>
        </w:rPr>
        <w:t>Huyện T</w:t>
      </w:r>
      <w:r w:rsidRPr="00AA273A">
        <w:rPr>
          <w:lang w:val="pt-BR"/>
        </w:rPr>
        <w:t>han</w:t>
      </w:r>
      <w:r w:rsidRPr="00AA273A">
        <w:rPr>
          <w:lang w:val="vi-VN"/>
        </w:rPr>
        <w:t xml:space="preserve"> Uyên </w:t>
      </w:r>
      <w:r w:rsidRPr="00AA273A">
        <w:rPr>
          <w:lang w:val="pt-BR"/>
        </w:rPr>
        <w:t>l</w:t>
      </w:r>
      <w:r w:rsidRPr="00AA273A">
        <w:rPr>
          <w:lang w:val="vi-VN"/>
        </w:rPr>
        <w:t>à một trong cửa ngõ của tỉnh đi tỉnh Yên Bái (QL 32)</w:t>
      </w:r>
      <w:r w:rsidRPr="00AA273A">
        <w:rPr>
          <w:lang w:val="pt-BR"/>
        </w:rPr>
        <w:t>,</w:t>
      </w:r>
      <w:r w:rsidRPr="00AA273A">
        <w:rPr>
          <w:lang w:val="vi-VN"/>
        </w:rPr>
        <w:t xml:space="preserve"> tỉnh Lào Cai (QL 279)</w:t>
      </w:r>
      <w:r w:rsidRPr="00AA273A">
        <w:rPr>
          <w:lang w:val="pt-BR"/>
        </w:rPr>
        <w:t xml:space="preserve"> và tỉnh Sơn La (QL 279D)</w:t>
      </w:r>
      <w:r w:rsidRPr="00AA273A">
        <w:rPr>
          <w:lang w:val="vi-VN"/>
        </w:rPr>
        <w:t xml:space="preserve"> nên huyện có lợi thế trong phát triển các hoạt động giao thương, du lịch với các huyện lân cận trong và ngoài tỉnh Lai Châu.</w:t>
      </w:r>
      <w:r w:rsidRPr="00AA273A">
        <w:rPr>
          <w:lang w:val="pt-BR"/>
        </w:rPr>
        <w:t xml:space="preserve"> </w:t>
      </w:r>
      <w:r w:rsidRPr="00AA273A">
        <w:rPr>
          <w:lang w:val="vi-VN"/>
        </w:rPr>
        <w:t>Đây là điều kiện thuận lợi để phát triển kinh tế - xã hội của huyện.</w:t>
      </w:r>
    </w:p>
    <w:p w14:paraId="5AF22914" w14:textId="77777777" w:rsidR="005B581E" w:rsidRDefault="005B581E" w:rsidP="00B820CC">
      <w:bookmarkStart w:id="50" w:name="_Toc26011519"/>
      <w:bookmarkStart w:id="51" w:name="_Toc498528647"/>
      <w:bookmarkStart w:id="52" w:name="_Toc498524145"/>
      <w:r w:rsidRPr="00AA273A">
        <w:rPr>
          <w:kern w:val="28"/>
          <w:lang w:val="pt-BR"/>
        </w:rPr>
        <w:t xml:space="preserve">Với điều kiện </w:t>
      </w:r>
      <w:r w:rsidR="008E62DB">
        <w:rPr>
          <w:kern w:val="28"/>
          <w:lang w:val="pt-BR"/>
        </w:rPr>
        <w:t xml:space="preserve">khí hậu và </w:t>
      </w:r>
      <w:r w:rsidRPr="00AA273A">
        <w:rPr>
          <w:kern w:val="28"/>
          <w:lang w:val="pt-BR"/>
        </w:rPr>
        <w:t xml:space="preserve">thổ nhưỡng thuận lợi </w:t>
      </w:r>
      <w:r w:rsidR="008E62DB">
        <w:rPr>
          <w:kern w:val="28"/>
          <w:lang w:val="pt-BR"/>
        </w:rPr>
        <w:t>phát triển</w:t>
      </w:r>
      <w:r w:rsidRPr="00AA273A">
        <w:rPr>
          <w:kern w:val="28"/>
          <w:lang w:val="pt-BR"/>
        </w:rPr>
        <w:t xml:space="preserve"> nhiều loại </w:t>
      </w:r>
      <w:r w:rsidR="008E62DB">
        <w:rPr>
          <w:kern w:val="28"/>
          <w:lang w:val="pt-BR"/>
        </w:rPr>
        <w:t xml:space="preserve">vật nuôi, </w:t>
      </w:r>
      <w:r w:rsidRPr="00AA273A">
        <w:rPr>
          <w:kern w:val="28"/>
          <w:lang w:val="pt-BR"/>
        </w:rPr>
        <w:t>cây trồng</w:t>
      </w:r>
      <w:r w:rsidR="008E62DB">
        <w:rPr>
          <w:kern w:val="28"/>
          <w:lang w:val="pt-BR"/>
        </w:rPr>
        <w:t>.</w:t>
      </w:r>
      <w:r w:rsidRPr="00AA273A">
        <w:rPr>
          <w:kern w:val="28"/>
          <w:lang w:val="pt-BR"/>
        </w:rPr>
        <w:t xml:space="preserve"> </w:t>
      </w:r>
      <w:r w:rsidR="008E62DB">
        <w:rPr>
          <w:kern w:val="28"/>
          <w:lang w:val="pt-BR"/>
        </w:rPr>
        <w:t>H</w:t>
      </w:r>
      <w:r w:rsidRPr="00AA273A">
        <w:rPr>
          <w:kern w:val="28"/>
          <w:lang w:val="pt-BR"/>
        </w:rPr>
        <w:t xml:space="preserve">uyện có tiềm năng phát triển nông, lâm nghiệp, đặc biệt là </w:t>
      </w:r>
      <w:r w:rsidRPr="00AA273A">
        <w:rPr>
          <w:lang w:val="vi-VN"/>
        </w:rPr>
        <w:t xml:space="preserve"> </w:t>
      </w:r>
      <w:r w:rsidR="00A63621">
        <w:lastRenderedPageBreak/>
        <w:t xml:space="preserve">lúa, </w:t>
      </w:r>
      <w:r w:rsidR="00A63621" w:rsidRPr="00AA273A">
        <w:rPr>
          <w:lang w:val="vi-VN"/>
        </w:rPr>
        <w:t>cây</w:t>
      </w:r>
      <w:r w:rsidR="00A63621">
        <w:t xml:space="preserve"> </w:t>
      </w:r>
      <w:r w:rsidRPr="00AA273A">
        <w:rPr>
          <w:lang w:val="vi-VN"/>
        </w:rPr>
        <w:t xml:space="preserve">ăn quả, </w:t>
      </w:r>
      <w:r w:rsidRPr="00AA273A">
        <w:rPr>
          <w:lang w:val="pt-BR"/>
        </w:rPr>
        <w:t>chè</w:t>
      </w:r>
      <w:r w:rsidRPr="00AA273A">
        <w:rPr>
          <w:lang w:val="vi-VN"/>
        </w:rPr>
        <w:t xml:space="preserve"> </w:t>
      </w:r>
      <w:r w:rsidR="008E62DB" w:rsidRPr="008E62DB">
        <w:rPr>
          <w:lang w:val="vi-VN"/>
        </w:rPr>
        <w:t xml:space="preserve">và chăn nuôi gia súc </w:t>
      </w:r>
      <w:r w:rsidRPr="00AA273A">
        <w:rPr>
          <w:kern w:val="28"/>
          <w:lang w:val="pt-BR"/>
        </w:rPr>
        <w:t>…</w:t>
      </w:r>
      <w:r w:rsidRPr="00BE22A8">
        <w:rPr>
          <w:kern w:val="28"/>
          <w:lang w:val="pt-BR"/>
        </w:rPr>
        <w:t xml:space="preserve"> </w:t>
      </w:r>
      <w:r w:rsidRPr="00BE22A8">
        <w:rPr>
          <w:lang w:val="vi-VN"/>
        </w:rPr>
        <w:t>H</w:t>
      </w:r>
      <w:r w:rsidRPr="00AA273A">
        <w:rPr>
          <w:lang w:val="vi-VN"/>
        </w:rPr>
        <w:t>uyện có diện tích đất lâm nghiệp lớn, hàng năm nhận được sự hỗ trợ về khoanh nuôi tái sinh, bảo vệ rừng phòng hộ, dịch vụ môi trường rừng thuận lợi cho huyện cho ổn định đời sống dân; phát triển kinh tế từ rừng.</w:t>
      </w:r>
    </w:p>
    <w:p w14:paraId="171ECB38" w14:textId="77777777" w:rsidR="00BE22A8" w:rsidRPr="00BE22A8" w:rsidRDefault="00BE22A8" w:rsidP="00B820CC">
      <w:r>
        <w:rPr>
          <w:kern w:val="28"/>
          <w:lang w:val="pt-BR"/>
        </w:rPr>
        <w:t>Huyện c</w:t>
      </w:r>
      <w:r w:rsidRPr="00AA273A">
        <w:rPr>
          <w:kern w:val="28"/>
          <w:lang w:val="pt-BR"/>
        </w:rPr>
        <w:t xml:space="preserve">ó quỹ đất để phát triển xây dựng và các </w:t>
      </w:r>
      <w:r w:rsidRPr="00BE22A8">
        <w:rPr>
          <w:kern w:val="28"/>
          <w:lang w:val="pt-BR"/>
        </w:rPr>
        <w:t>khu, cụm công nghiệp</w:t>
      </w:r>
      <w:r>
        <w:rPr>
          <w:kern w:val="28"/>
          <w:lang w:val="pt-BR"/>
        </w:rPr>
        <w:t>, tiểu thủ công nghiệp</w:t>
      </w:r>
      <w:r w:rsidRPr="00BE22A8">
        <w:rPr>
          <w:kern w:val="28"/>
          <w:lang w:val="pt-BR"/>
        </w:rPr>
        <w:t>.</w:t>
      </w:r>
      <w:r w:rsidR="008E62DB" w:rsidRPr="008E62DB">
        <w:t xml:space="preserve"> </w:t>
      </w:r>
      <w:r w:rsidR="008E62DB">
        <w:t>M</w:t>
      </w:r>
      <w:r w:rsidR="008E62DB" w:rsidRPr="008E62DB">
        <w:rPr>
          <w:kern w:val="28"/>
          <w:lang w:val="pt-BR"/>
        </w:rPr>
        <w:t xml:space="preserve">ật độ sông suối cao và địa hình dốc là cơ hội cho </w:t>
      </w:r>
      <w:r w:rsidR="008E62DB">
        <w:rPr>
          <w:kern w:val="28"/>
          <w:lang w:val="pt-BR"/>
        </w:rPr>
        <w:t xml:space="preserve">huyện </w:t>
      </w:r>
      <w:r w:rsidR="008E62DB" w:rsidRPr="008E62DB">
        <w:rPr>
          <w:kern w:val="28"/>
          <w:lang w:val="pt-BR"/>
        </w:rPr>
        <w:t>phát triển năng lượng sạch</w:t>
      </w:r>
      <w:r w:rsidR="008E62DB">
        <w:rPr>
          <w:kern w:val="28"/>
          <w:lang w:val="pt-BR"/>
        </w:rPr>
        <w:t>, n</w:t>
      </w:r>
      <w:r w:rsidR="008E62DB" w:rsidRPr="008E62DB">
        <w:rPr>
          <w:kern w:val="28"/>
          <w:lang w:val="pt-BR"/>
        </w:rPr>
        <w:t>hất là phát triển thủy điện.</w:t>
      </w:r>
    </w:p>
    <w:p w14:paraId="1366ECDA" w14:textId="77777777" w:rsidR="005B581E" w:rsidRPr="00AA273A" w:rsidRDefault="005B581E" w:rsidP="00B820CC">
      <w:pPr>
        <w:rPr>
          <w:lang w:val="vi-VN"/>
        </w:rPr>
      </w:pPr>
      <w:r w:rsidRPr="00AA273A">
        <w:rPr>
          <w:lang w:val="vi-VN"/>
        </w:rPr>
        <w:t xml:space="preserve">Huyện </w:t>
      </w:r>
      <w:r w:rsidR="008E62DB">
        <w:t>giàu</w:t>
      </w:r>
      <w:r w:rsidRPr="00AA273A">
        <w:rPr>
          <w:lang w:val="vi-VN"/>
        </w:rPr>
        <w:t xml:space="preserve"> tiềm năng về du lịch</w:t>
      </w:r>
      <w:r w:rsidRPr="00AA273A">
        <w:rPr>
          <w:kern w:val="28"/>
          <w:lang w:val="vi-VN"/>
        </w:rPr>
        <w:t xml:space="preserve">, </w:t>
      </w:r>
      <w:r w:rsidRPr="00AA273A">
        <w:rPr>
          <w:lang w:val="vi-VN"/>
        </w:rPr>
        <w:t>đặc biệt là lòng hồ thủy điện Bản Chát, Huội Quảng cùng với những đặc thù về vị trí địa lý, địa hình, cảnh quan sinh thái và các giá trị văn hóa dân tộc truyền thống,... là những điều kiện hết sức thuận lợi để phát triển du lịch và dịch vụ.</w:t>
      </w:r>
    </w:p>
    <w:p w14:paraId="6E9921F0" w14:textId="77777777" w:rsidR="005B581E" w:rsidRPr="00AA273A" w:rsidRDefault="0075711B" w:rsidP="00B820CC">
      <w:pPr>
        <w:pStyle w:val="Heading4"/>
      </w:pPr>
      <w:bookmarkStart w:id="53" w:name="_Toc55395337"/>
      <w:r w:rsidRPr="00AA273A">
        <w:t>1.1.2.2</w:t>
      </w:r>
      <w:r w:rsidR="005B581E" w:rsidRPr="00AA273A">
        <w:t>. Khó khăn</w:t>
      </w:r>
      <w:bookmarkEnd w:id="50"/>
      <w:bookmarkEnd w:id="51"/>
      <w:bookmarkEnd w:id="52"/>
      <w:bookmarkEnd w:id="53"/>
    </w:p>
    <w:p w14:paraId="03B7DD9E" w14:textId="77777777" w:rsidR="00B8259A" w:rsidRDefault="00B8259A" w:rsidP="00B820CC">
      <w:r w:rsidRPr="00B8259A">
        <w:rPr>
          <w:lang w:val="vi-VN"/>
        </w:rPr>
        <w:t>Do địa hình vùng miền núi phổ biến là kiểu địa hình núi cao trung bình có độ dốc lớn và bị chia cắt mạnh, là khó khăn cho huyện trong quy hoạch và phát triển vùng sản xuất nông nghiệp tập trun</w:t>
      </w:r>
      <w:r w:rsidRPr="00B8259A">
        <w:t xml:space="preserve">g </w:t>
      </w:r>
      <w:r w:rsidRPr="00B8259A">
        <w:rPr>
          <w:lang w:val="vi-VN"/>
        </w:rPr>
        <w:t>quy mô vừa và lớn; đây cũng là thách thức cho huyện trong chống xói mòn, bảo vệ và cải tạo đất</w:t>
      </w:r>
      <w:r>
        <w:t>.</w:t>
      </w:r>
    </w:p>
    <w:p w14:paraId="3FBD9964" w14:textId="77777777" w:rsidR="005B581E" w:rsidRPr="00AA273A" w:rsidRDefault="005B581E" w:rsidP="00B820CC">
      <w:pPr>
        <w:rPr>
          <w:rFonts w:eastAsia="Times New Roman"/>
          <w:szCs w:val="28"/>
          <w:lang w:val="vi-VN"/>
        </w:rPr>
      </w:pPr>
      <w:r w:rsidRPr="00AA273A">
        <w:rPr>
          <w:rFonts w:eastAsia="Times New Roman"/>
          <w:szCs w:val="28"/>
          <w:lang w:val="vi-VN"/>
        </w:rPr>
        <w:t>Nằm ở vị trí xa trung tâm tỉnh, trong khi hệ thống giao thông đi lại khó khăn là hạn chế của huyện trong thu hút nguồn nhân lực trình độ cao, tiếp cận được các thị trường có sức tiêu dùng lớn.</w:t>
      </w:r>
    </w:p>
    <w:p w14:paraId="67B2647F" w14:textId="77777777" w:rsidR="005B581E" w:rsidRPr="00AA273A" w:rsidRDefault="005B581E" w:rsidP="00B820CC">
      <w:pPr>
        <w:rPr>
          <w:rFonts w:eastAsia="Times New Roman"/>
          <w:szCs w:val="28"/>
          <w:lang w:val="vi-VN"/>
        </w:rPr>
      </w:pPr>
      <w:r w:rsidRPr="00AA273A">
        <w:rPr>
          <w:rFonts w:eastAsia="Times New Roman"/>
          <w:szCs w:val="28"/>
          <w:lang w:val="vi-VN"/>
        </w:rPr>
        <w:t>Địa hình có độ dốc lớn, chia cắt mạnh là khó khăn cho huyện trong quy hoạch và phát triển vùng sản xuất nông nghiệp tập trung quy mô vừa và lớn; đây cũng là thách thức cho huyện trong chống xói mòn, bảo vệ và cải tạo đất.</w:t>
      </w:r>
    </w:p>
    <w:p w14:paraId="41C64DCE" w14:textId="77777777" w:rsidR="005B581E" w:rsidRPr="00C33241" w:rsidRDefault="005B581E" w:rsidP="00B820CC">
      <w:pPr>
        <w:rPr>
          <w:rFonts w:eastAsia="Times New Roman"/>
          <w:color w:val="FF0000"/>
          <w:szCs w:val="28"/>
        </w:rPr>
      </w:pPr>
      <w:r w:rsidRPr="00AA273A">
        <w:rPr>
          <w:rFonts w:eastAsia="Times New Roman"/>
          <w:szCs w:val="28"/>
          <w:lang w:val="vi-VN"/>
        </w:rPr>
        <w:t>Mùa mưa kéo dài và mưa liên tục trong 04 tháng (từ tháng 6 đến tháng 9) gây khó khăn cho huyện trong kiểm soát kế hoạch trồng trọt và chăm sóc mùa màng; đảm bảo chất lượng, tiến độ xây dựng các công trình, nhất là hạ tầng giao thông, thủy lợi; đảm bảo tính mạng, tài sản và khắc phục hậu quả khi hiện tượng lũ ống, lũ quét, sạt lở đất xảy ra.</w:t>
      </w:r>
      <w:r w:rsidR="00C33241">
        <w:rPr>
          <w:rFonts w:eastAsia="Times New Roman"/>
          <w:szCs w:val="28"/>
        </w:rPr>
        <w:t xml:space="preserve"> </w:t>
      </w:r>
    </w:p>
    <w:p w14:paraId="6FA3A05D" w14:textId="77777777" w:rsidR="007260E6" w:rsidRPr="00AA273A" w:rsidRDefault="00FC3A6B" w:rsidP="00B820CC">
      <w:pPr>
        <w:pStyle w:val="Heading2"/>
      </w:pPr>
      <w:bookmarkStart w:id="54" w:name="_Toc68443921"/>
      <w:bookmarkStart w:id="55" w:name="_Toc103457771"/>
      <w:r w:rsidRPr="00AA273A">
        <w:t>1.</w:t>
      </w:r>
      <w:r w:rsidR="007260E6" w:rsidRPr="00AA273A">
        <w:t>2. Đánh giá thực trạng phát triển kinh tế - xã hội, hiện trạng sử dụng đất giai đoạn 2011</w:t>
      </w:r>
      <w:r w:rsidR="00B96D18" w:rsidRPr="00AA273A">
        <w:t xml:space="preserve"> </w:t>
      </w:r>
      <w:r w:rsidR="007260E6" w:rsidRPr="00AA273A">
        <w:t>-</w:t>
      </w:r>
      <w:r w:rsidR="00B96D18" w:rsidRPr="00AA273A">
        <w:t xml:space="preserve"> </w:t>
      </w:r>
      <w:r w:rsidR="007260E6" w:rsidRPr="00AA273A">
        <w:t>2020</w:t>
      </w:r>
      <w:bookmarkEnd w:id="54"/>
      <w:bookmarkEnd w:id="55"/>
    </w:p>
    <w:p w14:paraId="734C0964" w14:textId="77777777" w:rsidR="007260E6" w:rsidRPr="00AA273A" w:rsidRDefault="00FC3A6B" w:rsidP="00B820CC">
      <w:pPr>
        <w:pStyle w:val="Heading3"/>
      </w:pPr>
      <w:bookmarkStart w:id="56" w:name="_Toc68443922"/>
      <w:bookmarkStart w:id="57" w:name="_Toc103457772"/>
      <w:bookmarkStart w:id="58" w:name="_Toc485649921"/>
      <w:r w:rsidRPr="00AA273A">
        <w:t>1.</w:t>
      </w:r>
      <w:r w:rsidR="00A27C52" w:rsidRPr="00AA273A">
        <w:t xml:space="preserve">2.1. </w:t>
      </w:r>
      <w:r w:rsidR="007260E6" w:rsidRPr="00AA273A">
        <w:t>Đánh giá chung về thực trạng phát triển kinh tế</w:t>
      </w:r>
      <w:bookmarkEnd w:id="56"/>
      <w:bookmarkEnd w:id="57"/>
    </w:p>
    <w:p w14:paraId="47113A0A" w14:textId="77777777" w:rsidR="00CF2145" w:rsidRPr="00AA273A" w:rsidRDefault="00A11D42" w:rsidP="00B820CC">
      <w:pPr>
        <w:pStyle w:val="Heading4"/>
      </w:pPr>
      <w:r w:rsidRPr="00AA273A">
        <w:t>1.2.1.1</w:t>
      </w:r>
      <w:r w:rsidR="00CF2145" w:rsidRPr="00AA273A">
        <w:t>. Tăng trưởng kinh tế</w:t>
      </w:r>
    </w:p>
    <w:p w14:paraId="7AEC5D15" w14:textId="77777777" w:rsidR="00C77A1D" w:rsidRPr="00AA273A" w:rsidRDefault="00C77A1D" w:rsidP="00B820CC">
      <w:r w:rsidRPr="00AA273A">
        <w:t xml:space="preserve">Dù còn nhiều bất lợi về điều kiện tự nhiên, nguồn vốn, chất lượng nguồn nhân lực,... nhưng Đảng bộ, chính quyền và người dân Than Uyên đã nỗ lực, </w:t>
      </w:r>
      <w:r w:rsidRPr="00AA273A">
        <w:lastRenderedPageBreak/>
        <w:t xml:space="preserve">đoàn kết trong công tác lãnh đạo, điều hành, xác định các nhiệm vụ trọng tâm và đã đạt được những kết quả nhất định. </w:t>
      </w:r>
    </w:p>
    <w:p w14:paraId="58BBEB75" w14:textId="77777777" w:rsidR="00C77A1D" w:rsidRPr="00AA273A" w:rsidRDefault="00C77A1D" w:rsidP="00B820CC">
      <w:r w:rsidRPr="00AA273A">
        <w:t xml:space="preserve">- Giai đoạn 2011 - 2015, tốc độ tăng trưởng của tổng giá trị sản xuất (giá so sánh 2010) là 7,8%/năm. Trong đó: Nông, lâm nghiệp, thủy sản tăng 5,5%/năm; Công nghiệp, xây dựng tăng 12,1%/năm; thương mại, dịch vụ tăng 6,6%/năm. Tổng </w:t>
      </w:r>
      <w:r w:rsidR="00CD46B4" w:rsidRPr="00CD46B4">
        <w:t xml:space="preserve">sản phẩm trên địa bàn năm </w:t>
      </w:r>
      <w:r w:rsidRPr="00AA273A">
        <w:t xml:space="preserve">năm 2015 đạt </w:t>
      </w:r>
      <w:r w:rsidR="00CD46B4">
        <w:t>1.145,6</w:t>
      </w:r>
      <w:r w:rsidRPr="00AA273A">
        <w:t xml:space="preserve"> triệu đồng (giá hiện hành). </w:t>
      </w:r>
      <w:r w:rsidR="00F97196">
        <w:t>T</w:t>
      </w:r>
      <w:r w:rsidRPr="00AA273A">
        <w:t>hu nhập bình quân đầu người 17,52 triệu đồng.</w:t>
      </w:r>
    </w:p>
    <w:p w14:paraId="3C44D905" w14:textId="77777777" w:rsidR="00C77A1D" w:rsidRPr="00AA273A" w:rsidRDefault="00C77A1D" w:rsidP="00B820CC">
      <w:r w:rsidRPr="00AA273A">
        <w:t>- Giai đoạn 201</w:t>
      </w:r>
      <w:r w:rsidR="00CD46B4">
        <w:t>6</w:t>
      </w:r>
      <w:r w:rsidRPr="00AA273A">
        <w:t xml:space="preserve"> - 2020, tốc độ tăng trưởng của tổng giá trị sản xuất (giá so sánh 2010) là </w:t>
      </w:r>
      <w:r w:rsidR="00CD46B4">
        <w:t>12,4</w:t>
      </w:r>
      <w:r w:rsidRPr="00AA273A">
        <w:t xml:space="preserve">%/năm. Trong đó: Nông, lâm nghiệp, thủy sản tăng </w:t>
      </w:r>
      <w:r w:rsidR="00CD46B4">
        <w:t>7,5</w:t>
      </w:r>
      <w:r w:rsidRPr="00AA273A">
        <w:t xml:space="preserve">%/năm; Công nghiệp, xây dựng tăng </w:t>
      </w:r>
      <w:r w:rsidR="00CD46B4">
        <w:t>13,0</w:t>
      </w:r>
      <w:r w:rsidRPr="00AA273A">
        <w:t xml:space="preserve">%/năm; thương mại, dịch vụ tăng </w:t>
      </w:r>
      <w:r w:rsidR="00CD46B4">
        <w:t>15,0</w:t>
      </w:r>
      <w:r w:rsidRPr="00AA273A">
        <w:t xml:space="preserve">%/năm. Tổng </w:t>
      </w:r>
      <w:r w:rsidR="00CD46B4">
        <w:t>sản phẩm trên địa bàn</w:t>
      </w:r>
      <w:r w:rsidRPr="00AA273A">
        <w:t xml:space="preserve"> năm 2020 đạt </w:t>
      </w:r>
      <w:r w:rsidR="00CD46B4">
        <w:t xml:space="preserve">2.453 </w:t>
      </w:r>
      <w:r w:rsidRPr="00AA273A">
        <w:t xml:space="preserve">triệu đồng (giá hiện hành). </w:t>
      </w:r>
      <w:r w:rsidR="00F97196">
        <w:t>T</w:t>
      </w:r>
      <w:r w:rsidRPr="00AA273A">
        <w:t xml:space="preserve">hu nhập bình quân đầu người </w:t>
      </w:r>
      <w:r w:rsidR="000470D8">
        <w:t>38</w:t>
      </w:r>
      <w:r w:rsidR="00023EB1" w:rsidRPr="00AA273A">
        <w:t xml:space="preserve">,5 </w:t>
      </w:r>
      <w:r w:rsidRPr="00AA273A">
        <w:t>triệu đồng.</w:t>
      </w:r>
    </w:p>
    <w:p w14:paraId="384675C6" w14:textId="77777777" w:rsidR="00C77A1D" w:rsidRPr="00AA273A" w:rsidRDefault="001D1D87" w:rsidP="00B820CC">
      <w:r w:rsidRPr="00AA273A">
        <w:t xml:space="preserve">Ngành công nghiệp, xây dựng </w:t>
      </w:r>
      <w:r w:rsidR="00C77A1D" w:rsidRPr="00AA273A">
        <w:t xml:space="preserve">có những bước chuyển mạnh mẽ, tích cực áp dụng tiến bộ khoa học công nghệ vào trồng trọt, chăn nuôi, đẩy mạnh thâm canh tăng vụ. </w:t>
      </w:r>
      <w:r w:rsidRPr="00AA273A">
        <w:t>Ngành nông, lâm nghiệp và thủy sản</w:t>
      </w:r>
      <w:r w:rsidR="00C77A1D" w:rsidRPr="00AA273A">
        <w:t>; thương mại, dịch vụ có tốc độ tăng trưởng khá, góp phần thúc đẩy kinh tế của huyện phát triển năng động, theo hướng hiện đại và cũng là ngành có nhiều tiềm năng phát triển do đang được đầu tư xây dựng, đồng bộ cơ sở hạ tầng.</w:t>
      </w:r>
    </w:p>
    <w:p w14:paraId="0221086C" w14:textId="77777777" w:rsidR="00CF2145" w:rsidRPr="00AA273A" w:rsidRDefault="00A11D42" w:rsidP="00B820CC">
      <w:pPr>
        <w:pStyle w:val="Heading4"/>
      </w:pPr>
      <w:r w:rsidRPr="00AA273A">
        <w:t>1.2.1.2</w:t>
      </w:r>
      <w:r w:rsidR="00CF2145" w:rsidRPr="00AA273A">
        <w:t>. Chuyển dịch cơ cấu kinh tế</w:t>
      </w:r>
    </w:p>
    <w:p w14:paraId="484CC265" w14:textId="77777777" w:rsidR="00DC067A" w:rsidRPr="00AA273A" w:rsidRDefault="00DC067A" w:rsidP="00B820CC">
      <w:r w:rsidRPr="00AA273A">
        <w:t>Trong giai đoạn 2011-2020</w:t>
      </w:r>
      <w:r w:rsidRPr="00AA273A">
        <w:rPr>
          <w:bCs/>
        </w:rPr>
        <w:t>:</w:t>
      </w:r>
      <w:r w:rsidRPr="00AA273A">
        <w:t xml:space="preserve"> Cơ cấu kinh tế năm 2020 của các ngành công </w:t>
      </w:r>
      <w:r w:rsidRPr="001112F4">
        <w:t>nghiệp - xây dựng, nông - lâm - ngư nghiệp và thương mại - dịch</w:t>
      </w:r>
      <w:r w:rsidR="001112F4" w:rsidRPr="001112F4">
        <w:t xml:space="preserve"> </w:t>
      </w:r>
      <w:r w:rsidR="0080337D" w:rsidRPr="001112F4">
        <w:t>vụ</w:t>
      </w:r>
      <w:r w:rsidRPr="001112F4">
        <w:t xml:space="preserve"> thứ tự là</w:t>
      </w:r>
      <w:r w:rsidRPr="00AA273A">
        <w:t xml:space="preserve"> 33,4%</w:t>
      </w:r>
      <w:r w:rsidR="00EB6C02" w:rsidRPr="00AA273A">
        <w:t xml:space="preserve">; </w:t>
      </w:r>
      <w:r w:rsidRPr="00AA273A">
        <w:t xml:space="preserve"> 32,0% và 34,6%, </w:t>
      </w:r>
      <w:r w:rsidR="000470D8">
        <w:t xml:space="preserve"> so với năm 2015 là</w:t>
      </w:r>
      <w:r w:rsidR="008E331C">
        <w:t xml:space="preserve"> 41,8%;</w:t>
      </w:r>
      <w:r w:rsidR="000470D8">
        <w:t xml:space="preserve"> 2</w:t>
      </w:r>
      <w:r w:rsidR="001112F4">
        <w:t>8,3</w:t>
      </w:r>
      <w:r w:rsidR="000470D8">
        <w:t>%</w:t>
      </w:r>
      <w:r w:rsidR="008E331C">
        <w:t xml:space="preserve"> và 29,9%; </w:t>
      </w:r>
      <w:r w:rsidRPr="00AA273A">
        <w:t>so với năm 2011 các chỉ tiêu tương ứng đạt là 30,0%</w:t>
      </w:r>
      <w:r w:rsidR="00EB6C02" w:rsidRPr="00AA273A">
        <w:t>;</w:t>
      </w:r>
      <w:r w:rsidRPr="00AA273A">
        <w:t xml:space="preserve"> 41,0% và </w:t>
      </w:r>
      <w:r w:rsidR="00F97C43">
        <w:t>2</w:t>
      </w:r>
      <w:r w:rsidRPr="00AA273A">
        <w:t xml:space="preserve">9,0%. </w:t>
      </w:r>
    </w:p>
    <w:p w14:paraId="43CA6826" w14:textId="77777777" w:rsidR="000131DE" w:rsidRPr="00AA273A" w:rsidRDefault="000131DE" w:rsidP="0066300E">
      <w:pPr>
        <w:spacing w:before="60" w:after="60" w:line="302" w:lineRule="auto"/>
        <w:rPr>
          <w:rFonts w:eastAsia="Times New Roman"/>
          <w:iCs/>
          <w:szCs w:val="28"/>
        </w:rPr>
      </w:pPr>
      <w:r w:rsidRPr="00AA273A">
        <w:rPr>
          <w:rFonts w:eastAsia="Times New Roman"/>
          <w:iCs/>
          <w:szCs w:val="28"/>
        </w:rPr>
        <w:t>Như vậy, cơ cấu kinh tế chuyển dịch theo hướng tích cực, ngành thương mại - dịch vụ, du lịch tiếp tục phát triển, giá trị thương mại - dịch vụ tiếp tục tăng khá so với cùng kỳ và chiếm tỷ trọng cao trong cơ cấu các ngành kinh tế, phù hợp với xu thế chuyển đổi cơ cấu kinh tế chung của cả tỉnh</w:t>
      </w:r>
      <w:bookmarkStart w:id="59" w:name="bookmark68"/>
      <w:bookmarkEnd w:id="59"/>
      <w:r w:rsidRPr="00AA273A">
        <w:rPr>
          <w:rFonts w:eastAsia="Times New Roman"/>
          <w:iCs/>
          <w:szCs w:val="28"/>
        </w:rPr>
        <w:t>.</w:t>
      </w:r>
    </w:p>
    <w:p w14:paraId="470A40E9" w14:textId="267DAF78" w:rsidR="000131DE" w:rsidRDefault="000131DE" w:rsidP="00B820CC">
      <w:r w:rsidRPr="001112F4">
        <w:t>Thu nhập bình quân đầu người đến năm 2020 đạt 38,5 triệu đồng, tăng</w:t>
      </w:r>
      <w:r w:rsidRPr="00AA273A">
        <w:t xml:space="preserve"> 30 triệu đồng so với năm 2011</w:t>
      </w:r>
      <w:bookmarkStart w:id="60" w:name="bookmark69"/>
      <w:bookmarkEnd w:id="60"/>
      <w:r w:rsidRPr="00AA273A">
        <w:t>; Tổng sản lượng lương thực có hạt đến năm 2020 đạt 3</w:t>
      </w:r>
      <w:r w:rsidR="002740C3">
        <w:t>1</w:t>
      </w:r>
      <w:r w:rsidRPr="00AA273A">
        <w:t>.</w:t>
      </w:r>
      <w:r w:rsidR="002740C3">
        <w:t>994</w:t>
      </w:r>
      <w:r w:rsidRPr="00AA273A">
        <w:t xml:space="preserve"> tấn tăng 6,890 tấn so với năm 2011; Sản lượng lương thực có hạt bình quân đầu người ước đạt 451,4kg/người/năm, tăng 37,5kg/người/năm so với năm 2011. </w:t>
      </w:r>
      <w:bookmarkStart w:id="61" w:name="bookmark70"/>
      <w:bookmarkEnd w:id="61"/>
      <w:r w:rsidRPr="00AA273A">
        <w:t>Thu ngân sách nhà nước trên địa bàn năm 2020 đạt 53,5 tỷ đồng, tăng 9,09 tỷ đồng so với năm 2011.</w:t>
      </w:r>
      <w:r w:rsidR="002740C3">
        <w:t xml:space="preserve"> </w:t>
      </w:r>
    </w:p>
    <w:p w14:paraId="6F6912F1" w14:textId="77777777" w:rsidR="002E12D4" w:rsidRDefault="002E12D4" w:rsidP="00B820CC"/>
    <w:p w14:paraId="2D08A1C3" w14:textId="77777777" w:rsidR="002E12D4" w:rsidRDefault="002E12D4" w:rsidP="0066300E">
      <w:pPr>
        <w:spacing w:before="60" w:after="60" w:line="302" w:lineRule="auto"/>
        <w:rPr>
          <w:rFonts w:eastAsia="Times New Roman"/>
          <w:iCs/>
          <w:szCs w:val="28"/>
        </w:rPr>
      </w:pPr>
    </w:p>
    <w:p w14:paraId="3F327335" w14:textId="77777777" w:rsidR="002E12D4" w:rsidRDefault="002E12D4" w:rsidP="0066300E">
      <w:pPr>
        <w:spacing w:before="60" w:after="60" w:line="302" w:lineRule="auto"/>
        <w:rPr>
          <w:rFonts w:eastAsia="Times New Roman"/>
          <w:iCs/>
          <w:szCs w:val="28"/>
        </w:rPr>
      </w:pPr>
    </w:p>
    <w:p w14:paraId="0D7A8908" w14:textId="77777777" w:rsidR="002E12D4" w:rsidRDefault="002E12D4" w:rsidP="0066300E">
      <w:pPr>
        <w:spacing w:before="60" w:after="60" w:line="302" w:lineRule="auto"/>
        <w:rPr>
          <w:rFonts w:eastAsia="Times New Roman"/>
          <w:iCs/>
          <w:szCs w:val="28"/>
        </w:rPr>
      </w:pPr>
    </w:p>
    <w:p w14:paraId="30E7A40A" w14:textId="77777777" w:rsidR="002E12D4" w:rsidRDefault="002E12D4" w:rsidP="0066300E">
      <w:pPr>
        <w:spacing w:before="60" w:after="60" w:line="302" w:lineRule="auto"/>
        <w:rPr>
          <w:rFonts w:eastAsia="Times New Roman"/>
          <w:iCs/>
          <w:szCs w:val="28"/>
        </w:rPr>
      </w:pPr>
    </w:p>
    <w:p w14:paraId="418CECF3" w14:textId="1FCB981E" w:rsidR="002E12D4" w:rsidRDefault="00702FC6" w:rsidP="0066300E">
      <w:pPr>
        <w:spacing w:before="60" w:after="60" w:line="302" w:lineRule="auto"/>
        <w:rPr>
          <w:rFonts w:eastAsia="Times New Roman"/>
          <w:iCs/>
          <w:szCs w:val="28"/>
        </w:rPr>
      </w:pPr>
      <w:r w:rsidRPr="00401AA2">
        <w:rPr>
          <w:noProof/>
        </w:rPr>
        <w:drawing>
          <wp:inline distT="0" distB="0" distL="0" distR="0" wp14:anchorId="7D23B306" wp14:editId="3B75585C">
            <wp:extent cx="4581525" cy="2752725"/>
            <wp:effectExtent l="0" t="0" r="0"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66AED88" w14:textId="77777777" w:rsidR="00535648" w:rsidRPr="00AA273A" w:rsidRDefault="00535648" w:rsidP="00B820CC">
      <w:pPr>
        <w:pStyle w:val="hinh"/>
        <w:rPr>
          <w:i w:val="0"/>
        </w:rPr>
      </w:pPr>
      <w:r w:rsidRPr="00AA273A">
        <w:rPr>
          <w:i w:val="0"/>
        </w:rPr>
        <w:t>Hình 1. Chuyển dịch cơ cấu kinh tế giai đoạn 2011 - 2020</w:t>
      </w:r>
    </w:p>
    <w:p w14:paraId="5F2770A4" w14:textId="77777777" w:rsidR="00535648" w:rsidRPr="00AA273A" w:rsidRDefault="002E12D4" w:rsidP="00B820CC">
      <w:r>
        <w:t>Sự phát triển</w:t>
      </w:r>
      <w:r w:rsidR="00535648" w:rsidRPr="00AA273A">
        <w:t xml:space="preserve"> của các ngành kinh tế phụ thuộc phần lớn vào những yếu tố khách quan từ bên ngoài như: </w:t>
      </w:r>
      <w:r w:rsidR="000131DE" w:rsidRPr="00AA273A">
        <w:t xml:space="preserve">Nguồn vốn từ các hoạt động hỗ trợ của Nhà nước; </w:t>
      </w:r>
      <w:r w:rsidR="00535648" w:rsidRPr="00AA273A">
        <w:t>Thời tiết, khí hậu, dịch bệnh, đặc biệt là đại dịch Covid-19</w:t>
      </w:r>
      <w:r w:rsidR="000131DE" w:rsidRPr="00AA273A">
        <w:t xml:space="preserve"> trong hơn một năm </w:t>
      </w:r>
      <w:r w:rsidR="000131DE" w:rsidRPr="002E12D4">
        <w:t>qua</w:t>
      </w:r>
      <w:r w:rsidR="00535648" w:rsidRPr="002E12D4">
        <w:t xml:space="preserve"> đã ảnh hưởng lớn đến các ngành </w:t>
      </w:r>
      <w:r w:rsidR="000131DE" w:rsidRPr="002E12D4">
        <w:t xml:space="preserve">dịch vụ, </w:t>
      </w:r>
      <w:r w:rsidR="00535648" w:rsidRPr="002E12D4">
        <w:t>nông</w:t>
      </w:r>
      <w:r w:rsidR="000131DE" w:rsidRPr="002E12D4">
        <w:t xml:space="preserve"> </w:t>
      </w:r>
      <w:r w:rsidR="00535648" w:rsidRPr="002E12D4">
        <w:t>lâm nghiệp và thủy sản</w:t>
      </w:r>
      <w:r w:rsidR="000131DE" w:rsidRPr="002E12D4">
        <w:t xml:space="preserve"> của</w:t>
      </w:r>
      <w:r w:rsidR="000131DE" w:rsidRPr="00AA273A">
        <w:t xml:space="preserve"> huyện.</w:t>
      </w:r>
      <w:r w:rsidR="00535648" w:rsidRPr="00AA273A">
        <w:t xml:space="preserve"> </w:t>
      </w:r>
    </w:p>
    <w:p w14:paraId="0719358C" w14:textId="77777777" w:rsidR="00535648" w:rsidRPr="002E12D4" w:rsidRDefault="00535648" w:rsidP="00B820CC">
      <w:r w:rsidRPr="00AA273A">
        <w:t>Sự chủ động trong phát triển kinh tế theo xu hướng khai thác niềm năng, lợi thế, sản xuất hàng hóa trên bịa bàn huyện ngành càng được quan tâm, chú trọng đầu tư. Đặc biệt là khai thác tiềm năng du lịch và khai thác, phát triển các sản phẩm nông sản mang giá trị đặc sản, thương hiệu địa phương</w:t>
      </w:r>
      <w:r w:rsidR="002E12D4">
        <w:t xml:space="preserve"> </w:t>
      </w:r>
      <w:r w:rsidR="00C86337" w:rsidRPr="002E12D4">
        <w:t>(</w:t>
      </w:r>
      <w:r w:rsidR="002E12D4" w:rsidRPr="002E12D4">
        <w:t xml:space="preserve">như các sản phẩm </w:t>
      </w:r>
      <w:r w:rsidR="00C86337" w:rsidRPr="002E12D4">
        <w:t>OCOP)</w:t>
      </w:r>
    </w:p>
    <w:p w14:paraId="6D27F9E6" w14:textId="77777777" w:rsidR="007260E6" w:rsidRPr="00AA273A" w:rsidRDefault="00FC3A6B" w:rsidP="00B820CC">
      <w:pPr>
        <w:pStyle w:val="Heading3"/>
      </w:pPr>
      <w:bookmarkStart w:id="62" w:name="bookmark71"/>
      <w:bookmarkStart w:id="63" w:name="_Toc68443923"/>
      <w:bookmarkStart w:id="64" w:name="_Toc103457773"/>
      <w:bookmarkEnd w:id="62"/>
      <w:r w:rsidRPr="00AA273A">
        <w:t>1.</w:t>
      </w:r>
      <w:r w:rsidR="00A27C52" w:rsidRPr="00AA273A">
        <w:t xml:space="preserve">2.2. </w:t>
      </w:r>
      <w:r w:rsidR="007260E6" w:rsidRPr="00AA273A">
        <w:t>Đánh giá kết quả thực hiện so với mục tiêu các quy hoạch trước</w:t>
      </w:r>
      <w:bookmarkEnd w:id="63"/>
      <w:bookmarkEnd w:id="64"/>
    </w:p>
    <w:p w14:paraId="31AAD5AE" w14:textId="77777777" w:rsidR="00A06B11" w:rsidRPr="00AA273A" w:rsidRDefault="00A06B11" w:rsidP="00B820CC">
      <w:pPr>
        <w:rPr>
          <w:lang w:val="nl-NL"/>
        </w:rPr>
      </w:pPr>
      <w:r w:rsidRPr="00AA273A">
        <w:rPr>
          <w:lang w:val="nl-NL"/>
        </w:rPr>
        <w:t xml:space="preserve">Quy hoạch tổng thể kinh tế - xã hội huyện Than Uyên </w:t>
      </w:r>
      <w:r w:rsidR="00EB0049" w:rsidRPr="00AA273A">
        <w:rPr>
          <w:lang w:val="nl-NL"/>
        </w:rPr>
        <w:t xml:space="preserve">đến năm 2020, tầm nhìn đến năm 2030 </w:t>
      </w:r>
      <w:r w:rsidRPr="00AA273A">
        <w:rPr>
          <w:lang w:val="nl-NL"/>
        </w:rPr>
        <w:t xml:space="preserve">được phê duyệt theo Quyết định số 976/QĐ-UBND ngày 07/9/2015 của UBND tỉnh Lai Châu. </w:t>
      </w:r>
      <w:r w:rsidR="0063247A" w:rsidRPr="00AA273A">
        <w:rPr>
          <w:lang w:val="nl-NL"/>
        </w:rPr>
        <w:t>Sau đây là k</w:t>
      </w:r>
      <w:r w:rsidR="00EB0049" w:rsidRPr="00AA273A">
        <w:rPr>
          <w:lang w:val="nl-NL"/>
        </w:rPr>
        <w:t>ết quả thực hiện m</w:t>
      </w:r>
      <w:r w:rsidRPr="00AA273A">
        <w:rPr>
          <w:lang w:val="nl-NL"/>
        </w:rPr>
        <w:t>ột số chỉ tiêu</w:t>
      </w:r>
      <w:r w:rsidR="00EB0049" w:rsidRPr="00AA273A">
        <w:rPr>
          <w:lang w:val="nl-NL"/>
        </w:rPr>
        <w:t xml:space="preserve"> </w:t>
      </w:r>
      <w:r w:rsidR="00EB6C02" w:rsidRPr="00AA273A">
        <w:rPr>
          <w:lang w:val="nl-NL"/>
        </w:rPr>
        <w:t xml:space="preserve">chính </w:t>
      </w:r>
      <w:r w:rsidR="00EB0049" w:rsidRPr="00AA273A">
        <w:rPr>
          <w:lang w:val="nl-NL"/>
        </w:rPr>
        <w:t xml:space="preserve">năm 2020 so với </w:t>
      </w:r>
      <w:r w:rsidR="0063247A" w:rsidRPr="00AA273A">
        <w:rPr>
          <w:lang w:val="nl-NL"/>
        </w:rPr>
        <w:t xml:space="preserve">mục tiêu đề ra </w:t>
      </w:r>
      <w:r w:rsidR="00EB0049" w:rsidRPr="00AA273A">
        <w:rPr>
          <w:lang w:val="nl-NL"/>
        </w:rPr>
        <w:t>trong bản quy hoạch này</w:t>
      </w:r>
      <w:r w:rsidR="0063247A" w:rsidRPr="00AA273A">
        <w:rPr>
          <w:lang w:val="nl-NL"/>
        </w:rPr>
        <w:t xml:space="preserve"> như sau:</w:t>
      </w:r>
    </w:p>
    <w:p w14:paraId="01D4480F" w14:textId="77777777" w:rsidR="00717525" w:rsidRPr="00AA273A" w:rsidRDefault="00A11D42" w:rsidP="00B820CC">
      <w:pPr>
        <w:pStyle w:val="Heading4"/>
      </w:pPr>
      <w:r w:rsidRPr="00AA273A">
        <w:t>1.2.2.1</w:t>
      </w:r>
      <w:r w:rsidR="00717525" w:rsidRPr="00AA273A">
        <w:t>. Về phát triển kinh tế</w:t>
      </w:r>
    </w:p>
    <w:p w14:paraId="47DD24BE" w14:textId="77777777" w:rsidR="00A06B11" w:rsidRPr="00AA273A" w:rsidRDefault="00EB6C02" w:rsidP="00B820CC">
      <w:pPr>
        <w:rPr>
          <w:lang w:val="nl-NL"/>
        </w:rPr>
      </w:pPr>
      <w:r w:rsidRPr="00AA273A">
        <w:rPr>
          <w:lang w:val="nl-NL"/>
        </w:rPr>
        <w:lastRenderedPageBreak/>
        <w:t xml:space="preserve">- </w:t>
      </w:r>
      <w:r w:rsidR="00B15236" w:rsidRPr="00A02707">
        <w:rPr>
          <w:szCs w:val="28"/>
          <w:lang w:val="nl-NL"/>
        </w:rPr>
        <w:t>- Theo mục tiêu quy hoạch, cơ cấu kinh tế các ngành công nghiệp - xây dựng, nông - lâm - ngư nghiệp và thương mại - dịch vụ thứ tự là 39,6%; 23,8% và 36,6%; đến hết năm 2020 các chỉ tiêu này lần lượt là 33,4%; 32,0% và 34,6%</w:t>
      </w:r>
      <w:r w:rsidRPr="00AA273A">
        <w:rPr>
          <w:lang w:val="nl-NL"/>
        </w:rPr>
        <w:t xml:space="preserve">. Như vậy, </w:t>
      </w:r>
      <w:r w:rsidR="004B39BA" w:rsidRPr="00AA273A">
        <w:rPr>
          <w:lang w:val="nl-NL"/>
        </w:rPr>
        <w:t xml:space="preserve">chỉ trong 5 năm, </w:t>
      </w:r>
      <w:r w:rsidRPr="00AA273A">
        <w:rPr>
          <w:lang w:val="nl-NL"/>
        </w:rPr>
        <w:t>mục tiêu của quy hoạch kỳ trước đề ra tốc độ chuyển dịch cơ cấu kinh tế của huyện quá nhanh so với thực tế.</w:t>
      </w:r>
    </w:p>
    <w:p w14:paraId="09D756D5" w14:textId="77777777" w:rsidR="004B39BA" w:rsidRPr="00AA273A" w:rsidRDefault="004B39BA" w:rsidP="00B820CC">
      <w:pPr>
        <w:rPr>
          <w:lang w:val="nl-NL"/>
        </w:rPr>
      </w:pPr>
      <w:r w:rsidRPr="00AA273A">
        <w:rPr>
          <w:lang w:val="nl-NL"/>
        </w:rPr>
        <w:t xml:space="preserve">- Thu nhập bình quân đầu người năm 2020 theo quy hoạch </w:t>
      </w:r>
      <w:r w:rsidR="000F2BED" w:rsidRPr="00AA273A">
        <w:rPr>
          <w:lang w:val="nl-NL"/>
        </w:rPr>
        <w:t xml:space="preserve">là </w:t>
      </w:r>
      <w:r w:rsidRPr="00AA273A">
        <w:rPr>
          <w:lang w:val="nl-NL"/>
        </w:rPr>
        <w:t>38 triệu đồng; thực tế đạt 38,5 triệu đồng, vượt so với mục tiêu</w:t>
      </w:r>
      <w:r w:rsidR="000F2BED" w:rsidRPr="00AA273A">
        <w:rPr>
          <w:lang w:val="nl-NL"/>
        </w:rPr>
        <w:t xml:space="preserve"> quy hoạch</w:t>
      </w:r>
      <w:r w:rsidRPr="00AA273A">
        <w:rPr>
          <w:lang w:val="nl-NL"/>
        </w:rPr>
        <w:t xml:space="preserve"> 0,5 triệu đồng.</w:t>
      </w:r>
    </w:p>
    <w:p w14:paraId="252AF0A3" w14:textId="77777777" w:rsidR="004B39BA" w:rsidRPr="00AA273A" w:rsidRDefault="000F2BED" w:rsidP="00B820CC">
      <w:pPr>
        <w:rPr>
          <w:lang w:val="nl-NL"/>
        </w:rPr>
      </w:pPr>
      <w:r w:rsidRPr="00AA273A">
        <w:rPr>
          <w:lang w:val="nl-NL"/>
        </w:rPr>
        <w:t>- Tổng sản lượng lương thực có hạt năm 2020 theo quy hoạch là 30.000 tấn; thực tế đạt 31.994 tấn, vượt mục tiêu quy hoạch 1.994 tấn.</w:t>
      </w:r>
    </w:p>
    <w:p w14:paraId="7B5E6D16" w14:textId="62C3DB21" w:rsidR="000F2BED" w:rsidRPr="00AA273A" w:rsidRDefault="000F2BED" w:rsidP="00B820CC">
      <w:pPr>
        <w:rPr>
          <w:lang w:val="nl-NL"/>
        </w:rPr>
      </w:pPr>
      <w:r w:rsidRPr="00AA273A">
        <w:rPr>
          <w:lang w:val="nl-NL"/>
        </w:rPr>
        <w:t xml:space="preserve">- Thu ngân sách nhà nước trên địa bàn năm 2020 theo quy hoạch là 198 tỷ </w:t>
      </w:r>
      <w:r w:rsidRPr="00F97196">
        <w:rPr>
          <w:lang w:val="nl-NL"/>
        </w:rPr>
        <w:t>đồng</w:t>
      </w:r>
      <w:r w:rsidRPr="00F97196">
        <w:rPr>
          <w:color w:val="FF0000"/>
          <w:lang w:val="nl-NL"/>
        </w:rPr>
        <w:t>,</w:t>
      </w:r>
      <w:r w:rsidRPr="00F97196">
        <w:rPr>
          <w:lang w:val="nl-NL"/>
        </w:rPr>
        <w:t xml:space="preserve"> thực tế </w:t>
      </w:r>
      <w:r w:rsidR="00717525" w:rsidRPr="00F97196">
        <w:rPr>
          <w:lang w:val="nl-NL"/>
        </w:rPr>
        <w:t xml:space="preserve">năm 2020 </w:t>
      </w:r>
      <w:r w:rsidRPr="00F97196">
        <w:rPr>
          <w:lang w:val="nl-NL"/>
        </w:rPr>
        <w:t xml:space="preserve">đạt </w:t>
      </w:r>
      <w:r w:rsidR="002740C3">
        <w:rPr>
          <w:lang w:val="nl-NL"/>
        </w:rPr>
        <w:t>60</w:t>
      </w:r>
      <w:r w:rsidRPr="00F97196">
        <w:rPr>
          <w:lang w:val="nl-NL"/>
        </w:rPr>
        <w:t>,</w:t>
      </w:r>
      <w:r w:rsidR="002740C3">
        <w:rPr>
          <w:lang w:val="nl-NL"/>
        </w:rPr>
        <w:t>25</w:t>
      </w:r>
      <w:r w:rsidRPr="00F97196">
        <w:rPr>
          <w:lang w:val="nl-NL"/>
        </w:rPr>
        <w:t xml:space="preserve"> tỷ đồng.</w:t>
      </w:r>
    </w:p>
    <w:p w14:paraId="708BD6F5" w14:textId="77777777" w:rsidR="00717525" w:rsidRPr="00AA273A" w:rsidRDefault="00A11D42" w:rsidP="00B820CC">
      <w:pPr>
        <w:pStyle w:val="Heading4"/>
      </w:pPr>
      <w:r w:rsidRPr="00AA273A">
        <w:t>1.2.2.2</w:t>
      </w:r>
      <w:r w:rsidR="00717525" w:rsidRPr="00AA273A">
        <w:t>. Về phát triển cơ sở hạ tầng</w:t>
      </w:r>
    </w:p>
    <w:p w14:paraId="3FC2597C" w14:textId="77777777" w:rsidR="00717525" w:rsidRPr="00AA273A" w:rsidRDefault="00717525" w:rsidP="00B820CC">
      <w:pPr>
        <w:rPr>
          <w:lang w:val="nl-NL"/>
        </w:rPr>
      </w:pPr>
      <w:r w:rsidRPr="00AA273A">
        <w:rPr>
          <w:lang w:val="nl-NL"/>
        </w:rPr>
        <w:t xml:space="preserve">- Giao thông: Mục tiêu quy hoạch đề ra năm 2020 có 100% thôn, bản có </w:t>
      </w:r>
      <w:r w:rsidRPr="00CE3CF7">
        <w:rPr>
          <w:lang w:val="nl-NL"/>
        </w:rPr>
        <w:t xml:space="preserve">đường xe máy </w:t>
      </w:r>
      <w:r w:rsidR="00CE3CF7" w:rsidRPr="00CE3CF7">
        <w:rPr>
          <w:lang w:val="nl-NL"/>
        </w:rPr>
        <w:t xml:space="preserve">hoặc ô tô </w:t>
      </w:r>
      <w:r w:rsidRPr="00CE3CF7">
        <w:rPr>
          <w:lang w:val="nl-NL"/>
        </w:rPr>
        <w:t>đi lại thuận tiện. Thực tế đạt 98%.</w:t>
      </w:r>
    </w:p>
    <w:p w14:paraId="1DEFB3DB" w14:textId="77777777" w:rsidR="006D3B56" w:rsidRPr="00AA273A" w:rsidRDefault="00717525" w:rsidP="00B820CC">
      <w:pPr>
        <w:rPr>
          <w:lang w:val="nl-NL"/>
        </w:rPr>
      </w:pPr>
      <w:r w:rsidRPr="00AA273A">
        <w:rPr>
          <w:lang w:val="nl-NL"/>
        </w:rPr>
        <w:t>- Về hạ tầng lưới điện: Mục tiêu quy hoạch đề ra năm 2020 có 9</w:t>
      </w:r>
      <w:r w:rsidR="007E673B" w:rsidRPr="00AA273A">
        <w:rPr>
          <w:lang w:val="nl-NL"/>
        </w:rPr>
        <w:t>8</w:t>
      </w:r>
      <w:r w:rsidRPr="00AA273A">
        <w:rPr>
          <w:lang w:val="nl-NL"/>
        </w:rPr>
        <w:t>% hộ gia đình được sử dụng lưới điện quốc gia, năm 2020 đạt 99%</w:t>
      </w:r>
      <w:r w:rsidR="006D3B56" w:rsidRPr="00AA273A">
        <w:rPr>
          <w:lang w:val="nl-NL"/>
        </w:rPr>
        <w:t>, vượt chỉ tiêu quy hoạch</w:t>
      </w:r>
      <w:r w:rsidR="00CE3CF7">
        <w:rPr>
          <w:lang w:val="nl-NL"/>
        </w:rPr>
        <w:t>.</w:t>
      </w:r>
    </w:p>
    <w:p w14:paraId="0FD388D1" w14:textId="77777777" w:rsidR="007E673B" w:rsidRPr="00AA273A" w:rsidRDefault="00A11D42" w:rsidP="00B820CC">
      <w:pPr>
        <w:pStyle w:val="Heading4"/>
      </w:pPr>
      <w:r w:rsidRPr="00AA273A">
        <w:t>1.2.2.3</w:t>
      </w:r>
      <w:r w:rsidR="007E673B" w:rsidRPr="00AA273A">
        <w:t>. Về phát triển xã hội</w:t>
      </w:r>
      <w:r w:rsidR="0046036A" w:rsidRPr="00AA273A">
        <w:t>, môi trường</w:t>
      </w:r>
    </w:p>
    <w:p w14:paraId="41346C81" w14:textId="77777777" w:rsidR="00717525" w:rsidRPr="00AA273A" w:rsidRDefault="00233CE9" w:rsidP="00B820CC">
      <w:pPr>
        <w:rPr>
          <w:lang w:val="nl-NL"/>
        </w:rPr>
      </w:pPr>
      <w:r w:rsidRPr="00AA273A">
        <w:rPr>
          <w:lang w:val="nl-NL"/>
        </w:rPr>
        <w:t>-</w:t>
      </w:r>
      <w:r w:rsidR="00717525" w:rsidRPr="00AA273A">
        <w:rPr>
          <w:lang w:val="nl-NL"/>
        </w:rPr>
        <w:t xml:space="preserve"> Tỷ lệ xã đạt chuẩn nông thôn mới năm 2020 </w:t>
      </w:r>
      <w:r w:rsidR="007E673B" w:rsidRPr="00AA273A">
        <w:rPr>
          <w:lang w:val="nl-NL"/>
        </w:rPr>
        <w:t>theo quy hoạch là 54,54%</w:t>
      </w:r>
      <w:r w:rsidR="00FD72AB" w:rsidRPr="00AA273A">
        <w:rPr>
          <w:lang w:val="nl-NL"/>
        </w:rPr>
        <w:t xml:space="preserve"> (6/11 xã)</w:t>
      </w:r>
      <w:r w:rsidR="007E673B" w:rsidRPr="00AA273A">
        <w:rPr>
          <w:lang w:val="nl-NL"/>
        </w:rPr>
        <w:t>; thực tế đạt</w:t>
      </w:r>
      <w:r w:rsidR="00717525" w:rsidRPr="00AA273A">
        <w:rPr>
          <w:lang w:val="nl-NL"/>
        </w:rPr>
        <w:t xml:space="preserve"> 63,64%</w:t>
      </w:r>
      <w:r w:rsidR="00FD72AB" w:rsidRPr="00AA273A">
        <w:rPr>
          <w:lang w:val="nl-NL"/>
        </w:rPr>
        <w:t xml:space="preserve"> (7/11 xã)</w:t>
      </w:r>
      <w:r w:rsidR="007E673B" w:rsidRPr="00AA273A">
        <w:rPr>
          <w:lang w:val="nl-NL"/>
        </w:rPr>
        <w:t>, vượt chỉ tiêu quy hoạch 9%</w:t>
      </w:r>
      <w:r w:rsidR="00717525" w:rsidRPr="00AA273A">
        <w:rPr>
          <w:lang w:val="nl-NL"/>
        </w:rPr>
        <w:t>.</w:t>
      </w:r>
    </w:p>
    <w:p w14:paraId="13335BA5" w14:textId="77777777" w:rsidR="00717525" w:rsidRPr="00AA273A" w:rsidRDefault="007E673B" w:rsidP="00B820CC">
      <w:pPr>
        <w:rPr>
          <w:lang w:val="nl-NL"/>
        </w:rPr>
      </w:pPr>
      <w:r w:rsidRPr="00AA273A">
        <w:rPr>
          <w:lang w:val="nl-NL"/>
        </w:rPr>
        <w:t>- Giảm nghèo – Đào tạo – Việc làm: Tỷ lệ hộ nghèo bình quân giai đoạn 2016-2020 theo quy hoạch giảm 3-4%/năm, thực tế giảm 5,2</w:t>
      </w:r>
      <w:r w:rsidR="00EC5D04">
        <w:rPr>
          <w:lang w:val="nl-NL"/>
        </w:rPr>
        <w:t>8</w:t>
      </w:r>
      <w:r w:rsidRPr="00AA273A">
        <w:rPr>
          <w:lang w:val="nl-NL"/>
        </w:rPr>
        <w:t>%/năm, vượt mục tiêu đề ra. Tỷ lệ lao động qua đào tạo năm 2020 theo quy hoạch là</w:t>
      </w:r>
      <w:r w:rsidR="0092594A" w:rsidRPr="00AA273A">
        <w:rPr>
          <w:lang w:val="nl-NL"/>
        </w:rPr>
        <w:t xml:space="preserve"> 50%, thực tế đạt </w:t>
      </w:r>
      <w:r w:rsidRPr="00AA273A">
        <w:rPr>
          <w:lang w:val="nl-NL"/>
        </w:rPr>
        <w:t>5</w:t>
      </w:r>
      <w:r w:rsidR="00EC5D04">
        <w:rPr>
          <w:lang w:val="nl-NL"/>
        </w:rPr>
        <w:t>0</w:t>
      </w:r>
      <w:r w:rsidRPr="00AA273A">
        <w:rPr>
          <w:lang w:val="nl-NL"/>
        </w:rPr>
        <w:t>%</w:t>
      </w:r>
      <w:r w:rsidR="0092594A" w:rsidRPr="00AA273A">
        <w:rPr>
          <w:lang w:val="nl-NL"/>
        </w:rPr>
        <w:t xml:space="preserve">, </w:t>
      </w:r>
      <w:r w:rsidR="00EC5D04">
        <w:rPr>
          <w:lang w:val="nl-NL"/>
        </w:rPr>
        <w:t>đạt</w:t>
      </w:r>
      <w:r w:rsidR="0092594A" w:rsidRPr="00AA273A">
        <w:rPr>
          <w:lang w:val="nl-NL"/>
        </w:rPr>
        <w:t xml:space="preserve"> mục tiêu quy hoạch.</w:t>
      </w:r>
    </w:p>
    <w:p w14:paraId="344F870F" w14:textId="77777777" w:rsidR="0092594A" w:rsidRPr="00AA273A" w:rsidRDefault="00001537" w:rsidP="00B820CC">
      <w:pPr>
        <w:rPr>
          <w:lang w:val="nl-NL"/>
        </w:rPr>
      </w:pPr>
      <w:r w:rsidRPr="00AA273A">
        <w:rPr>
          <w:lang w:val="nl-NL"/>
        </w:rPr>
        <w:t xml:space="preserve">- Về giáo dục: </w:t>
      </w:r>
      <w:r w:rsidR="0092594A" w:rsidRPr="00AA273A">
        <w:rPr>
          <w:lang w:val="nl-NL"/>
        </w:rPr>
        <w:t xml:space="preserve">Tiếp tục duy trì và nâng cao chất lượng phổ cập giáo dục tiểu học đúng độ tuổi, phổ cập giáo dục trung học cơ sở, đạt chuẩn phổ cập giáo dục mầm non cho trẻ 5 tuổi. </w:t>
      </w:r>
    </w:p>
    <w:p w14:paraId="69FD142D" w14:textId="77777777" w:rsidR="000F2BED" w:rsidRPr="00AA273A" w:rsidRDefault="0092594A" w:rsidP="00B820CC">
      <w:pPr>
        <w:rPr>
          <w:lang w:val="nl-NL"/>
        </w:rPr>
      </w:pPr>
      <w:r w:rsidRPr="00AA273A">
        <w:rPr>
          <w:lang w:val="nl-NL"/>
        </w:rPr>
        <w:t xml:space="preserve">Theo quy hoạch, </w:t>
      </w:r>
      <w:r w:rsidR="009272CD" w:rsidRPr="00AA273A">
        <w:rPr>
          <w:lang w:val="nl-NL"/>
        </w:rPr>
        <w:t xml:space="preserve">mục tiêu </w:t>
      </w:r>
      <w:r w:rsidRPr="00AA273A">
        <w:rPr>
          <w:lang w:val="nl-NL"/>
        </w:rPr>
        <w:t>phấn đấu đến năm 2020 có 48% số trường đạt chuẩn quốc gia. Thực tế năm 2020 có 27/39 trường đạt chuẩn quốc gia, đạt 69,23%, vượt mục tiêu quy hoạch.</w:t>
      </w:r>
    </w:p>
    <w:p w14:paraId="2CFBF85C" w14:textId="77777777" w:rsidR="008D5EE4" w:rsidRPr="00AA273A" w:rsidRDefault="00001537" w:rsidP="00B820CC">
      <w:pPr>
        <w:rPr>
          <w:lang w:val="nl-NL"/>
        </w:rPr>
      </w:pPr>
      <w:r w:rsidRPr="00AA273A">
        <w:rPr>
          <w:lang w:val="nl-NL"/>
        </w:rPr>
        <w:t>- Về Y tế: Thực tế năm 2020, 100% xã đạt tiêu chí quốc gia về y tế, đạt mục tiêu quy hoạch</w:t>
      </w:r>
      <w:r w:rsidR="008D5EE4" w:rsidRPr="00AA273A">
        <w:rPr>
          <w:lang w:val="nl-NL"/>
        </w:rPr>
        <w:t xml:space="preserve">. Cũng năm 2020 có 5,8 bác sỹ </w:t>
      </w:r>
      <w:r w:rsidRPr="00AA273A">
        <w:rPr>
          <w:lang w:val="nl-NL"/>
        </w:rPr>
        <w:t>/1 vạn dân</w:t>
      </w:r>
      <w:r w:rsidR="008D5EE4" w:rsidRPr="00AA273A">
        <w:rPr>
          <w:lang w:val="nl-NL"/>
        </w:rPr>
        <w:t>,</w:t>
      </w:r>
      <w:r w:rsidRPr="00AA273A">
        <w:rPr>
          <w:lang w:val="nl-NL"/>
        </w:rPr>
        <w:t xml:space="preserve"> so với </w:t>
      </w:r>
      <w:r w:rsidR="008D5EE4" w:rsidRPr="00AA273A">
        <w:rPr>
          <w:lang w:val="nl-NL"/>
        </w:rPr>
        <w:t>quy hoạch 8,6 bác sỹ /1 vạn dân.</w:t>
      </w:r>
    </w:p>
    <w:p w14:paraId="5973BE7B" w14:textId="77777777" w:rsidR="008D5EE4" w:rsidRPr="00AA273A" w:rsidRDefault="008D5EE4" w:rsidP="00B820CC">
      <w:pPr>
        <w:rPr>
          <w:lang w:val="nl-NL"/>
        </w:rPr>
      </w:pPr>
      <w:r w:rsidRPr="00AA273A">
        <w:rPr>
          <w:lang w:val="nl-NL"/>
        </w:rPr>
        <w:lastRenderedPageBreak/>
        <w:t xml:space="preserve">- Về văn hóa: </w:t>
      </w:r>
      <w:r w:rsidR="0073636E">
        <w:rPr>
          <w:lang w:val="nl-NL"/>
        </w:rPr>
        <w:t xml:space="preserve">Than Uyên có dân tộc Thái chiếm số lượng lớn, nên văn hóa dân tộc Thái là văn hóa đặc trưng trên địa bàn/ </w:t>
      </w:r>
      <w:r w:rsidRPr="00AA273A">
        <w:rPr>
          <w:lang w:val="nl-NL"/>
        </w:rPr>
        <w:t>Mục tiêu quy hoạch năm 2020 là 75% số bản, khu phố; 95% số cơ quan, đơn vị doanh nghiệp đạt chuẩn văn hoá, 85% số hộ đạt tiêu chuẩn văn hoá. Kết quả có 77% số bản, khu phố (vượt mục tiêu quy hoạch); 95% số cơ quan, đơn vị trường học (đạt 100% mục tiêu quy hoạch), và 88% số hộ gia đình đạt tiêu chuẩn văn hoá (vượt mục tiêu quy hoạch).</w:t>
      </w:r>
    </w:p>
    <w:p w14:paraId="485F6573" w14:textId="77777777" w:rsidR="008D5EE4" w:rsidRPr="00AA273A" w:rsidRDefault="0046036A" w:rsidP="00B820CC">
      <w:pPr>
        <w:rPr>
          <w:lang w:val="nl-NL"/>
        </w:rPr>
      </w:pPr>
      <w:r w:rsidRPr="00AA273A">
        <w:rPr>
          <w:lang w:val="nl-NL"/>
        </w:rPr>
        <w:t xml:space="preserve">- Về môi trường: </w:t>
      </w:r>
      <w:r w:rsidR="007A32B6" w:rsidRPr="00AA273A">
        <w:rPr>
          <w:lang w:val="nl-NL"/>
        </w:rPr>
        <w:t>Trên địa bàn huyện không có cơ sở gây ô nhiễm môi trường nghiêm trọng, không có điểm ô nhiễm hóa chất bảo vệ thực vật tồn lưu cần xử lý, diện tích đất nông nghiệp chuyển mục đích sử dụng trong tăng so với năm trước.</w:t>
      </w:r>
      <w:r w:rsidRPr="00AA273A">
        <w:rPr>
          <w:lang w:val="nl-NL"/>
        </w:rPr>
        <w:t>Mục tiêu quy hoạch năm 2020 tỷ lệ che phủ rừng 35,5%</w:t>
      </w:r>
      <w:r w:rsidR="00CE3CF7">
        <w:rPr>
          <w:lang w:val="nl-NL"/>
        </w:rPr>
        <w:t>, thực tế</w:t>
      </w:r>
      <w:r w:rsidRPr="00C86337">
        <w:rPr>
          <w:color w:val="FF0000"/>
          <w:lang w:val="nl-NL"/>
        </w:rPr>
        <w:t xml:space="preserve"> </w:t>
      </w:r>
      <w:r w:rsidRPr="00AA273A">
        <w:rPr>
          <w:lang w:val="nl-NL"/>
        </w:rPr>
        <w:t>đạt 35,5% (đạt 100%), tăng 1,0% so với năm 2011; 100% dân số nông thôn được cung cấp nước hợp vệ sinh so với mục tiêu quy hoạch 90%, tăng 18% so với năm 2011; 100% dân số đô thị được cung cấp nước sạ</w:t>
      </w:r>
      <w:r w:rsidR="00FD72AB" w:rsidRPr="00AA273A">
        <w:rPr>
          <w:lang w:val="nl-NL"/>
        </w:rPr>
        <w:t>ch.</w:t>
      </w:r>
    </w:p>
    <w:p w14:paraId="0EC3D4C8" w14:textId="77777777" w:rsidR="007260E6" w:rsidRPr="00AA273A" w:rsidRDefault="00FC3A6B" w:rsidP="00B820CC">
      <w:pPr>
        <w:pStyle w:val="Heading3"/>
      </w:pPr>
      <w:bookmarkStart w:id="65" w:name="_Toc68443924"/>
      <w:bookmarkStart w:id="66" w:name="_Toc103457774"/>
      <w:r w:rsidRPr="00AA273A">
        <w:t>1.</w:t>
      </w:r>
      <w:r w:rsidR="00A27C52" w:rsidRPr="00AA273A">
        <w:t xml:space="preserve">2.3. </w:t>
      </w:r>
      <w:r w:rsidR="007260E6" w:rsidRPr="00AA273A">
        <w:t>Thực trạng phát triển một số ngành, lĩnh vực</w:t>
      </w:r>
      <w:bookmarkEnd w:id="65"/>
      <w:bookmarkEnd w:id="66"/>
    </w:p>
    <w:p w14:paraId="09C6B4A2" w14:textId="77777777" w:rsidR="007260E6" w:rsidRPr="00AA273A" w:rsidRDefault="00A11D42" w:rsidP="00B820CC">
      <w:pPr>
        <w:pStyle w:val="Heading4"/>
        <w:rPr>
          <w:lang w:val="es-ES_tradnl"/>
        </w:rPr>
      </w:pPr>
      <w:r w:rsidRPr="00AA273A">
        <w:rPr>
          <w:lang w:val="nl-NL"/>
        </w:rPr>
        <w:t>1.2.3.1</w:t>
      </w:r>
      <w:r w:rsidR="00A27C52" w:rsidRPr="00AA273A">
        <w:rPr>
          <w:lang w:val="nl-NL"/>
        </w:rPr>
        <w:t>. T</w:t>
      </w:r>
      <w:r w:rsidR="007260E6" w:rsidRPr="00AA273A">
        <w:t>hực trạng phát triển ngành nông, lâm nghiệp và thủy sản</w:t>
      </w:r>
      <w:r w:rsidR="007260E6" w:rsidRPr="00AA273A">
        <w:rPr>
          <w:lang w:val="es-ES_tradnl"/>
        </w:rPr>
        <w:t xml:space="preserve">: </w:t>
      </w:r>
    </w:p>
    <w:p w14:paraId="270C5244" w14:textId="77777777" w:rsidR="00D808B7" w:rsidRPr="00AA273A" w:rsidRDefault="004E130D" w:rsidP="00B820CC">
      <w:pPr>
        <w:rPr>
          <w:lang w:val="es-ES_tradnl"/>
        </w:rPr>
      </w:pPr>
      <w:r w:rsidRPr="00AA273A">
        <w:rPr>
          <w:lang w:val="es-ES_tradnl"/>
        </w:rPr>
        <w:t>Ngành nông nghiệp của huyện đã phát triển theo định hướng chung của tỉnh và phù hợp với thực tiễn địa phương; tăng cường ứng dụng tiến bộ khoa học kỹ thuật, chuyển đổi cơ cấu cây trồng vật nuôi theo hướng sản xuất hàng hóa tập trung; nông nghiệp, nông thôn có bước phát triển rõ nét. Đã hình thành các chuỗi sản xuất và tiêu thụ sản phẩm như lúa (Mường Cang; Tà Hừa), cá (Mường Kim, Ta Gia, Khoen On), chè và cây ăn quả tại các xã.</w:t>
      </w:r>
    </w:p>
    <w:p w14:paraId="1EBCC303" w14:textId="77777777" w:rsidR="008E7F9C" w:rsidRPr="00702FC6" w:rsidRDefault="009811EF" w:rsidP="00702FC6">
      <w:pPr>
        <w:rPr>
          <w:i/>
          <w:iCs/>
        </w:rPr>
      </w:pPr>
      <w:r w:rsidRPr="00702FC6">
        <w:rPr>
          <w:i/>
          <w:iCs/>
        </w:rPr>
        <w:t>-</w:t>
      </w:r>
      <w:r w:rsidR="008E7F9C" w:rsidRPr="00702FC6">
        <w:rPr>
          <w:i/>
          <w:iCs/>
        </w:rPr>
        <w:t xml:space="preserve"> Trồng trọt:</w:t>
      </w:r>
    </w:p>
    <w:p w14:paraId="4A92086E" w14:textId="77777777" w:rsidR="004E130D" w:rsidRPr="00AA273A" w:rsidRDefault="003F6050" w:rsidP="00B820CC">
      <w:pPr>
        <w:rPr>
          <w:lang w:val="es-ES_tradnl"/>
        </w:rPr>
      </w:pPr>
      <w:r w:rsidRPr="00AA273A">
        <w:rPr>
          <w:lang w:val="es-ES_tradnl"/>
        </w:rPr>
        <w:t>Phát triển cây lương thực (lúa, ngô) là chủ yếu, ngoài ra còn diện tích cây ăn quả, công nghiệp lâu năm (chè, cao su,</w:t>
      </w:r>
      <w:r w:rsidR="00B8259A">
        <w:rPr>
          <w:lang w:val="es-ES_tradnl"/>
        </w:rPr>
        <w:t xml:space="preserve"> mac </w:t>
      </w:r>
      <w:r w:rsidR="00A63621">
        <w:rPr>
          <w:lang w:val="es-ES_tradnl"/>
        </w:rPr>
        <w:t>c</w:t>
      </w:r>
      <w:r w:rsidR="00B8259A">
        <w:rPr>
          <w:lang w:val="es-ES_tradnl"/>
        </w:rPr>
        <w:t>a</w:t>
      </w:r>
      <w:r w:rsidRPr="00AA273A">
        <w:rPr>
          <w:lang w:val="es-ES_tradnl"/>
        </w:rPr>
        <w:t xml:space="preserve">…)… </w:t>
      </w:r>
    </w:p>
    <w:p w14:paraId="5F5A4298" w14:textId="77777777" w:rsidR="008E7F9C" w:rsidRDefault="00FD72AB" w:rsidP="00B820CC">
      <w:pPr>
        <w:rPr>
          <w:lang w:val="es-ES_tradnl"/>
        </w:rPr>
      </w:pPr>
      <w:r w:rsidRPr="00AA273A">
        <w:rPr>
          <w:lang w:val="es-ES_tradnl"/>
        </w:rPr>
        <w:t>Tổng diện tích gieo trồng cây hàng năm</w:t>
      </w:r>
      <w:r w:rsidR="003F6050" w:rsidRPr="00AA273A">
        <w:rPr>
          <w:lang w:val="es-ES_tradnl"/>
        </w:rPr>
        <w:t xml:space="preserve"> từ </w:t>
      </w:r>
      <w:r w:rsidR="00E055F1" w:rsidRPr="00AA273A">
        <w:rPr>
          <w:lang w:val="es-ES_tradnl"/>
        </w:rPr>
        <w:t>6.784</w:t>
      </w:r>
      <w:r w:rsidR="003F6050" w:rsidRPr="00AA273A">
        <w:rPr>
          <w:lang w:val="es-ES_tradnl"/>
        </w:rPr>
        <w:t xml:space="preserve"> ha (năm 2011) tăng lên </w:t>
      </w:r>
      <w:r w:rsidR="00E055F1" w:rsidRPr="00AA273A">
        <w:rPr>
          <w:lang w:val="es-ES_tradnl"/>
        </w:rPr>
        <w:t>7.994</w:t>
      </w:r>
      <w:r w:rsidR="003F6050" w:rsidRPr="00AA273A">
        <w:rPr>
          <w:lang w:val="es-ES_tradnl"/>
        </w:rPr>
        <w:t xml:space="preserve"> ha (năm 2020), trong </w:t>
      </w:r>
      <w:r w:rsidR="003F6050" w:rsidRPr="00CE3CF7">
        <w:rPr>
          <w:lang w:val="es-ES_tradnl"/>
        </w:rPr>
        <w:t>đó</w:t>
      </w:r>
      <w:r w:rsidR="00CE3CF7" w:rsidRPr="00CE3CF7">
        <w:rPr>
          <w:lang w:val="es-ES_tradnl"/>
        </w:rPr>
        <w:t xml:space="preserve"> </w:t>
      </w:r>
      <w:r w:rsidR="003F6050" w:rsidRPr="00CE3CF7">
        <w:rPr>
          <w:lang w:val="es-ES_tradnl"/>
        </w:rPr>
        <w:t>diện</w:t>
      </w:r>
      <w:r w:rsidR="003F6050" w:rsidRPr="00AA273A">
        <w:rPr>
          <w:lang w:val="es-ES_tradnl"/>
        </w:rPr>
        <w:t xml:space="preserve"> tích cây lương thực có hạt</w:t>
      </w:r>
      <w:r w:rsidRPr="00AA273A">
        <w:rPr>
          <w:lang w:val="es-ES_tradnl"/>
        </w:rPr>
        <w:t xml:space="preserve"> từ 5.570 ha tăng lên 6,504,4 ha (năm 2020). Tổng sản lượng lương thực có hạt từ 23.920 tấn (năm 2011) tăng lên đạt 31.994 tấn (năm 2020); Diện tích cây công nghiệp (cây chè) từ 194 ha (năm 2011) lên 1.347,1 ha (năm 2020) đạt 449% quy hoạch, diện tích cây cao su từ 0 ha lên 1.020 ha. </w:t>
      </w:r>
    </w:p>
    <w:p w14:paraId="01DCE4D6" w14:textId="77777777" w:rsidR="008E7F9C" w:rsidRPr="00AA273A" w:rsidRDefault="00FD72AB" w:rsidP="00B820CC">
      <w:pPr>
        <w:rPr>
          <w:lang w:val="es-ES_tradnl"/>
        </w:rPr>
      </w:pPr>
      <w:r w:rsidRPr="00AA273A">
        <w:rPr>
          <w:lang w:val="es-ES_tradnl"/>
        </w:rPr>
        <w:t>Huyện đã hình thành một số vùng chuyên canh</w:t>
      </w:r>
      <w:r w:rsidR="008E7F9C" w:rsidRPr="00AA273A">
        <w:rPr>
          <w:lang w:val="es-ES_tradnl"/>
        </w:rPr>
        <w:t xml:space="preserve"> như: Lúa chất lượng cao, lúa hàng hóa, thực hiện dự án cánh đồng tập trung với quy mô 1.300 ha (tại các xã Mường Than, Phúc Than, Mường Cang, Mường Kim), sản lượng đạt 7.020 </w:t>
      </w:r>
      <w:r w:rsidR="008E7F9C" w:rsidRPr="00AA273A">
        <w:rPr>
          <w:lang w:val="es-ES_tradnl"/>
        </w:rPr>
        <w:lastRenderedPageBreak/>
        <w:t>tấn</w:t>
      </w:r>
      <w:r w:rsidR="00E055F1" w:rsidRPr="00AA273A">
        <w:rPr>
          <w:lang w:val="es-ES_tradnl"/>
        </w:rPr>
        <w:t>. Đặc biệt</w:t>
      </w:r>
      <w:r w:rsidR="000C15F9" w:rsidRPr="00AA273A">
        <w:rPr>
          <w:lang w:val="es-ES_tradnl"/>
        </w:rPr>
        <w:t xml:space="preserve"> </w:t>
      </w:r>
      <w:r w:rsidR="00E055F1" w:rsidRPr="00AA273A">
        <w:rPr>
          <w:lang w:val="es-ES_tradnl"/>
        </w:rPr>
        <w:t>đã xây dựng được 01 nhãn hiệu chứng nhận cho sản phẩm "gạo đặc sản Séng Cù Than Uyên</w:t>
      </w:r>
      <w:r w:rsidR="00E055F1" w:rsidRPr="00CE3CF7">
        <w:rPr>
          <w:lang w:val="es-ES_tradnl"/>
        </w:rPr>
        <w:t xml:space="preserve">" với quy mô </w:t>
      </w:r>
      <w:r w:rsidR="00CE3CF7" w:rsidRPr="00CE3CF7">
        <w:rPr>
          <w:lang w:val="es-ES_tradnl"/>
        </w:rPr>
        <w:t xml:space="preserve">DTGT </w:t>
      </w:r>
      <w:r w:rsidR="00E055F1" w:rsidRPr="00CE3CF7">
        <w:rPr>
          <w:lang w:val="es-ES_tradnl"/>
        </w:rPr>
        <w:t xml:space="preserve">275 ha, sản lượng 1.235 tấn/năm; ngoài ra còn vùng lúa nếp Tan Pỏm </w:t>
      </w:r>
      <w:r w:rsidR="00B8259A">
        <w:rPr>
          <w:lang w:val="es-ES_tradnl"/>
        </w:rPr>
        <w:t>40</w:t>
      </w:r>
      <w:r w:rsidR="00E055F1" w:rsidRPr="00CE3CF7">
        <w:rPr>
          <w:lang w:val="es-ES_tradnl"/>
        </w:rPr>
        <w:t xml:space="preserve"> ha, sản lượng 1</w:t>
      </w:r>
      <w:r w:rsidR="00B8259A">
        <w:rPr>
          <w:lang w:val="es-ES_tradnl"/>
        </w:rPr>
        <w:t>8</w:t>
      </w:r>
      <w:r w:rsidR="00E055F1" w:rsidRPr="00CE3CF7">
        <w:rPr>
          <w:lang w:val="es-ES_tradnl"/>
        </w:rPr>
        <w:t>0 tấn/năm</w:t>
      </w:r>
      <w:r w:rsidR="008E7F9C" w:rsidRPr="00CE3CF7">
        <w:rPr>
          <w:lang w:val="es-ES_tradnl"/>
        </w:rPr>
        <w:t>;</w:t>
      </w:r>
      <w:r w:rsidR="008E7F9C" w:rsidRPr="00AA273A">
        <w:rPr>
          <w:lang w:val="es-ES_tradnl"/>
        </w:rPr>
        <w:t xml:space="preserve"> Vùng nguyên liệu chè với diện tích đạt 1.347,19 ha, vượt kế hoạch 945,19 ha, tăng 1.243,19 ha so với năm 2015, trong đó diện tích trồng mới giai đoạn 2016-2020 ước đạt 1.243,19 ha và bước đầu hình thành liên kết sản xuất giữa nông dân và doanh nghiệp</w:t>
      </w:r>
      <w:r w:rsidR="000C15F9" w:rsidRPr="00AA273A">
        <w:rPr>
          <w:lang w:val="es-ES_tradnl"/>
        </w:rPr>
        <w:t>.</w:t>
      </w:r>
    </w:p>
    <w:p w14:paraId="1243A596" w14:textId="77777777" w:rsidR="000C15F9" w:rsidRPr="00AA273A" w:rsidRDefault="000C15F9" w:rsidP="00B820CC">
      <w:pPr>
        <w:rPr>
          <w:lang w:val="es-ES_tradnl"/>
        </w:rPr>
      </w:pPr>
      <w:r w:rsidRPr="00AA273A">
        <w:rPr>
          <w:lang w:val="es-ES_tradnl"/>
        </w:rPr>
        <w:t>Đến năm 2020, toàn huyện có 261 ha cây ăn quả, tăng 131 ha so với năm 2016, chăm sóc 1.020 ha cây cao su trong giai đoạn kiến thiết cơ bản, quế 6</w:t>
      </w:r>
      <w:r w:rsidR="001201BD">
        <w:rPr>
          <w:lang w:val="es-ES_tradnl"/>
        </w:rPr>
        <w:t>9</w:t>
      </w:r>
      <w:r w:rsidRPr="00AA273A">
        <w:rPr>
          <w:lang w:val="es-ES_tradnl"/>
        </w:rPr>
        <w:t xml:space="preserve">2 ha, sơn tra </w:t>
      </w:r>
      <w:r w:rsidR="001201BD">
        <w:rPr>
          <w:lang w:val="es-ES_tradnl"/>
        </w:rPr>
        <w:t>394</w:t>
      </w:r>
      <w:r w:rsidRPr="00AA273A">
        <w:rPr>
          <w:lang w:val="es-ES_tradnl"/>
        </w:rPr>
        <w:t xml:space="preserve"> ha, Mắc ca 969 ha.</w:t>
      </w:r>
    </w:p>
    <w:p w14:paraId="123EA5F7" w14:textId="77777777" w:rsidR="00D76C28" w:rsidRDefault="00FD72AB" w:rsidP="00D76C28">
      <w:pPr>
        <w:rPr>
          <w:lang w:val="es-ES_tradnl"/>
        </w:rPr>
      </w:pPr>
      <w:r w:rsidRPr="00AA273A">
        <w:rPr>
          <w:lang w:val="es-ES_tradnl"/>
        </w:rPr>
        <w:t>Trình độ thâm canh của người dân ngày càng được nâng cao, việc áp dụng khoa học kỹ thuật vào sản xuất ngày càng phổ biến: máy móc, thiết bị nông nghiệp, các loại giống mới, các biện pháp kỹ thuật được can thiệp góp phần làm tăng giá trị sản phẩm, tăng hiệu quả sản xuất.</w:t>
      </w:r>
      <w:bookmarkStart w:id="67" w:name="_Toc68443926"/>
    </w:p>
    <w:p w14:paraId="4AB2C74E" w14:textId="23C2298A" w:rsidR="006E65B7" w:rsidRPr="00D76C28" w:rsidRDefault="00D76C28" w:rsidP="00D76C28">
      <w:pPr>
        <w:pStyle w:val="Caption"/>
        <w:jc w:val="center"/>
        <w:rPr>
          <w:color w:val="000000" w:themeColor="text1"/>
          <w:sz w:val="28"/>
          <w:szCs w:val="28"/>
          <w:lang w:val="es-ES_tradnl"/>
        </w:rPr>
      </w:pPr>
      <w:bookmarkStart w:id="68" w:name="_Toc101791167"/>
      <w:r w:rsidRPr="00D76C28">
        <w:rPr>
          <w:color w:val="000000" w:themeColor="text1"/>
          <w:sz w:val="28"/>
          <w:szCs w:val="28"/>
        </w:rPr>
        <w:t xml:space="preserve">Bảng </w:t>
      </w:r>
      <w:r w:rsidRPr="00D76C28">
        <w:rPr>
          <w:color w:val="000000" w:themeColor="text1"/>
          <w:sz w:val="28"/>
          <w:szCs w:val="28"/>
        </w:rPr>
        <w:fldChar w:fldCharType="begin"/>
      </w:r>
      <w:r w:rsidRPr="00D76C28">
        <w:rPr>
          <w:color w:val="000000" w:themeColor="text1"/>
          <w:sz w:val="28"/>
          <w:szCs w:val="28"/>
        </w:rPr>
        <w:instrText xml:space="preserve"> SEQ Bảng \* ARABIC </w:instrText>
      </w:r>
      <w:r w:rsidRPr="00D76C28">
        <w:rPr>
          <w:color w:val="000000" w:themeColor="text1"/>
          <w:sz w:val="28"/>
          <w:szCs w:val="28"/>
        </w:rPr>
        <w:fldChar w:fldCharType="separate"/>
      </w:r>
      <w:r w:rsidR="00545E4B">
        <w:rPr>
          <w:noProof/>
          <w:color w:val="000000" w:themeColor="text1"/>
          <w:sz w:val="28"/>
          <w:szCs w:val="28"/>
        </w:rPr>
        <w:t>1</w:t>
      </w:r>
      <w:r w:rsidRPr="00D76C28">
        <w:rPr>
          <w:color w:val="000000" w:themeColor="text1"/>
          <w:sz w:val="28"/>
          <w:szCs w:val="28"/>
        </w:rPr>
        <w:fldChar w:fldCharType="end"/>
      </w:r>
      <w:r>
        <w:rPr>
          <w:color w:val="000000" w:themeColor="text1"/>
          <w:sz w:val="28"/>
          <w:szCs w:val="28"/>
        </w:rPr>
        <w:t>.</w:t>
      </w:r>
      <w:r w:rsidRPr="00D76C28">
        <w:rPr>
          <w:color w:val="000000" w:themeColor="text1"/>
          <w:sz w:val="28"/>
          <w:szCs w:val="28"/>
        </w:rPr>
        <w:t xml:space="preserve"> </w:t>
      </w:r>
      <w:r w:rsidR="006E65B7" w:rsidRPr="00D76C28">
        <w:rPr>
          <w:color w:val="000000" w:themeColor="text1"/>
          <w:sz w:val="28"/>
          <w:szCs w:val="28"/>
        </w:rPr>
        <w:t>Một số chỉ tiêu ngành chăn nuôi</w:t>
      </w:r>
      <w:bookmarkEnd w:id="67"/>
      <w:bookmarkEnd w:id="68"/>
    </w:p>
    <w:tbl>
      <w:tblPr>
        <w:tblW w:w="8788" w:type="dxa"/>
        <w:jc w:val="center"/>
        <w:tblLook w:val="04A0" w:firstRow="1" w:lastRow="0" w:firstColumn="1" w:lastColumn="0" w:noHBand="0" w:noVBand="1"/>
      </w:tblPr>
      <w:tblGrid>
        <w:gridCol w:w="995"/>
        <w:gridCol w:w="2124"/>
        <w:gridCol w:w="1379"/>
        <w:gridCol w:w="996"/>
        <w:gridCol w:w="995"/>
        <w:gridCol w:w="1056"/>
        <w:gridCol w:w="1243"/>
      </w:tblGrid>
      <w:tr w:rsidR="00A34327" w:rsidRPr="00756F7C" w14:paraId="30107F8F" w14:textId="77777777" w:rsidTr="002A621D">
        <w:trPr>
          <w:trHeight w:val="899"/>
          <w:tblHeader/>
          <w:jc w:val="center"/>
        </w:trPr>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4D4BA" w14:textId="77777777" w:rsidR="00A34327" w:rsidRPr="00756F7C" w:rsidRDefault="00A34327" w:rsidP="00B820CC">
            <w:pPr>
              <w:pStyle w:val="BangDaucot"/>
            </w:pPr>
            <w:r w:rsidRPr="00756F7C">
              <w:t>TT</w:t>
            </w:r>
          </w:p>
        </w:tc>
        <w:tc>
          <w:tcPr>
            <w:tcW w:w="2124" w:type="dxa"/>
            <w:tcBorders>
              <w:top w:val="single" w:sz="4" w:space="0" w:color="auto"/>
              <w:left w:val="nil"/>
              <w:bottom w:val="single" w:sz="4" w:space="0" w:color="auto"/>
              <w:right w:val="single" w:sz="4" w:space="0" w:color="auto"/>
            </w:tcBorders>
            <w:shd w:val="clear" w:color="auto" w:fill="auto"/>
            <w:noWrap/>
            <w:vAlign w:val="center"/>
            <w:hideMark/>
          </w:tcPr>
          <w:p w14:paraId="33B1B1CC" w14:textId="77777777" w:rsidR="00A34327" w:rsidRPr="00756F7C" w:rsidRDefault="00A34327" w:rsidP="00B820CC">
            <w:pPr>
              <w:pStyle w:val="BangDaucot"/>
            </w:pPr>
            <w:r w:rsidRPr="00756F7C">
              <w:t>Chỉ tiêu</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14:paraId="42FEAADD" w14:textId="77777777" w:rsidR="00A34327" w:rsidRPr="00756F7C" w:rsidRDefault="00A34327" w:rsidP="00B820CC">
            <w:pPr>
              <w:pStyle w:val="BangDaucot"/>
            </w:pPr>
            <w:r w:rsidRPr="00756F7C">
              <w:t>Đơn vị</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3EEDAC43" w14:textId="77777777" w:rsidR="00A34327" w:rsidRPr="00756F7C" w:rsidRDefault="00A34327" w:rsidP="00B820CC">
            <w:pPr>
              <w:pStyle w:val="BangDaucot"/>
            </w:pPr>
            <w:r w:rsidRPr="00756F7C">
              <w:t>2011</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14:paraId="3EF66739" w14:textId="77777777" w:rsidR="00A34327" w:rsidRPr="00756F7C" w:rsidRDefault="00A34327" w:rsidP="00B820CC">
            <w:pPr>
              <w:pStyle w:val="BangDaucot"/>
            </w:pPr>
            <w:r w:rsidRPr="00756F7C">
              <w:t>201</w:t>
            </w:r>
            <w:r w:rsidR="00756F7C" w:rsidRPr="00756F7C">
              <w:t>5</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0DE2CA3B" w14:textId="77777777" w:rsidR="00A34327" w:rsidRPr="00756F7C" w:rsidRDefault="00A34327" w:rsidP="00B820CC">
            <w:pPr>
              <w:pStyle w:val="BangDaucot"/>
            </w:pPr>
            <w:r w:rsidRPr="00756F7C">
              <w:t>2020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074E8B6" w14:textId="77777777" w:rsidR="00A34327" w:rsidRPr="00756F7C" w:rsidRDefault="00A34327" w:rsidP="00B820CC">
            <w:pPr>
              <w:pStyle w:val="BangDaucot"/>
              <w:rPr>
                <w:bCs/>
              </w:rPr>
            </w:pPr>
            <w:r w:rsidRPr="00756F7C">
              <w:rPr>
                <w:bCs/>
              </w:rPr>
              <w:t>So sánh 2020/2011 (%)</w:t>
            </w:r>
          </w:p>
        </w:tc>
      </w:tr>
      <w:tr w:rsidR="00756F7C" w:rsidRPr="00756F7C" w14:paraId="498E9FD2" w14:textId="77777777" w:rsidTr="002A621D">
        <w:trPr>
          <w:trHeight w:val="176"/>
          <w:jc w:val="center"/>
        </w:trPr>
        <w:tc>
          <w:tcPr>
            <w:tcW w:w="995" w:type="dxa"/>
            <w:tcBorders>
              <w:top w:val="nil"/>
              <w:left w:val="single" w:sz="4" w:space="0" w:color="auto"/>
              <w:bottom w:val="single" w:sz="4" w:space="0" w:color="auto"/>
              <w:right w:val="single" w:sz="4" w:space="0" w:color="auto"/>
            </w:tcBorders>
            <w:shd w:val="clear" w:color="auto" w:fill="auto"/>
            <w:noWrap/>
            <w:vAlign w:val="bottom"/>
            <w:hideMark/>
          </w:tcPr>
          <w:p w14:paraId="03FA6AF1" w14:textId="77777777" w:rsidR="00756F7C" w:rsidRPr="00756F7C" w:rsidRDefault="00756F7C" w:rsidP="00B820CC">
            <w:pPr>
              <w:pStyle w:val="BangDaucot"/>
            </w:pPr>
            <w:r w:rsidRPr="00756F7C">
              <w:t> </w:t>
            </w:r>
          </w:p>
        </w:tc>
        <w:tc>
          <w:tcPr>
            <w:tcW w:w="2124" w:type="dxa"/>
            <w:tcBorders>
              <w:top w:val="nil"/>
              <w:left w:val="nil"/>
              <w:bottom w:val="single" w:sz="4" w:space="0" w:color="auto"/>
              <w:right w:val="single" w:sz="4" w:space="0" w:color="auto"/>
            </w:tcBorders>
            <w:shd w:val="clear" w:color="auto" w:fill="auto"/>
            <w:noWrap/>
            <w:vAlign w:val="bottom"/>
            <w:hideMark/>
          </w:tcPr>
          <w:p w14:paraId="38E558CC" w14:textId="77777777" w:rsidR="00756F7C" w:rsidRPr="00756F7C" w:rsidRDefault="00756F7C" w:rsidP="00B820CC">
            <w:pPr>
              <w:pStyle w:val="Bngchu"/>
            </w:pPr>
            <w:r w:rsidRPr="00756F7C">
              <w:t>Tổng số</w:t>
            </w:r>
          </w:p>
        </w:tc>
        <w:tc>
          <w:tcPr>
            <w:tcW w:w="1379" w:type="dxa"/>
            <w:tcBorders>
              <w:top w:val="nil"/>
              <w:left w:val="nil"/>
              <w:bottom w:val="single" w:sz="4" w:space="0" w:color="auto"/>
              <w:right w:val="single" w:sz="4" w:space="0" w:color="auto"/>
            </w:tcBorders>
            <w:shd w:val="clear" w:color="auto" w:fill="auto"/>
            <w:noWrap/>
            <w:vAlign w:val="bottom"/>
            <w:hideMark/>
          </w:tcPr>
          <w:p w14:paraId="518C5B42" w14:textId="77777777" w:rsidR="00756F7C" w:rsidRPr="00756F7C" w:rsidRDefault="00756F7C" w:rsidP="00B820CC">
            <w:pPr>
              <w:pStyle w:val="BangDaucot"/>
            </w:pPr>
            <w:r w:rsidRPr="00756F7C">
              <w:t> </w:t>
            </w:r>
          </w:p>
        </w:tc>
        <w:tc>
          <w:tcPr>
            <w:tcW w:w="996" w:type="dxa"/>
            <w:tcBorders>
              <w:top w:val="nil"/>
              <w:left w:val="nil"/>
              <w:bottom w:val="single" w:sz="4" w:space="0" w:color="auto"/>
              <w:right w:val="single" w:sz="4" w:space="0" w:color="auto"/>
            </w:tcBorders>
            <w:shd w:val="clear" w:color="auto" w:fill="auto"/>
            <w:noWrap/>
            <w:vAlign w:val="bottom"/>
            <w:hideMark/>
          </w:tcPr>
          <w:p w14:paraId="1095C1F4" w14:textId="77777777" w:rsidR="00756F7C" w:rsidRPr="00756F7C" w:rsidRDefault="00756F7C" w:rsidP="00B820CC">
            <w:pPr>
              <w:pStyle w:val="Bangso"/>
            </w:pPr>
            <w:r w:rsidRPr="00756F7C">
              <w:t>41.340</w:t>
            </w:r>
          </w:p>
        </w:tc>
        <w:tc>
          <w:tcPr>
            <w:tcW w:w="995" w:type="dxa"/>
            <w:tcBorders>
              <w:top w:val="nil"/>
              <w:left w:val="nil"/>
              <w:bottom w:val="single" w:sz="4" w:space="0" w:color="auto"/>
              <w:right w:val="single" w:sz="4" w:space="0" w:color="auto"/>
            </w:tcBorders>
            <w:shd w:val="clear" w:color="auto" w:fill="auto"/>
            <w:noWrap/>
            <w:vAlign w:val="bottom"/>
            <w:hideMark/>
          </w:tcPr>
          <w:p w14:paraId="5C3E7259" w14:textId="77777777" w:rsidR="00756F7C" w:rsidRPr="00756F7C" w:rsidRDefault="00756F7C" w:rsidP="00B820CC">
            <w:pPr>
              <w:pStyle w:val="Bangso"/>
            </w:pPr>
            <w:r w:rsidRPr="00756F7C">
              <w:t>57.519</w:t>
            </w:r>
          </w:p>
        </w:tc>
        <w:tc>
          <w:tcPr>
            <w:tcW w:w="1056" w:type="dxa"/>
            <w:tcBorders>
              <w:top w:val="nil"/>
              <w:left w:val="nil"/>
              <w:bottom w:val="single" w:sz="4" w:space="0" w:color="auto"/>
              <w:right w:val="single" w:sz="4" w:space="0" w:color="auto"/>
            </w:tcBorders>
            <w:shd w:val="clear" w:color="auto" w:fill="auto"/>
            <w:noWrap/>
            <w:vAlign w:val="bottom"/>
            <w:hideMark/>
          </w:tcPr>
          <w:p w14:paraId="62B5AFD3" w14:textId="77777777" w:rsidR="00756F7C" w:rsidRPr="00756F7C" w:rsidRDefault="00756F7C" w:rsidP="00B820CC">
            <w:pPr>
              <w:pStyle w:val="Bangso"/>
            </w:pPr>
            <w:r w:rsidRPr="00756F7C">
              <w:t>39.700,0</w:t>
            </w:r>
          </w:p>
        </w:tc>
        <w:tc>
          <w:tcPr>
            <w:tcW w:w="1243" w:type="dxa"/>
            <w:tcBorders>
              <w:top w:val="nil"/>
              <w:left w:val="nil"/>
              <w:bottom w:val="single" w:sz="4" w:space="0" w:color="auto"/>
              <w:right w:val="single" w:sz="4" w:space="0" w:color="auto"/>
            </w:tcBorders>
            <w:shd w:val="clear" w:color="auto" w:fill="auto"/>
            <w:noWrap/>
            <w:vAlign w:val="bottom"/>
            <w:hideMark/>
          </w:tcPr>
          <w:p w14:paraId="6F271647" w14:textId="77777777" w:rsidR="00756F7C" w:rsidRPr="00756F7C" w:rsidRDefault="00756F7C" w:rsidP="00B820CC">
            <w:pPr>
              <w:pStyle w:val="Bangso"/>
            </w:pPr>
            <w:r w:rsidRPr="00756F7C">
              <w:t>96,0</w:t>
            </w:r>
          </w:p>
        </w:tc>
      </w:tr>
      <w:tr w:rsidR="00756F7C" w:rsidRPr="00756F7C" w14:paraId="0EC10F36" w14:textId="77777777" w:rsidTr="002A621D">
        <w:trPr>
          <w:trHeight w:val="176"/>
          <w:jc w:val="center"/>
        </w:trPr>
        <w:tc>
          <w:tcPr>
            <w:tcW w:w="995" w:type="dxa"/>
            <w:tcBorders>
              <w:top w:val="nil"/>
              <w:left w:val="single" w:sz="4" w:space="0" w:color="auto"/>
              <w:bottom w:val="single" w:sz="4" w:space="0" w:color="auto"/>
              <w:right w:val="single" w:sz="4" w:space="0" w:color="auto"/>
            </w:tcBorders>
            <w:shd w:val="clear" w:color="auto" w:fill="auto"/>
            <w:noWrap/>
            <w:vAlign w:val="bottom"/>
            <w:hideMark/>
          </w:tcPr>
          <w:p w14:paraId="7F962935" w14:textId="77777777" w:rsidR="00756F7C" w:rsidRPr="00756F7C" w:rsidRDefault="00756F7C" w:rsidP="00B820CC">
            <w:pPr>
              <w:pStyle w:val="BangDaucot"/>
            </w:pPr>
            <w:r w:rsidRPr="00756F7C">
              <w:t>1</w:t>
            </w:r>
          </w:p>
        </w:tc>
        <w:tc>
          <w:tcPr>
            <w:tcW w:w="2124" w:type="dxa"/>
            <w:tcBorders>
              <w:top w:val="nil"/>
              <w:left w:val="nil"/>
              <w:bottom w:val="single" w:sz="4" w:space="0" w:color="auto"/>
              <w:right w:val="single" w:sz="4" w:space="0" w:color="auto"/>
            </w:tcBorders>
            <w:shd w:val="clear" w:color="auto" w:fill="auto"/>
            <w:noWrap/>
            <w:vAlign w:val="bottom"/>
            <w:hideMark/>
          </w:tcPr>
          <w:p w14:paraId="3EB7C200" w14:textId="77777777" w:rsidR="00756F7C" w:rsidRPr="00756F7C" w:rsidRDefault="00756F7C" w:rsidP="00B820CC">
            <w:pPr>
              <w:pStyle w:val="Bngchu"/>
            </w:pPr>
            <w:r w:rsidRPr="00756F7C">
              <w:t>Đàn trâu</w:t>
            </w:r>
          </w:p>
        </w:tc>
        <w:tc>
          <w:tcPr>
            <w:tcW w:w="1379" w:type="dxa"/>
            <w:tcBorders>
              <w:top w:val="nil"/>
              <w:left w:val="nil"/>
              <w:bottom w:val="single" w:sz="4" w:space="0" w:color="auto"/>
              <w:right w:val="single" w:sz="4" w:space="0" w:color="auto"/>
            </w:tcBorders>
            <w:shd w:val="clear" w:color="auto" w:fill="auto"/>
            <w:noWrap/>
            <w:vAlign w:val="bottom"/>
            <w:hideMark/>
          </w:tcPr>
          <w:p w14:paraId="2A9A5BA2" w14:textId="77777777" w:rsidR="00756F7C" w:rsidRPr="00756F7C" w:rsidRDefault="00756F7C" w:rsidP="00B820CC">
            <w:pPr>
              <w:pStyle w:val="BangDaucot"/>
            </w:pPr>
            <w:r w:rsidRPr="00756F7C">
              <w:t>Con</w:t>
            </w:r>
          </w:p>
        </w:tc>
        <w:tc>
          <w:tcPr>
            <w:tcW w:w="996" w:type="dxa"/>
            <w:tcBorders>
              <w:top w:val="nil"/>
              <w:left w:val="nil"/>
              <w:bottom w:val="single" w:sz="4" w:space="0" w:color="auto"/>
              <w:right w:val="single" w:sz="4" w:space="0" w:color="auto"/>
            </w:tcBorders>
            <w:shd w:val="clear" w:color="auto" w:fill="auto"/>
            <w:noWrap/>
            <w:vAlign w:val="bottom"/>
            <w:hideMark/>
          </w:tcPr>
          <w:p w14:paraId="7EBA2353" w14:textId="77777777" w:rsidR="00756F7C" w:rsidRPr="00756F7C" w:rsidRDefault="00756F7C" w:rsidP="00B820CC">
            <w:pPr>
              <w:pStyle w:val="Bangso"/>
            </w:pPr>
            <w:r w:rsidRPr="00756F7C">
              <w:t>11.700</w:t>
            </w:r>
          </w:p>
        </w:tc>
        <w:tc>
          <w:tcPr>
            <w:tcW w:w="995" w:type="dxa"/>
            <w:tcBorders>
              <w:top w:val="nil"/>
              <w:left w:val="nil"/>
              <w:bottom w:val="single" w:sz="4" w:space="0" w:color="auto"/>
              <w:right w:val="single" w:sz="4" w:space="0" w:color="auto"/>
            </w:tcBorders>
            <w:shd w:val="clear" w:color="auto" w:fill="auto"/>
            <w:noWrap/>
            <w:vAlign w:val="bottom"/>
            <w:hideMark/>
          </w:tcPr>
          <w:p w14:paraId="45EA2050" w14:textId="77777777" w:rsidR="00756F7C" w:rsidRPr="00756F7C" w:rsidRDefault="00756F7C" w:rsidP="00B820CC">
            <w:pPr>
              <w:pStyle w:val="Bangso"/>
            </w:pPr>
            <w:r w:rsidRPr="00756F7C">
              <w:t>14.337</w:t>
            </w:r>
          </w:p>
        </w:tc>
        <w:tc>
          <w:tcPr>
            <w:tcW w:w="1056" w:type="dxa"/>
            <w:tcBorders>
              <w:top w:val="nil"/>
              <w:left w:val="nil"/>
              <w:bottom w:val="single" w:sz="4" w:space="0" w:color="auto"/>
              <w:right w:val="single" w:sz="4" w:space="0" w:color="auto"/>
            </w:tcBorders>
            <w:shd w:val="clear" w:color="auto" w:fill="auto"/>
            <w:noWrap/>
            <w:vAlign w:val="bottom"/>
            <w:hideMark/>
          </w:tcPr>
          <w:p w14:paraId="41E66BF6" w14:textId="77777777" w:rsidR="00756F7C" w:rsidRPr="00756F7C" w:rsidRDefault="00756F7C" w:rsidP="00B820CC">
            <w:pPr>
              <w:pStyle w:val="Bangso"/>
            </w:pPr>
            <w:r w:rsidRPr="00756F7C">
              <w:t>14.200,0</w:t>
            </w:r>
          </w:p>
        </w:tc>
        <w:tc>
          <w:tcPr>
            <w:tcW w:w="1243" w:type="dxa"/>
            <w:tcBorders>
              <w:top w:val="nil"/>
              <w:left w:val="nil"/>
              <w:bottom w:val="single" w:sz="4" w:space="0" w:color="auto"/>
              <w:right w:val="single" w:sz="4" w:space="0" w:color="auto"/>
            </w:tcBorders>
            <w:shd w:val="clear" w:color="auto" w:fill="auto"/>
            <w:noWrap/>
            <w:vAlign w:val="bottom"/>
            <w:hideMark/>
          </w:tcPr>
          <w:p w14:paraId="3FC8A079" w14:textId="77777777" w:rsidR="00756F7C" w:rsidRPr="00756F7C" w:rsidRDefault="00756F7C" w:rsidP="00B820CC">
            <w:pPr>
              <w:pStyle w:val="Bangso"/>
            </w:pPr>
            <w:r w:rsidRPr="00756F7C">
              <w:t>121,4</w:t>
            </w:r>
          </w:p>
        </w:tc>
      </w:tr>
      <w:tr w:rsidR="00756F7C" w:rsidRPr="00756F7C" w14:paraId="05E691B1" w14:textId="77777777" w:rsidTr="002A621D">
        <w:trPr>
          <w:trHeight w:val="176"/>
          <w:jc w:val="center"/>
        </w:trPr>
        <w:tc>
          <w:tcPr>
            <w:tcW w:w="995" w:type="dxa"/>
            <w:tcBorders>
              <w:top w:val="nil"/>
              <w:left w:val="single" w:sz="4" w:space="0" w:color="auto"/>
              <w:bottom w:val="single" w:sz="4" w:space="0" w:color="auto"/>
              <w:right w:val="single" w:sz="4" w:space="0" w:color="auto"/>
            </w:tcBorders>
            <w:shd w:val="clear" w:color="auto" w:fill="auto"/>
            <w:noWrap/>
            <w:vAlign w:val="bottom"/>
            <w:hideMark/>
          </w:tcPr>
          <w:p w14:paraId="1F714883" w14:textId="77777777" w:rsidR="00756F7C" w:rsidRPr="00756F7C" w:rsidRDefault="00756F7C" w:rsidP="00B820CC">
            <w:pPr>
              <w:pStyle w:val="BangDaucot"/>
            </w:pPr>
            <w:r w:rsidRPr="00756F7C">
              <w:t>2</w:t>
            </w:r>
          </w:p>
        </w:tc>
        <w:tc>
          <w:tcPr>
            <w:tcW w:w="2124" w:type="dxa"/>
            <w:tcBorders>
              <w:top w:val="nil"/>
              <w:left w:val="nil"/>
              <w:bottom w:val="single" w:sz="4" w:space="0" w:color="auto"/>
              <w:right w:val="single" w:sz="4" w:space="0" w:color="auto"/>
            </w:tcBorders>
            <w:shd w:val="clear" w:color="auto" w:fill="auto"/>
            <w:noWrap/>
            <w:vAlign w:val="bottom"/>
            <w:hideMark/>
          </w:tcPr>
          <w:p w14:paraId="57F77E6A" w14:textId="77777777" w:rsidR="00756F7C" w:rsidRPr="00756F7C" w:rsidRDefault="00756F7C" w:rsidP="00B820CC">
            <w:pPr>
              <w:pStyle w:val="Bngchu"/>
            </w:pPr>
            <w:r w:rsidRPr="00756F7C">
              <w:t>Đàn bò</w:t>
            </w:r>
          </w:p>
        </w:tc>
        <w:tc>
          <w:tcPr>
            <w:tcW w:w="1379" w:type="dxa"/>
            <w:tcBorders>
              <w:top w:val="nil"/>
              <w:left w:val="nil"/>
              <w:bottom w:val="single" w:sz="4" w:space="0" w:color="auto"/>
              <w:right w:val="single" w:sz="4" w:space="0" w:color="auto"/>
            </w:tcBorders>
            <w:shd w:val="clear" w:color="auto" w:fill="auto"/>
            <w:noWrap/>
            <w:vAlign w:val="bottom"/>
            <w:hideMark/>
          </w:tcPr>
          <w:p w14:paraId="4CB98485" w14:textId="77777777" w:rsidR="00756F7C" w:rsidRPr="00756F7C" w:rsidRDefault="00756F7C" w:rsidP="00B820CC">
            <w:pPr>
              <w:pStyle w:val="BangDaucot"/>
            </w:pPr>
            <w:r w:rsidRPr="00756F7C">
              <w:t>Con</w:t>
            </w:r>
          </w:p>
        </w:tc>
        <w:tc>
          <w:tcPr>
            <w:tcW w:w="996" w:type="dxa"/>
            <w:tcBorders>
              <w:top w:val="nil"/>
              <w:left w:val="nil"/>
              <w:bottom w:val="single" w:sz="4" w:space="0" w:color="auto"/>
              <w:right w:val="single" w:sz="4" w:space="0" w:color="auto"/>
            </w:tcBorders>
            <w:shd w:val="clear" w:color="auto" w:fill="auto"/>
            <w:noWrap/>
            <w:vAlign w:val="bottom"/>
            <w:hideMark/>
          </w:tcPr>
          <w:p w14:paraId="041DBE42" w14:textId="77777777" w:rsidR="00756F7C" w:rsidRPr="00756F7C" w:rsidRDefault="00756F7C" w:rsidP="00B820CC">
            <w:pPr>
              <w:pStyle w:val="Bangso"/>
            </w:pPr>
            <w:r w:rsidRPr="00756F7C">
              <w:t>3.960</w:t>
            </w:r>
          </w:p>
        </w:tc>
        <w:tc>
          <w:tcPr>
            <w:tcW w:w="995" w:type="dxa"/>
            <w:tcBorders>
              <w:top w:val="nil"/>
              <w:left w:val="nil"/>
              <w:bottom w:val="single" w:sz="4" w:space="0" w:color="auto"/>
              <w:right w:val="single" w:sz="4" w:space="0" w:color="auto"/>
            </w:tcBorders>
            <w:shd w:val="clear" w:color="auto" w:fill="auto"/>
            <w:noWrap/>
            <w:vAlign w:val="bottom"/>
            <w:hideMark/>
          </w:tcPr>
          <w:p w14:paraId="04189896" w14:textId="77777777" w:rsidR="00756F7C" w:rsidRPr="00756F7C" w:rsidRDefault="00756F7C" w:rsidP="00B820CC">
            <w:pPr>
              <w:pStyle w:val="Bangso"/>
            </w:pPr>
            <w:r w:rsidRPr="00756F7C">
              <w:t>4.844</w:t>
            </w:r>
          </w:p>
        </w:tc>
        <w:tc>
          <w:tcPr>
            <w:tcW w:w="1056" w:type="dxa"/>
            <w:tcBorders>
              <w:top w:val="nil"/>
              <w:left w:val="nil"/>
              <w:bottom w:val="single" w:sz="4" w:space="0" w:color="auto"/>
              <w:right w:val="single" w:sz="4" w:space="0" w:color="auto"/>
            </w:tcBorders>
            <w:shd w:val="clear" w:color="auto" w:fill="auto"/>
            <w:noWrap/>
            <w:vAlign w:val="bottom"/>
            <w:hideMark/>
          </w:tcPr>
          <w:p w14:paraId="3EA26538" w14:textId="77777777" w:rsidR="00756F7C" w:rsidRPr="00756F7C" w:rsidRDefault="00756F7C" w:rsidP="00B820CC">
            <w:pPr>
              <w:pStyle w:val="Bangso"/>
            </w:pPr>
            <w:r w:rsidRPr="00756F7C">
              <w:t>5.500</w:t>
            </w:r>
          </w:p>
        </w:tc>
        <w:tc>
          <w:tcPr>
            <w:tcW w:w="1243" w:type="dxa"/>
            <w:tcBorders>
              <w:top w:val="nil"/>
              <w:left w:val="nil"/>
              <w:bottom w:val="single" w:sz="4" w:space="0" w:color="auto"/>
              <w:right w:val="single" w:sz="4" w:space="0" w:color="auto"/>
            </w:tcBorders>
            <w:shd w:val="clear" w:color="auto" w:fill="auto"/>
            <w:noWrap/>
            <w:vAlign w:val="bottom"/>
            <w:hideMark/>
          </w:tcPr>
          <w:p w14:paraId="7711EE0E" w14:textId="77777777" w:rsidR="00756F7C" w:rsidRPr="00756F7C" w:rsidRDefault="00756F7C" w:rsidP="00B820CC">
            <w:pPr>
              <w:pStyle w:val="Bangso"/>
            </w:pPr>
            <w:r w:rsidRPr="00756F7C">
              <w:t>138,9</w:t>
            </w:r>
          </w:p>
        </w:tc>
      </w:tr>
      <w:tr w:rsidR="00756F7C" w:rsidRPr="00756F7C" w14:paraId="61BCDEA2" w14:textId="77777777" w:rsidTr="002A621D">
        <w:trPr>
          <w:trHeight w:val="176"/>
          <w:jc w:val="center"/>
        </w:trPr>
        <w:tc>
          <w:tcPr>
            <w:tcW w:w="995" w:type="dxa"/>
            <w:tcBorders>
              <w:top w:val="nil"/>
              <w:left w:val="single" w:sz="4" w:space="0" w:color="auto"/>
              <w:bottom w:val="single" w:sz="4" w:space="0" w:color="auto"/>
              <w:right w:val="single" w:sz="4" w:space="0" w:color="auto"/>
            </w:tcBorders>
            <w:shd w:val="clear" w:color="auto" w:fill="auto"/>
            <w:noWrap/>
            <w:vAlign w:val="bottom"/>
            <w:hideMark/>
          </w:tcPr>
          <w:p w14:paraId="796FD77D" w14:textId="77777777" w:rsidR="00756F7C" w:rsidRPr="00756F7C" w:rsidRDefault="00756F7C" w:rsidP="00B820CC">
            <w:pPr>
              <w:pStyle w:val="BangDaucot"/>
            </w:pPr>
            <w:r w:rsidRPr="00756F7C">
              <w:t>3</w:t>
            </w:r>
          </w:p>
        </w:tc>
        <w:tc>
          <w:tcPr>
            <w:tcW w:w="2124" w:type="dxa"/>
            <w:tcBorders>
              <w:top w:val="nil"/>
              <w:left w:val="nil"/>
              <w:bottom w:val="single" w:sz="4" w:space="0" w:color="auto"/>
              <w:right w:val="single" w:sz="4" w:space="0" w:color="auto"/>
            </w:tcBorders>
            <w:shd w:val="clear" w:color="auto" w:fill="auto"/>
            <w:noWrap/>
            <w:vAlign w:val="bottom"/>
            <w:hideMark/>
          </w:tcPr>
          <w:p w14:paraId="52AACC59" w14:textId="77777777" w:rsidR="00756F7C" w:rsidRPr="00756F7C" w:rsidRDefault="00756F7C" w:rsidP="00B820CC">
            <w:pPr>
              <w:pStyle w:val="Bngchu"/>
            </w:pPr>
            <w:r w:rsidRPr="00756F7C">
              <w:t>Đàn lợn</w:t>
            </w:r>
          </w:p>
        </w:tc>
        <w:tc>
          <w:tcPr>
            <w:tcW w:w="1379" w:type="dxa"/>
            <w:tcBorders>
              <w:top w:val="nil"/>
              <w:left w:val="nil"/>
              <w:bottom w:val="single" w:sz="4" w:space="0" w:color="auto"/>
              <w:right w:val="single" w:sz="4" w:space="0" w:color="auto"/>
            </w:tcBorders>
            <w:shd w:val="clear" w:color="auto" w:fill="auto"/>
            <w:noWrap/>
            <w:vAlign w:val="bottom"/>
            <w:hideMark/>
          </w:tcPr>
          <w:p w14:paraId="7D6E4892" w14:textId="77777777" w:rsidR="00756F7C" w:rsidRPr="00756F7C" w:rsidRDefault="00756F7C" w:rsidP="00B820CC">
            <w:pPr>
              <w:pStyle w:val="BangDaucot"/>
            </w:pPr>
            <w:r w:rsidRPr="00756F7C">
              <w:t>Con</w:t>
            </w:r>
          </w:p>
        </w:tc>
        <w:tc>
          <w:tcPr>
            <w:tcW w:w="996" w:type="dxa"/>
            <w:tcBorders>
              <w:top w:val="nil"/>
              <w:left w:val="nil"/>
              <w:bottom w:val="single" w:sz="4" w:space="0" w:color="auto"/>
              <w:right w:val="single" w:sz="4" w:space="0" w:color="auto"/>
            </w:tcBorders>
            <w:shd w:val="clear" w:color="auto" w:fill="auto"/>
            <w:noWrap/>
            <w:vAlign w:val="bottom"/>
            <w:hideMark/>
          </w:tcPr>
          <w:p w14:paraId="0AE30BDE" w14:textId="77777777" w:rsidR="00756F7C" w:rsidRPr="00756F7C" w:rsidRDefault="00756F7C" w:rsidP="00B820CC">
            <w:pPr>
              <w:pStyle w:val="Bangso"/>
            </w:pPr>
            <w:r w:rsidRPr="00756F7C">
              <w:t>25.680</w:t>
            </w:r>
          </w:p>
        </w:tc>
        <w:tc>
          <w:tcPr>
            <w:tcW w:w="995" w:type="dxa"/>
            <w:tcBorders>
              <w:top w:val="nil"/>
              <w:left w:val="nil"/>
              <w:bottom w:val="single" w:sz="4" w:space="0" w:color="auto"/>
              <w:right w:val="single" w:sz="4" w:space="0" w:color="auto"/>
            </w:tcBorders>
            <w:shd w:val="clear" w:color="auto" w:fill="auto"/>
            <w:noWrap/>
            <w:vAlign w:val="bottom"/>
            <w:hideMark/>
          </w:tcPr>
          <w:p w14:paraId="434AFCD2" w14:textId="77777777" w:rsidR="00756F7C" w:rsidRPr="00756F7C" w:rsidRDefault="00756F7C" w:rsidP="00B820CC">
            <w:pPr>
              <w:pStyle w:val="Bangso"/>
            </w:pPr>
            <w:r w:rsidRPr="00756F7C">
              <w:t>38.338</w:t>
            </w:r>
          </w:p>
        </w:tc>
        <w:tc>
          <w:tcPr>
            <w:tcW w:w="1056" w:type="dxa"/>
            <w:tcBorders>
              <w:top w:val="nil"/>
              <w:left w:val="nil"/>
              <w:bottom w:val="single" w:sz="4" w:space="0" w:color="auto"/>
              <w:right w:val="single" w:sz="4" w:space="0" w:color="auto"/>
            </w:tcBorders>
            <w:shd w:val="clear" w:color="auto" w:fill="auto"/>
            <w:noWrap/>
            <w:vAlign w:val="bottom"/>
            <w:hideMark/>
          </w:tcPr>
          <w:p w14:paraId="2ED1CE78" w14:textId="77777777" w:rsidR="00756F7C" w:rsidRPr="00756F7C" w:rsidRDefault="00756F7C" w:rsidP="00B820CC">
            <w:pPr>
              <w:pStyle w:val="Bangso"/>
            </w:pPr>
            <w:r w:rsidRPr="00756F7C">
              <w:t>20.000</w:t>
            </w:r>
          </w:p>
        </w:tc>
        <w:tc>
          <w:tcPr>
            <w:tcW w:w="1243" w:type="dxa"/>
            <w:tcBorders>
              <w:top w:val="nil"/>
              <w:left w:val="nil"/>
              <w:bottom w:val="single" w:sz="4" w:space="0" w:color="auto"/>
              <w:right w:val="single" w:sz="4" w:space="0" w:color="auto"/>
            </w:tcBorders>
            <w:shd w:val="clear" w:color="auto" w:fill="auto"/>
            <w:noWrap/>
            <w:vAlign w:val="bottom"/>
            <w:hideMark/>
          </w:tcPr>
          <w:p w14:paraId="41EAA4B0" w14:textId="77777777" w:rsidR="00756F7C" w:rsidRPr="00756F7C" w:rsidRDefault="00756F7C" w:rsidP="00B820CC">
            <w:pPr>
              <w:pStyle w:val="Bangso"/>
            </w:pPr>
            <w:r w:rsidRPr="00756F7C">
              <w:t>77,9</w:t>
            </w:r>
          </w:p>
        </w:tc>
      </w:tr>
      <w:tr w:rsidR="00756F7C" w:rsidRPr="00756F7C" w14:paraId="2E8378FB" w14:textId="77777777" w:rsidTr="002A621D">
        <w:trPr>
          <w:trHeight w:val="176"/>
          <w:jc w:val="center"/>
        </w:trPr>
        <w:tc>
          <w:tcPr>
            <w:tcW w:w="995" w:type="dxa"/>
            <w:tcBorders>
              <w:top w:val="nil"/>
              <w:left w:val="single" w:sz="4" w:space="0" w:color="auto"/>
              <w:bottom w:val="single" w:sz="4" w:space="0" w:color="auto"/>
              <w:right w:val="single" w:sz="4" w:space="0" w:color="auto"/>
            </w:tcBorders>
            <w:shd w:val="clear" w:color="auto" w:fill="auto"/>
            <w:noWrap/>
            <w:vAlign w:val="bottom"/>
            <w:hideMark/>
          </w:tcPr>
          <w:p w14:paraId="25B5DFDE" w14:textId="77777777" w:rsidR="00756F7C" w:rsidRPr="00756F7C" w:rsidRDefault="00756F7C" w:rsidP="00B820CC">
            <w:pPr>
              <w:pStyle w:val="BangDaucot"/>
            </w:pPr>
            <w:r w:rsidRPr="00756F7C">
              <w:t>4</w:t>
            </w:r>
          </w:p>
        </w:tc>
        <w:tc>
          <w:tcPr>
            <w:tcW w:w="2124" w:type="dxa"/>
            <w:tcBorders>
              <w:top w:val="nil"/>
              <w:left w:val="nil"/>
              <w:bottom w:val="single" w:sz="4" w:space="0" w:color="auto"/>
              <w:right w:val="single" w:sz="4" w:space="0" w:color="auto"/>
            </w:tcBorders>
            <w:shd w:val="clear" w:color="auto" w:fill="auto"/>
            <w:noWrap/>
            <w:vAlign w:val="bottom"/>
            <w:hideMark/>
          </w:tcPr>
          <w:p w14:paraId="4D5A1A85" w14:textId="77777777" w:rsidR="00756F7C" w:rsidRPr="00756F7C" w:rsidRDefault="00756F7C" w:rsidP="00B820CC">
            <w:pPr>
              <w:pStyle w:val="Bngchu"/>
            </w:pPr>
            <w:r w:rsidRPr="00756F7C">
              <w:t>Gia cầm</w:t>
            </w:r>
          </w:p>
        </w:tc>
        <w:tc>
          <w:tcPr>
            <w:tcW w:w="1379" w:type="dxa"/>
            <w:tcBorders>
              <w:top w:val="nil"/>
              <w:left w:val="nil"/>
              <w:bottom w:val="single" w:sz="4" w:space="0" w:color="auto"/>
              <w:right w:val="single" w:sz="4" w:space="0" w:color="auto"/>
            </w:tcBorders>
            <w:shd w:val="clear" w:color="auto" w:fill="auto"/>
            <w:noWrap/>
            <w:vAlign w:val="bottom"/>
            <w:hideMark/>
          </w:tcPr>
          <w:p w14:paraId="14B8361D" w14:textId="77777777" w:rsidR="00756F7C" w:rsidRPr="00756F7C" w:rsidRDefault="00756F7C" w:rsidP="00B820CC">
            <w:pPr>
              <w:pStyle w:val="BangDaucot"/>
            </w:pPr>
            <w:r w:rsidRPr="00756F7C">
              <w:t>1000 con</w:t>
            </w:r>
          </w:p>
        </w:tc>
        <w:tc>
          <w:tcPr>
            <w:tcW w:w="996" w:type="dxa"/>
            <w:tcBorders>
              <w:top w:val="nil"/>
              <w:left w:val="nil"/>
              <w:bottom w:val="single" w:sz="4" w:space="0" w:color="auto"/>
              <w:right w:val="single" w:sz="4" w:space="0" w:color="auto"/>
            </w:tcBorders>
            <w:shd w:val="clear" w:color="auto" w:fill="auto"/>
            <w:noWrap/>
            <w:vAlign w:val="bottom"/>
            <w:hideMark/>
          </w:tcPr>
          <w:p w14:paraId="7A00A92F" w14:textId="77777777" w:rsidR="00756F7C" w:rsidRPr="00756F7C" w:rsidRDefault="00756F7C" w:rsidP="00B820CC">
            <w:pPr>
              <w:pStyle w:val="Bangso"/>
            </w:pPr>
            <w:r w:rsidRPr="00756F7C">
              <w:t>156</w:t>
            </w:r>
          </w:p>
        </w:tc>
        <w:tc>
          <w:tcPr>
            <w:tcW w:w="995" w:type="dxa"/>
            <w:tcBorders>
              <w:top w:val="nil"/>
              <w:left w:val="nil"/>
              <w:bottom w:val="single" w:sz="4" w:space="0" w:color="auto"/>
              <w:right w:val="single" w:sz="4" w:space="0" w:color="auto"/>
            </w:tcBorders>
            <w:shd w:val="clear" w:color="auto" w:fill="auto"/>
            <w:noWrap/>
            <w:vAlign w:val="bottom"/>
            <w:hideMark/>
          </w:tcPr>
          <w:p w14:paraId="06676830" w14:textId="77777777" w:rsidR="00756F7C" w:rsidRPr="00756F7C" w:rsidRDefault="00756F7C" w:rsidP="00B820CC">
            <w:pPr>
              <w:pStyle w:val="Bangso"/>
            </w:pPr>
            <w:r w:rsidRPr="00756F7C">
              <w:t>198</w:t>
            </w:r>
          </w:p>
        </w:tc>
        <w:tc>
          <w:tcPr>
            <w:tcW w:w="1056" w:type="dxa"/>
            <w:tcBorders>
              <w:top w:val="nil"/>
              <w:left w:val="nil"/>
              <w:bottom w:val="single" w:sz="4" w:space="0" w:color="auto"/>
              <w:right w:val="single" w:sz="4" w:space="0" w:color="auto"/>
            </w:tcBorders>
            <w:shd w:val="clear" w:color="auto" w:fill="auto"/>
            <w:noWrap/>
            <w:vAlign w:val="bottom"/>
            <w:hideMark/>
          </w:tcPr>
          <w:p w14:paraId="4814B382" w14:textId="77777777" w:rsidR="00756F7C" w:rsidRPr="00756F7C" w:rsidRDefault="00756F7C" w:rsidP="00B820CC">
            <w:pPr>
              <w:pStyle w:val="Bangso"/>
            </w:pPr>
            <w:r w:rsidRPr="00756F7C">
              <w:t>241</w:t>
            </w:r>
          </w:p>
        </w:tc>
        <w:tc>
          <w:tcPr>
            <w:tcW w:w="1243" w:type="dxa"/>
            <w:tcBorders>
              <w:top w:val="nil"/>
              <w:left w:val="nil"/>
              <w:bottom w:val="single" w:sz="4" w:space="0" w:color="auto"/>
              <w:right w:val="single" w:sz="4" w:space="0" w:color="auto"/>
            </w:tcBorders>
            <w:shd w:val="clear" w:color="auto" w:fill="auto"/>
            <w:noWrap/>
            <w:vAlign w:val="bottom"/>
            <w:hideMark/>
          </w:tcPr>
          <w:p w14:paraId="5D37534C" w14:textId="77777777" w:rsidR="00756F7C" w:rsidRPr="00756F7C" w:rsidRDefault="00756F7C" w:rsidP="00B820CC">
            <w:pPr>
              <w:pStyle w:val="Bangso"/>
            </w:pPr>
            <w:r w:rsidRPr="00756F7C">
              <w:t>154,5</w:t>
            </w:r>
          </w:p>
        </w:tc>
      </w:tr>
    </w:tbl>
    <w:p w14:paraId="04C4FE05" w14:textId="77777777" w:rsidR="00A34327" w:rsidRPr="00AA273A" w:rsidRDefault="00A34327" w:rsidP="00B820CC">
      <w:pPr>
        <w:pStyle w:val="Bangngun"/>
      </w:pPr>
      <w:r w:rsidRPr="00AA273A">
        <w:t>(Nguồn: Báo cáo đánh giá kết quả thực hiện kế hoạch phát triển kinh tế - xã hội huyện Than Uyên giai đoạn 2016-2020 và dự kiến kế hoạch phát triển kinh tế xã hội 5 năm giai đoạn 2021-2025)</w:t>
      </w:r>
    </w:p>
    <w:p w14:paraId="1451A836" w14:textId="77777777" w:rsidR="00FD72AB" w:rsidRPr="00AA273A" w:rsidRDefault="00FD72AB" w:rsidP="00B820CC">
      <w:r w:rsidRPr="00AA273A">
        <w:t xml:space="preserve">Tổng đàn gia súc (tính riêng đàn trâu, bò, lợn) do ảnh hưởng của dịch bệnh Tả lợn Châu Phi năm 2011 từ 41.340 con ước 2020 đạt </w:t>
      </w:r>
      <w:r w:rsidR="009272CD" w:rsidRPr="00AA273A">
        <w:t>39.700 con đạt 56,6% quy hoạch)</w:t>
      </w:r>
      <w:r w:rsidRPr="00AA273A">
        <w:t>. Công tác chăn nuôi đ</w:t>
      </w:r>
      <w:r w:rsidR="009272CD" w:rsidRPr="00AA273A">
        <w:t>ã</w:t>
      </w:r>
      <w:r w:rsidRPr="00AA273A">
        <w:t xml:space="preserve"> có bước chuyến biến đáng kê về phương thức, từ chăn thả tự nhiên sang chăn nuôi tập trung, có trồng cỏ và kiêm soát dịch bệnh. Diện tích đồng cỏ tự nhiên dần thu hẹp, diện tích cỏ được nhân dân trồng phục vụ chăn nuôi </w:t>
      </w:r>
      <w:r w:rsidR="00000703" w:rsidRPr="00AA273A">
        <w:t>đ</w:t>
      </w:r>
      <w:r w:rsidR="00000703">
        <w:t>ã</w:t>
      </w:r>
      <w:r w:rsidR="00000703" w:rsidRPr="00AA273A">
        <w:t xml:space="preserve"> </w:t>
      </w:r>
      <w:r w:rsidRPr="00AA273A">
        <w:t xml:space="preserve">tăng lên đáng kê. </w:t>
      </w:r>
      <w:r w:rsidR="00000703">
        <w:t>Các</w:t>
      </w:r>
      <w:r w:rsidR="00000703" w:rsidRPr="00AA273A">
        <w:t xml:space="preserve"> </w:t>
      </w:r>
      <w:r w:rsidRPr="00AA273A">
        <w:t>trang trại, hợp tác xã nông nghiệp được hình thành, chăn nuôi từ nhỏ lẻ, manh mún chuyển dịch sang hình thức trang trại, quy mô chăn nuôi từ 1-2 con/hộ lên 400, 500 con/hộ.</w:t>
      </w:r>
    </w:p>
    <w:p w14:paraId="1BAEE168" w14:textId="77777777" w:rsidR="000C15F9" w:rsidRPr="00702FC6" w:rsidRDefault="009811EF" w:rsidP="00702FC6">
      <w:pPr>
        <w:rPr>
          <w:i/>
          <w:iCs/>
        </w:rPr>
      </w:pPr>
      <w:r w:rsidRPr="00702FC6">
        <w:rPr>
          <w:i/>
          <w:iCs/>
        </w:rPr>
        <w:t>-</w:t>
      </w:r>
      <w:r w:rsidR="000C15F9" w:rsidRPr="00702FC6">
        <w:rPr>
          <w:i/>
          <w:iCs/>
        </w:rPr>
        <w:t xml:space="preserve"> Thuỷ sản: </w:t>
      </w:r>
    </w:p>
    <w:p w14:paraId="1F0A18B1" w14:textId="77777777" w:rsidR="000C15F9" w:rsidRPr="00AA273A" w:rsidRDefault="0037499A" w:rsidP="00B820CC">
      <w:r>
        <w:lastRenderedPageBreak/>
        <w:t>Hình thành và dần mở rộng nghề</w:t>
      </w:r>
      <w:r w:rsidR="000C15F9" w:rsidRPr="00AA273A">
        <w:t xml:space="preserve"> nuôi cá lồng trên lòng hồ thuỷ điện </w:t>
      </w:r>
      <w:r>
        <w:t xml:space="preserve">Huội Quảng, </w:t>
      </w:r>
      <w:r w:rsidR="000C15F9" w:rsidRPr="00AA273A">
        <w:t xml:space="preserve">Bản Chát, khuyến khích và tạo điều kiện thuận lợi cho các tổ chức và cá nhân có điều kiện vào đầu tư mở rộng diện tích nuôi cá lồng trên lòng hồ Thủy điện </w:t>
      </w:r>
      <w:r w:rsidR="00756F7C" w:rsidRPr="00D16837">
        <w:t>Bản C</w:t>
      </w:r>
      <w:r w:rsidR="000C15F9" w:rsidRPr="00D16837">
        <w:t>hát</w:t>
      </w:r>
      <w:r w:rsidR="000C15F9" w:rsidRPr="00AA273A">
        <w:t xml:space="preserve"> - </w:t>
      </w:r>
      <w:r w:rsidR="00912954">
        <w:t>Huội Quảng</w:t>
      </w:r>
      <w:r w:rsidR="000C15F9" w:rsidRPr="00AA273A">
        <w:t xml:space="preserve"> (có một số tổ chức, cá nhân đã mạnh dạn tập trung nuôi cá đặc sản như: cá Tầm, cá Lăng có giá trị kinh tế cao, bước đầu đã có sản phẩm bán ra thị trường). </w:t>
      </w:r>
      <w:r w:rsidR="009272CD" w:rsidRPr="00AA273A">
        <w:t xml:space="preserve">Diện tích nuôi trồng thủy sản tăng từ 56,5 ha lên </w:t>
      </w:r>
      <w:r w:rsidRPr="00AA273A">
        <w:t>18</w:t>
      </w:r>
      <w:r>
        <w:t>6</w:t>
      </w:r>
      <w:r w:rsidRPr="00AA273A">
        <w:t xml:space="preserve"> </w:t>
      </w:r>
      <w:r w:rsidR="009272CD" w:rsidRPr="00AA273A">
        <w:t xml:space="preserve">ha </w:t>
      </w:r>
      <w:r w:rsidR="009272CD" w:rsidRPr="009E0A7B">
        <w:rPr>
          <w:color w:val="FF0000"/>
        </w:rPr>
        <w:t>(</w:t>
      </w:r>
      <w:r w:rsidR="009272CD" w:rsidRPr="00AA273A">
        <w:t xml:space="preserve">năm 2020 đạt 102,2% quy hoạch. </w:t>
      </w:r>
      <w:r w:rsidR="000C15F9" w:rsidRPr="00AA273A">
        <w:t>Tổng số lồng cá đến hết năm 2020 là 390 lồng, tăng 233 lồng so với năm 2015, sản lượng nuôi trồng và đánh bắt cá đạt 556 tấn. (Trong đó nuôi trồng ở ao hồ 170 tấn và đánh bắt tự nhiên đạt 28 tấn, sản lượng cá lồng đạt 358 tấn).</w:t>
      </w:r>
    </w:p>
    <w:p w14:paraId="616203D5" w14:textId="77777777" w:rsidR="000C15F9" w:rsidRPr="00702FC6" w:rsidRDefault="009811EF" w:rsidP="00702FC6">
      <w:pPr>
        <w:rPr>
          <w:i/>
          <w:iCs/>
        </w:rPr>
      </w:pPr>
      <w:r w:rsidRPr="00702FC6">
        <w:rPr>
          <w:i/>
          <w:iCs/>
        </w:rPr>
        <w:t>-</w:t>
      </w:r>
      <w:r w:rsidR="000C15F9" w:rsidRPr="00702FC6">
        <w:rPr>
          <w:i/>
          <w:iCs/>
        </w:rPr>
        <w:t xml:space="preserve"> Lâm nghiệp: </w:t>
      </w:r>
    </w:p>
    <w:p w14:paraId="0839F1CD" w14:textId="77777777" w:rsidR="000C15F9" w:rsidRPr="00AA273A" w:rsidRDefault="000C15F9" w:rsidP="00B820CC">
      <w:r w:rsidRPr="00AA273A">
        <w:t>Tăng cường quản lý và bảo vệ, khoanh nuôi tái sinh rừng và trồng mới rừng. Tỷ lệ che phủ rừng đến năm 2020 đạt 35,5%. Trồng rừng đạt 3.106 ha, bảo vệ 29.878 ha rừng hiện có.</w:t>
      </w:r>
    </w:p>
    <w:p w14:paraId="31FDFCC5" w14:textId="77777777" w:rsidR="000C15F9" w:rsidRPr="00AA273A" w:rsidRDefault="000C15F9" w:rsidP="00FD72AB">
      <w:pPr>
        <w:pStyle w:val="Muc2"/>
        <w:spacing w:line="312" w:lineRule="auto"/>
        <w:rPr>
          <w:b w:val="0"/>
          <w:i w:val="0"/>
        </w:rPr>
      </w:pPr>
      <w:r w:rsidRPr="00AA273A">
        <w:rPr>
          <w:b w:val="0"/>
          <w:i w:val="0"/>
        </w:rPr>
        <w:t xml:space="preserve">Tăng cường quản lý và bảo vệ, khoanh nuôi tái sinh rừng và trồng mới rừng. </w:t>
      </w:r>
      <w:r w:rsidR="00FD72AB" w:rsidRPr="00AA273A">
        <w:rPr>
          <w:b w:val="0"/>
          <w:i w:val="0"/>
        </w:rPr>
        <w:t xml:space="preserve">Tỷ lệ che phủ rừng tăng từ 29,5% năm 2011 lên 35,5% năm 2020. </w:t>
      </w:r>
      <w:r w:rsidRPr="00AA273A">
        <w:rPr>
          <w:b w:val="0"/>
          <w:i w:val="0"/>
        </w:rPr>
        <w:t xml:space="preserve">Trồng rừng đạt 3.106 ha, bảo vệ 29.878 ha rừng hiện có. </w:t>
      </w:r>
    </w:p>
    <w:p w14:paraId="77D6ED5A" w14:textId="77777777" w:rsidR="00FD72AB" w:rsidRPr="00AA273A" w:rsidRDefault="00FD72AB" w:rsidP="00B820CC">
      <w:r w:rsidRPr="00AA273A">
        <w:t>Công tác trồng, chăm sóc và bảo vệ rừng ngày càng được quan tâm chú trọng. Ngoài việc bảo vệ và trồng mới các cây lâm nghiệp thông thường, huyện còn thực hiện các cây trồng đa mục đích như cao su, quế, sơn tra, mắc ca... qua đó nâng cao giá trị sản xuất trong lĩnh vực lâm nghiệp.</w:t>
      </w:r>
    </w:p>
    <w:p w14:paraId="0B5C8318" w14:textId="77777777" w:rsidR="000C15F9" w:rsidRPr="00702FC6" w:rsidRDefault="009811EF" w:rsidP="00702FC6">
      <w:pPr>
        <w:rPr>
          <w:i/>
          <w:iCs/>
        </w:rPr>
      </w:pPr>
      <w:r w:rsidRPr="00702FC6">
        <w:rPr>
          <w:i/>
          <w:iCs/>
        </w:rPr>
        <w:t>-</w:t>
      </w:r>
      <w:r w:rsidR="000C15F9" w:rsidRPr="00702FC6">
        <w:rPr>
          <w:i/>
          <w:iCs/>
        </w:rPr>
        <w:t xml:space="preserve"> Xây dựng nông thôn mới</w:t>
      </w:r>
    </w:p>
    <w:p w14:paraId="771DEAAF" w14:textId="77777777" w:rsidR="000C15F9" w:rsidRPr="00AA273A" w:rsidRDefault="000C15F9" w:rsidP="00B820CC">
      <w:r w:rsidRPr="00AA273A">
        <w:t>Phong trào cả nước chung tay xây dựng nông thôn mới - đô thị văn minh cũng đã và đang được đẩy nhanh tiến độ thực hiện trên địa bàn. Đến hết năm 2020, huyện Than Uyên có 07/11 xã đạt chuẩn nông thôn mới, bình quân đạt 16,64 tiêu chí/xã, tăng 2,5 tiêu chí so với năm 2015. Thu nhập bình quân đầu người khu vực nông thôn đạt 37,11 triệu đồng, tăng 20,3 triệu đồng so với năm 2015. Chất lượng các tiêu chí được duy trì và từng bước nâng cao, bộ mặt nông thôn có nhiều chuyển biến tích cực về cả đời sống vật chất và tinh thần.</w:t>
      </w:r>
    </w:p>
    <w:p w14:paraId="51C139E7" w14:textId="77777777" w:rsidR="000C15F9" w:rsidRPr="00AA273A" w:rsidRDefault="000C15F9" w:rsidP="00B820CC">
      <w:r w:rsidRPr="00AA273A">
        <w:t xml:space="preserve">Chương trình xây dựng, tổ chức lại sản xuất, ổn định đời sống dân cư đối với vùng tái định cư thủy điện Bản Chát tiếp tục được quan tâm thực hiện như: Hỗ trợ giống cây trồng, vật nuôi, chuyển giao ứng dụng các tiến bộ khoa học kỹ thuật vào sản xuất, xây dựng kết cấu hạ tầng nông thôn. Kết cấu hạ tầng được cải thiện, đời sống ở nông thôn được nâng lên và ổn định. </w:t>
      </w:r>
    </w:p>
    <w:p w14:paraId="7CD73658" w14:textId="77777777" w:rsidR="00A012A7" w:rsidRPr="00702FC6" w:rsidRDefault="009811EF" w:rsidP="00702FC6">
      <w:pPr>
        <w:rPr>
          <w:i/>
          <w:iCs/>
        </w:rPr>
      </w:pPr>
      <w:r w:rsidRPr="00702FC6">
        <w:rPr>
          <w:i/>
          <w:iCs/>
        </w:rPr>
        <w:lastRenderedPageBreak/>
        <w:t>-</w:t>
      </w:r>
      <w:r w:rsidR="00A012A7" w:rsidRPr="00702FC6">
        <w:rPr>
          <w:i/>
          <w:iCs/>
        </w:rPr>
        <w:t xml:space="preserve"> Phát triển HTX nông nghiệp</w:t>
      </w:r>
    </w:p>
    <w:p w14:paraId="674CCF98" w14:textId="77777777" w:rsidR="00A012A7" w:rsidRPr="00AA273A" w:rsidRDefault="00A012A7" w:rsidP="00B820CC">
      <w:r w:rsidRPr="00AA273A">
        <w:t>Tổng số HTX nông nghiệp trên địa bàn huyện: có 19 Hợp tác xã đang hoạt động</w:t>
      </w:r>
      <w:r w:rsidR="0037499A">
        <w:t xml:space="preserve"> trong lĩnh vực nông nghiệp</w:t>
      </w:r>
      <w:r w:rsidRPr="00AA273A">
        <w:t xml:space="preserve">, trong đó năm 2020 thành lập mới 02 Hợp tác xã tại Mường Cang. </w:t>
      </w:r>
    </w:p>
    <w:p w14:paraId="08C4DD5A" w14:textId="77777777" w:rsidR="00A012A7" w:rsidRPr="00AA273A" w:rsidRDefault="00A012A7" w:rsidP="00B820CC">
      <w:r w:rsidRPr="00AA273A">
        <w:t xml:space="preserve">Số HTX thực hiện liên kết tiêu thụ sản phẩm: </w:t>
      </w:r>
      <w:r w:rsidR="0037499A" w:rsidRPr="00AA273A">
        <w:t>0</w:t>
      </w:r>
      <w:r w:rsidR="0037499A">
        <w:t>3</w:t>
      </w:r>
      <w:r w:rsidR="0037499A" w:rsidRPr="00AA273A">
        <w:t xml:space="preserve"> </w:t>
      </w:r>
      <w:r w:rsidRPr="00AA273A">
        <w:t xml:space="preserve">HTX (Hợp tác xã Thanh </w:t>
      </w:r>
      <w:r w:rsidRPr="00F97196">
        <w:t xml:space="preserve">Xuân liên kết tiêu thụ gạo </w:t>
      </w:r>
      <w:r w:rsidR="00756F7C" w:rsidRPr="00F97196">
        <w:t>Séng C</w:t>
      </w:r>
      <w:r w:rsidRPr="00F97196">
        <w:t xml:space="preserve">ù 60 ha tại xã Mường Cang, Hua Nà, Tan </w:t>
      </w:r>
      <w:r w:rsidR="00756F7C" w:rsidRPr="00F97196">
        <w:t>P</w:t>
      </w:r>
      <w:r w:rsidRPr="00F97196">
        <w:t>ỏm</w:t>
      </w:r>
      <w:r w:rsidRPr="00AA273A">
        <w:t xml:space="preserve"> 26 ha tại xã Tà Hừa, cá lồng 91 lồng/21 hộ gia đình tại xã Mường Kim; Hợp tác xã Thanh niên Hua Nà liên kết sản xuất và tiêu thụ sản phẩm ổi Hua Nà, diện tích 4 ha).</w:t>
      </w:r>
      <w:r w:rsidRPr="00AA273A">
        <w:tab/>
      </w:r>
    </w:p>
    <w:p w14:paraId="036C8517" w14:textId="77777777" w:rsidR="007260E6" w:rsidRPr="00AA273A" w:rsidRDefault="00912E77" w:rsidP="00B820CC">
      <w:pPr>
        <w:pStyle w:val="Heading4"/>
      </w:pPr>
      <w:r w:rsidRPr="00AA273A">
        <w:t>1.2.3.3</w:t>
      </w:r>
      <w:r w:rsidR="007260E6" w:rsidRPr="00AA273A">
        <w:t>. Thực trạng phát triển ngành công nghiệp</w:t>
      </w:r>
      <w:r w:rsidR="00A27C52" w:rsidRPr="00AA273A">
        <w:t>, tiểu thủ công nghiệp</w:t>
      </w:r>
    </w:p>
    <w:p w14:paraId="753A6A17" w14:textId="77777777" w:rsidR="00A012A7" w:rsidRPr="00AA273A" w:rsidRDefault="00A012A7" w:rsidP="00B820CC">
      <w:pPr>
        <w:rPr>
          <w:lang w:val="es-ES_tradnl"/>
        </w:rPr>
      </w:pPr>
      <w:r w:rsidRPr="00AA273A">
        <w:rPr>
          <w:lang w:val="es-ES_tradnl"/>
        </w:rPr>
        <w:t xml:space="preserve">Năm 2020 giá trị công nghiệp ước đạt </w:t>
      </w:r>
      <w:r w:rsidR="00B9148A">
        <w:rPr>
          <w:lang w:val="es-ES_tradnl"/>
        </w:rPr>
        <w:t>894</w:t>
      </w:r>
      <w:r w:rsidRPr="00AA273A">
        <w:rPr>
          <w:lang w:val="es-ES_tradnl"/>
        </w:rPr>
        <w:t>,</w:t>
      </w:r>
      <w:r w:rsidR="00B9148A">
        <w:rPr>
          <w:lang w:val="es-ES_tradnl"/>
        </w:rPr>
        <w:t>4</w:t>
      </w:r>
      <w:r w:rsidRPr="00AA273A">
        <w:rPr>
          <w:lang w:val="es-ES_tradnl"/>
        </w:rPr>
        <w:t xml:space="preserve"> tỷ đồng, trong đó chủ yếu là công nghiệp sản xuất điện (</w:t>
      </w:r>
      <w:r w:rsidR="00B9148A">
        <w:rPr>
          <w:lang w:val="es-ES_tradnl"/>
        </w:rPr>
        <w:t>838</w:t>
      </w:r>
      <w:r w:rsidRPr="00AA273A">
        <w:rPr>
          <w:lang w:val="es-ES_tradnl"/>
        </w:rPr>
        <w:t>,</w:t>
      </w:r>
      <w:r w:rsidR="00B9148A">
        <w:rPr>
          <w:lang w:val="es-ES_tradnl"/>
        </w:rPr>
        <w:t>8</w:t>
      </w:r>
      <w:r w:rsidRPr="00AA273A">
        <w:rPr>
          <w:lang w:val="es-ES_tradnl"/>
        </w:rPr>
        <w:t xml:space="preserve"> tỷ). Công nghiệp khai khoáng chỉ có </w:t>
      </w:r>
      <w:r w:rsidR="00B9148A">
        <w:rPr>
          <w:lang w:val="es-ES_tradnl"/>
        </w:rPr>
        <w:t>01</w:t>
      </w:r>
      <w:r w:rsidRPr="00AA273A">
        <w:rPr>
          <w:lang w:val="es-ES_tradnl"/>
        </w:rPr>
        <w:t xml:space="preserve"> mỏ khai thác đá làm VLXD</w:t>
      </w:r>
      <w:r w:rsidR="00756F7C">
        <w:rPr>
          <w:lang w:val="es-ES_tradnl"/>
        </w:rPr>
        <w:t xml:space="preserve"> (giá trị </w:t>
      </w:r>
      <w:r w:rsidRPr="00AA273A">
        <w:rPr>
          <w:lang w:val="es-ES_tradnl"/>
        </w:rPr>
        <w:t>2</w:t>
      </w:r>
      <w:r w:rsidR="00B9148A">
        <w:rPr>
          <w:lang w:val="es-ES_tradnl"/>
        </w:rPr>
        <w:t>1</w:t>
      </w:r>
      <w:r w:rsidRPr="00AA273A">
        <w:rPr>
          <w:lang w:val="es-ES_tradnl"/>
        </w:rPr>
        <w:t>,</w:t>
      </w:r>
      <w:r w:rsidR="00B9148A">
        <w:rPr>
          <w:lang w:val="es-ES_tradnl"/>
        </w:rPr>
        <w:t>4</w:t>
      </w:r>
      <w:r w:rsidRPr="00AA273A">
        <w:rPr>
          <w:lang w:val="es-ES_tradnl"/>
        </w:rPr>
        <w:t xml:space="preserve"> tỷ). Công nghiệp chế biến chế tạo có quy mô nhỏ, phục vụ thị trường địa phương (xay sát, sản xuất gạch, cơ khí, sửa chữa…) quy mô khoảng </w:t>
      </w:r>
      <w:r w:rsidR="00B9148A">
        <w:rPr>
          <w:lang w:val="es-ES_tradnl"/>
        </w:rPr>
        <w:t>26</w:t>
      </w:r>
      <w:r w:rsidRPr="00AA273A">
        <w:rPr>
          <w:lang w:val="es-ES_tradnl"/>
        </w:rPr>
        <w:t>,</w:t>
      </w:r>
      <w:r w:rsidR="00B9148A">
        <w:rPr>
          <w:lang w:val="es-ES_tradnl"/>
        </w:rPr>
        <w:t>86</w:t>
      </w:r>
      <w:r w:rsidRPr="00AA273A">
        <w:rPr>
          <w:lang w:val="es-ES_tradnl"/>
        </w:rPr>
        <w:t xml:space="preserve"> tỷ. Một số sản phẩm công nghiệp sản xuất dự kiến vượt kế hoạch như: Đá xây dựng, gạch xây dựng, chè khô các loại…</w:t>
      </w:r>
    </w:p>
    <w:p w14:paraId="5D04F109" w14:textId="77777777" w:rsidR="00A012A7" w:rsidRPr="00AA273A" w:rsidRDefault="00A012A7" w:rsidP="00B820CC">
      <w:pPr>
        <w:rPr>
          <w:lang w:val="es-ES_tradnl"/>
        </w:rPr>
      </w:pPr>
      <w:r w:rsidRPr="00AA273A">
        <w:rPr>
          <w:lang w:val="es-ES_tradnl"/>
        </w:rPr>
        <w:t xml:space="preserve">- Xây dựng và phát triển các nhà máy thủy điện, trên địa bàn huyện hiện nay có: 4 nhà máy thủy điện đang vận hành; 2 nhà máy đang đầu tư xây dựng; </w:t>
      </w:r>
      <w:r w:rsidRPr="00756F7C">
        <w:rPr>
          <w:lang w:val="es-ES_tradnl"/>
        </w:rPr>
        <w:t>0</w:t>
      </w:r>
      <w:r w:rsidR="00A1119A">
        <w:rPr>
          <w:lang w:val="es-ES_tradnl"/>
        </w:rPr>
        <w:t>1</w:t>
      </w:r>
      <w:r w:rsidRPr="00756F7C">
        <w:rPr>
          <w:lang w:val="es-ES_tradnl"/>
        </w:rPr>
        <w:t xml:space="preserve"> dự án </w:t>
      </w:r>
      <w:r w:rsidR="00A1119A">
        <w:rPr>
          <w:lang w:val="es-ES_tradnl"/>
        </w:rPr>
        <w:t xml:space="preserve">đã phê duyệt </w:t>
      </w:r>
      <w:r w:rsidRPr="00756F7C">
        <w:rPr>
          <w:lang w:val="es-ES_tradnl"/>
        </w:rPr>
        <w:t>quy hoạch; 124 trạm biến áp; 12 xã</w:t>
      </w:r>
      <w:r w:rsidR="00756F7C" w:rsidRPr="00756F7C">
        <w:rPr>
          <w:lang w:val="es-ES_tradnl"/>
        </w:rPr>
        <w:t>, thị trấn</w:t>
      </w:r>
      <w:r w:rsidRPr="00756F7C">
        <w:rPr>
          <w:lang w:val="es-ES_tradnl"/>
        </w:rPr>
        <w:t xml:space="preserve"> có điện; 13.</w:t>
      </w:r>
      <w:r w:rsidR="0013437A">
        <w:rPr>
          <w:lang w:val="es-ES_tradnl"/>
        </w:rPr>
        <w:t>973</w:t>
      </w:r>
      <w:r w:rsidRPr="00AA273A">
        <w:rPr>
          <w:lang w:val="es-ES_tradnl"/>
        </w:rPr>
        <w:t xml:space="preserve"> hộ được sử dụng điện.</w:t>
      </w:r>
    </w:p>
    <w:p w14:paraId="219FC9B4" w14:textId="77777777" w:rsidR="00A012A7" w:rsidRPr="00AA273A" w:rsidRDefault="00A012A7" w:rsidP="00B820CC">
      <w:pPr>
        <w:rPr>
          <w:lang w:val="es-ES_tradnl"/>
        </w:rPr>
      </w:pPr>
      <w:r w:rsidRPr="00AA273A">
        <w:rPr>
          <w:lang w:val="es-ES_tradnl"/>
        </w:rPr>
        <w:t xml:space="preserve">- Khai thác và chế biến khoáng sản, xây dựng các nhà máy sản xuất VLXD, hóa chất phù hợp với khả năng tài nguyên, có 3 nhà máy sản xuất gạch </w:t>
      </w:r>
      <w:r w:rsidR="00A1119A">
        <w:rPr>
          <w:lang w:val="es-ES_tradnl"/>
        </w:rPr>
        <w:t xml:space="preserve">02 </w:t>
      </w:r>
      <w:r w:rsidRPr="00AA273A">
        <w:rPr>
          <w:lang w:val="es-ES_tradnl"/>
        </w:rPr>
        <w:t>ở xã Mường Than</w:t>
      </w:r>
      <w:r w:rsidR="00A1119A">
        <w:rPr>
          <w:lang w:val="es-ES_tradnl"/>
        </w:rPr>
        <w:t xml:space="preserve"> và 01 nhà máy thị trấn</w:t>
      </w:r>
      <w:r w:rsidRPr="00AA273A">
        <w:rPr>
          <w:lang w:val="es-ES_tradnl"/>
        </w:rPr>
        <w:t>.</w:t>
      </w:r>
    </w:p>
    <w:p w14:paraId="0A09B34B" w14:textId="77777777" w:rsidR="00A012A7" w:rsidRPr="00AA273A" w:rsidRDefault="00A012A7" w:rsidP="00B820CC">
      <w:pPr>
        <w:rPr>
          <w:lang w:val="es-ES_tradnl"/>
        </w:rPr>
      </w:pPr>
      <w:r w:rsidRPr="00AA273A">
        <w:rPr>
          <w:lang w:val="es-ES_tradnl"/>
        </w:rPr>
        <w:t>- Phát triển các nhà máy cấp nước sạch: Trên địa bàn huyện hiện có 2 máy nước sạch gồm: Nhà máy nước Nà Khằm, cung cấp nước cho địa bàn xã Mường Than. Hiện nay nhà máy này đang được tiến hành thi công nâng cấp để đáp ứng tốt hơn về chất lượng và số lượng nước cung cấp cho Nhân dân; Nhà máy nước Hua Nà, cung cấp nước cho địa bàn xã Mường Cang, Hua Nà và Thị trấn Than Uyên.</w:t>
      </w:r>
    </w:p>
    <w:p w14:paraId="313000DD" w14:textId="77777777" w:rsidR="006E1155" w:rsidRPr="00AA273A" w:rsidRDefault="006E1155" w:rsidP="00B820CC">
      <w:pPr>
        <w:rPr>
          <w:lang w:val="es-ES_tradnl"/>
        </w:rPr>
      </w:pPr>
      <w:r w:rsidRPr="00AA273A">
        <w:rPr>
          <w:lang w:val="es-ES_tradnl"/>
        </w:rPr>
        <w:t xml:space="preserve">- Từng bước tiến tới xây dựng thương hiệu đối với những hàng hóa có thế mạnh. Khuyến khích phát triên cơ sở chế biến thức ăn gia súc quy mô nhỏ, các điểm chế biến nông, lâm sản tại các xã Tà Hừa, Mường Kim, Ta Gia, Khoen On, Pha Mu. Công nghiệp chế biến lương thực, thực phẩm quy mô nhỏ chủ yếu là hộ gia đình với các sản phẩm xay sát thóc gạo, làm đậu, giò chả, bánh, thịt sấy... </w:t>
      </w:r>
      <w:r w:rsidRPr="00AA273A">
        <w:rPr>
          <w:lang w:val="es-ES_tradnl"/>
        </w:rPr>
        <w:lastRenderedPageBreak/>
        <w:t>phục vụ tiêu dùng tại địa phương. Đã xây dựng thương hiệu gạo Séng Cù Than Uyên.</w:t>
      </w:r>
    </w:p>
    <w:p w14:paraId="199DF61B" w14:textId="77777777" w:rsidR="006E1155" w:rsidRPr="00756F7C" w:rsidRDefault="006E1155" w:rsidP="00B820CC">
      <w:pPr>
        <w:rPr>
          <w:lang w:val="es-ES_tradnl"/>
        </w:rPr>
      </w:pPr>
      <w:r w:rsidRPr="00756F7C">
        <w:rPr>
          <w:lang w:val="es-ES_tradnl"/>
        </w:rPr>
        <w:t>- Hỗ trợ phát triển các cơ sở sản xuất đồ gỗ nội thất tại các x</w:t>
      </w:r>
      <w:r w:rsidR="00756F7C" w:rsidRPr="00756F7C">
        <w:rPr>
          <w:lang w:val="es-ES_tradnl"/>
        </w:rPr>
        <w:t>ã</w:t>
      </w:r>
      <w:r w:rsidRPr="00756F7C">
        <w:rPr>
          <w:lang w:val="es-ES_tradnl"/>
        </w:rPr>
        <w:t xml:space="preserve"> Phúc Than, thị trấn Than Uyên, Mường Cang, Mường Kim, phát triển một số nghề mây tre, dệt thổ cẩm. Đã có cơ sở sản xuất gạch không nung tại xã Mường Than của Công ty cổ phần phát triển Bảo Dương phục vụ nhu cầu trên địa bàn huyện và </w:t>
      </w:r>
      <w:r w:rsidR="00756F7C" w:rsidRPr="00756F7C">
        <w:rPr>
          <w:lang w:val="es-ES_tradnl"/>
        </w:rPr>
        <w:t>nhu cầu</w:t>
      </w:r>
      <w:r w:rsidRPr="00756F7C">
        <w:rPr>
          <w:lang w:val="es-ES_tradnl"/>
        </w:rPr>
        <w:t xml:space="preserve"> các huyện lân cận.</w:t>
      </w:r>
    </w:p>
    <w:p w14:paraId="5BF718CA" w14:textId="77777777" w:rsidR="007260E6" w:rsidRPr="00AA273A" w:rsidRDefault="00912E77" w:rsidP="00B820CC">
      <w:pPr>
        <w:pStyle w:val="Heading4"/>
      </w:pPr>
      <w:r w:rsidRPr="00AA273A">
        <w:t>1.2.3.4</w:t>
      </w:r>
      <w:r w:rsidR="0099377E" w:rsidRPr="00AA273A">
        <w:t xml:space="preserve">. </w:t>
      </w:r>
      <w:r w:rsidR="007260E6" w:rsidRPr="00AA273A">
        <w:t>Đánh giá thực trạng phát triển ngành dịch vụ</w:t>
      </w:r>
      <w:r w:rsidR="007A32B6" w:rsidRPr="00AA273A">
        <w:t>, thương mại</w:t>
      </w:r>
      <w:r w:rsidR="007260E6" w:rsidRPr="00AA273A">
        <w:t>:</w:t>
      </w:r>
    </w:p>
    <w:p w14:paraId="317ED2F4" w14:textId="77777777" w:rsidR="00252476" w:rsidRPr="00702FC6" w:rsidRDefault="009811EF" w:rsidP="00702FC6">
      <w:pPr>
        <w:rPr>
          <w:i/>
          <w:iCs/>
        </w:rPr>
      </w:pPr>
      <w:r w:rsidRPr="00702FC6">
        <w:rPr>
          <w:i/>
          <w:iCs/>
        </w:rPr>
        <w:t>-</w:t>
      </w:r>
      <w:r w:rsidR="006E1155" w:rsidRPr="00702FC6">
        <w:rPr>
          <w:i/>
          <w:iCs/>
        </w:rPr>
        <w:t xml:space="preserve"> </w:t>
      </w:r>
      <w:r w:rsidR="00252476" w:rsidRPr="00702FC6">
        <w:rPr>
          <w:i/>
          <w:iCs/>
        </w:rPr>
        <w:t>D</w:t>
      </w:r>
      <w:r w:rsidR="00302D07" w:rsidRPr="00702FC6">
        <w:rPr>
          <w:i/>
          <w:iCs/>
        </w:rPr>
        <w:t>ịch vụ</w:t>
      </w:r>
      <w:r w:rsidR="000744D4" w:rsidRPr="00702FC6">
        <w:rPr>
          <w:i/>
          <w:iCs/>
        </w:rPr>
        <w:t>-</w:t>
      </w:r>
      <w:r w:rsidR="00302D07" w:rsidRPr="00702FC6">
        <w:rPr>
          <w:i/>
          <w:iCs/>
        </w:rPr>
        <w:t xml:space="preserve"> thương mại</w:t>
      </w:r>
      <w:r w:rsidR="00252476" w:rsidRPr="00702FC6">
        <w:rPr>
          <w:i/>
          <w:iCs/>
        </w:rPr>
        <w:t xml:space="preserve">: </w:t>
      </w:r>
    </w:p>
    <w:p w14:paraId="696F9EC0" w14:textId="77777777" w:rsidR="00302D07" w:rsidRPr="00AA273A" w:rsidRDefault="00252476" w:rsidP="00B820CC">
      <w:pPr>
        <w:rPr>
          <w:lang w:val="pt-BR" w:eastAsia="en-GB"/>
        </w:rPr>
      </w:pPr>
      <w:r w:rsidRPr="00AA273A">
        <w:rPr>
          <w:lang w:val="pt-BR" w:eastAsia="en-GB"/>
        </w:rPr>
        <w:t xml:space="preserve">Hoạt động thương mại dịch vụ trên địa bàn huyện tiếp tục phát triển, đáp ứng nhu cầu tiêu dùng của </w:t>
      </w:r>
      <w:r w:rsidR="00045AA6" w:rsidRPr="00AA273A">
        <w:rPr>
          <w:lang w:val="pt-BR" w:eastAsia="en-GB"/>
        </w:rPr>
        <w:t xml:space="preserve">nhân </w:t>
      </w:r>
      <w:r w:rsidRPr="00AA273A">
        <w:rPr>
          <w:lang w:val="pt-BR" w:eastAsia="en-GB"/>
        </w:rPr>
        <w:t>dân, các hoạt động quản lý thị trường, kiểm tra chống buôn lậu, hàng giả, hàng kém chất lượng được tăng cường; đảm bảo cung ứng đủ hàng hoá</w:t>
      </w:r>
      <w:r w:rsidR="00045AA6" w:rsidRPr="00AA273A">
        <w:rPr>
          <w:lang w:val="pt-BR" w:eastAsia="en-GB"/>
        </w:rPr>
        <w:t xml:space="preserve"> thiết yếu phục vụ nhu cầu của n</w:t>
      </w:r>
      <w:r w:rsidRPr="00AA273A">
        <w:rPr>
          <w:lang w:val="pt-BR" w:eastAsia="en-GB"/>
        </w:rPr>
        <w:t>hân dân và bình ổn giá cả thị trường. Hạ tầng dịch vụ thương mại t</w:t>
      </w:r>
      <w:r w:rsidR="00302D07" w:rsidRPr="00AA273A">
        <w:rPr>
          <w:lang w:val="pt-BR" w:eastAsia="en-GB"/>
        </w:rPr>
        <w:t xml:space="preserve">iếp tục được đầu tư, mở rộng phát triển. Giai đoạn 2011-2020, thị trường hàng hóa trên địa bàn huyện cơ bản ổn định, không có biến động lớn, đáp ứng kịp thời nhu cầu tiêu dùng và sản xuất của nhân dân, công tác xúc tiến thương mại được chú trọng và có nhiều đổi mới với các hình thức đa dạng như: Tham gia quảng bá, trưng bày, giới thiệu sản phẩm tại các hội nghị, hội thảo khoa học, tham gia các hội chợ triển làm được tổ chức trên địa bàn tỉnh. </w:t>
      </w:r>
    </w:p>
    <w:p w14:paraId="7A2A09DB" w14:textId="77777777" w:rsidR="00302D07" w:rsidRPr="00AA273A" w:rsidRDefault="00302D07" w:rsidP="00B820CC">
      <w:pPr>
        <w:rPr>
          <w:lang w:val="pt-BR" w:eastAsia="en-GB"/>
        </w:rPr>
      </w:pPr>
      <w:r w:rsidRPr="00AA273A">
        <w:rPr>
          <w:lang w:val="pt-BR" w:eastAsia="en-GB"/>
        </w:rPr>
        <w:t>Công tác chuyển đổi mô hình quản lý chợ trên địa bàn đang tiếp tục thực hiện. Hệ thống doanh nghiệp đầu mối, cửa hàng bán lẻ, siêu thị, tiếp tục phát triển. Hiện nay trên địa bàn huyện có 804 cơ sở bán lẻ; 0</w:t>
      </w:r>
      <w:r w:rsidR="00A1119A">
        <w:rPr>
          <w:lang w:val="pt-BR" w:eastAsia="en-GB"/>
        </w:rPr>
        <w:t>1</w:t>
      </w:r>
      <w:r w:rsidRPr="00AA273A">
        <w:rPr>
          <w:lang w:val="pt-BR" w:eastAsia="en-GB"/>
        </w:rPr>
        <w:t xml:space="preserve"> siêu thị mini; 0</w:t>
      </w:r>
      <w:r w:rsidR="00A1119A">
        <w:rPr>
          <w:lang w:val="pt-BR" w:eastAsia="en-GB"/>
        </w:rPr>
        <w:t>4</w:t>
      </w:r>
      <w:r w:rsidRPr="00AA273A">
        <w:rPr>
          <w:lang w:val="pt-BR" w:eastAsia="en-GB"/>
        </w:rPr>
        <w:t xml:space="preserve"> bách hóa tổng hợp. Ngoài ra trên địa bàn huyện có </w:t>
      </w:r>
      <w:r w:rsidR="00045AA6" w:rsidRPr="00AA273A">
        <w:rPr>
          <w:lang w:val="pt-BR" w:eastAsia="en-GB"/>
        </w:rPr>
        <w:t>02 chợ n</w:t>
      </w:r>
      <w:r w:rsidRPr="00AA273A">
        <w:rPr>
          <w:lang w:val="pt-BR" w:eastAsia="en-GB"/>
        </w:rPr>
        <w:t>hà nước đầu tư 100% gồm: chợ trung tâm Thị trấn Than Uyên</w:t>
      </w:r>
      <w:r w:rsidR="00045AA6" w:rsidRPr="00AA273A">
        <w:rPr>
          <w:lang w:val="pt-BR" w:eastAsia="en-GB"/>
        </w:rPr>
        <w:t xml:space="preserve"> (chợ hạng II)</w:t>
      </w:r>
      <w:r w:rsidRPr="00AA273A">
        <w:rPr>
          <w:lang w:val="pt-BR" w:eastAsia="en-GB"/>
        </w:rPr>
        <w:t xml:space="preserve"> và chợ xã Mường Than</w:t>
      </w:r>
      <w:r w:rsidR="00045AA6" w:rsidRPr="00AA273A">
        <w:rPr>
          <w:lang w:val="pt-BR" w:eastAsia="en-GB"/>
        </w:rPr>
        <w:t xml:space="preserve"> hạng III</w:t>
      </w:r>
      <w:r w:rsidRPr="00AA273A">
        <w:rPr>
          <w:lang w:val="pt-BR" w:eastAsia="en-GB"/>
        </w:rPr>
        <w:t xml:space="preserve"> (Chủ trương của tỉnh là giao cho doanh nghiệp, HTX thực hiện quản lý kinh doanh chợ, nhưng hiện tại việc tổ chức chuyển đổi mô hình quản lý chợ đang bị vướng mắc về cơ chế nên chưa thực hiện được).</w:t>
      </w:r>
    </w:p>
    <w:p w14:paraId="39C91C28" w14:textId="77777777" w:rsidR="00302D07" w:rsidRPr="00AA273A" w:rsidRDefault="00302D07" w:rsidP="00B820CC">
      <w:pPr>
        <w:rPr>
          <w:lang w:val="pt-BR" w:eastAsia="en-GB"/>
        </w:rPr>
      </w:pPr>
      <w:r w:rsidRPr="00AA273A">
        <w:rPr>
          <w:lang w:val="pt-BR" w:eastAsia="en-GB"/>
        </w:rPr>
        <w:t>Tổng mức bán lẻ hàng hoá và doanh thu dịch vụ tiêu dùng năm 2020 ước đạt 6</w:t>
      </w:r>
      <w:r w:rsidR="00A1119A">
        <w:rPr>
          <w:lang w:val="pt-BR" w:eastAsia="en-GB"/>
        </w:rPr>
        <w:t>48</w:t>
      </w:r>
      <w:r w:rsidRPr="00AA273A">
        <w:rPr>
          <w:lang w:val="pt-BR" w:eastAsia="en-GB"/>
        </w:rPr>
        <w:t xml:space="preserve"> tỷ đồng, tăng </w:t>
      </w:r>
      <w:r w:rsidR="002100D1">
        <w:rPr>
          <w:lang w:val="pt-BR" w:eastAsia="en-GB"/>
        </w:rPr>
        <w:t>93,5</w:t>
      </w:r>
      <w:r w:rsidRPr="00AA273A">
        <w:rPr>
          <w:lang w:val="pt-BR" w:eastAsia="en-GB"/>
        </w:rPr>
        <w:t xml:space="preserve"> tỷ đồng so với năm 2016, vượt kế hoạch 1,09%. </w:t>
      </w:r>
    </w:p>
    <w:p w14:paraId="7349FF46" w14:textId="77777777" w:rsidR="00252476" w:rsidRPr="00702FC6" w:rsidRDefault="009811EF" w:rsidP="00702FC6">
      <w:pPr>
        <w:rPr>
          <w:i/>
          <w:iCs/>
        </w:rPr>
      </w:pPr>
      <w:r w:rsidRPr="00702FC6">
        <w:rPr>
          <w:i/>
          <w:iCs/>
        </w:rPr>
        <w:t>-</w:t>
      </w:r>
      <w:r w:rsidR="006E1155" w:rsidRPr="00702FC6">
        <w:rPr>
          <w:i/>
          <w:iCs/>
        </w:rPr>
        <w:t xml:space="preserve"> Vận tải: </w:t>
      </w:r>
    </w:p>
    <w:p w14:paraId="78D30AF9" w14:textId="77777777" w:rsidR="006E1155" w:rsidRPr="00186551" w:rsidRDefault="00302D07" w:rsidP="00B820CC">
      <w:pPr>
        <w:rPr>
          <w:color w:val="FF0000"/>
          <w:lang w:val="pt-BR" w:eastAsia="en-GB"/>
        </w:rPr>
      </w:pPr>
      <w:r w:rsidRPr="00AA273A">
        <w:rPr>
          <w:lang w:val="pt-BR" w:eastAsia="en-GB"/>
        </w:rPr>
        <w:t xml:space="preserve">Dịch vụ vận tải phát triển cả về số lượng và chất lượng, hình thành thêm 4 tuyến vận chuyển đường dài, đáp ứng nhu cầu vận chuyển hành khách và hàng hoá. </w:t>
      </w:r>
      <w:r w:rsidR="006E1155" w:rsidRPr="00AA273A">
        <w:rPr>
          <w:lang w:val="pt-BR" w:eastAsia="en-GB"/>
        </w:rPr>
        <w:t xml:space="preserve">Tăng trưởng khối lượng hành khách và hàng hóa vận chuyển bình quân đạt </w:t>
      </w:r>
      <w:r w:rsidR="006E1155" w:rsidRPr="00AA273A">
        <w:rPr>
          <w:lang w:val="pt-BR" w:eastAsia="en-GB"/>
        </w:rPr>
        <w:lastRenderedPageBreak/>
        <w:t xml:space="preserve">6,5%/ năm. Đầu tư xây dựng các điểm trung chuyển hàng hóa và kho tại các địa điểm: Thị trấn Than Uyên, xã Phúc Than, xã Khoen On. Quản lý khai thác có </w:t>
      </w:r>
      <w:r w:rsidR="006E1155" w:rsidRPr="00756F7C">
        <w:rPr>
          <w:lang w:val="pt-BR" w:eastAsia="en-GB"/>
        </w:rPr>
        <w:t>hiệu quả các tuyến đường thủy trong khu vực lòng hồ thủy điện Huội Quảng, Bản Chát.</w:t>
      </w:r>
    </w:p>
    <w:p w14:paraId="5358FE0C" w14:textId="77777777" w:rsidR="00252476" w:rsidRPr="00702FC6" w:rsidRDefault="009811EF" w:rsidP="00702FC6">
      <w:pPr>
        <w:rPr>
          <w:i/>
          <w:iCs/>
        </w:rPr>
      </w:pPr>
      <w:r w:rsidRPr="00702FC6">
        <w:rPr>
          <w:i/>
          <w:iCs/>
        </w:rPr>
        <w:t>-</w:t>
      </w:r>
      <w:r w:rsidR="002E0FAE" w:rsidRPr="00702FC6">
        <w:rPr>
          <w:i/>
          <w:iCs/>
        </w:rPr>
        <w:t xml:space="preserve"> Du lịch: </w:t>
      </w:r>
    </w:p>
    <w:p w14:paraId="1816FB7D" w14:textId="77777777" w:rsidR="006E1155" w:rsidRPr="00AA273A" w:rsidRDefault="002E0FAE" w:rsidP="00B820CC">
      <w:pPr>
        <w:rPr>
          <w:lang w:val="pt-BR" w:eastAsia="en-GB"/>
        </w:rPr>
      </w:pPr>
      <w:r w:rsidRPr="00756F7C">
        <w:rPr>
          <w:lang w:val="pt-BR" w:eastAsia="en-GB"/>
        </w:rPr>
        <w:t xml:space="preserve">Với diện tích tự nhiên trải rộng </w:t>
      </w:r>
      <w:r w:rsidR="00756F7C" w:rsidRPr="00756F7C">
        <w:rPr>
          <w:lang w:val="pt-BR" w:eastAsia="en-GB"/>
        </w:rPr>
        <w:t>hơn</w:t>
      </w:r>
      <w:r w:rsidRPr="00756F7C">
        <w:rPr>
          <w:lang w:val="pt-BR" w:eastAsia="en-GB"/>
        </w:rPr>
        <w:t xml:space="preserve"> 79.</w:t>
      </w:r>
      <w:r w:rsidR="00756F7C" w:rsidRPr="00756F7C">
        <w:rPr>
          <w:lang w:val="pt-BR" w:eastAsia="en-GB"/>
        </w:rPr>
        <w:t>nghìn</w:t>
      </w:r>
      <w:r w:rsidRPr="00756F7C">
        <w:rPr>
          <w:lang w:val="pt-BR" w:eastAsia="en-GB"/>
        </w:rPr>
        <w:t xml:space="preserve"> ha, đặc biệt có địa hình đa dạng được thiên nhiên ưu </w:t>
      </w:r>
      <w:r w:rsidR="00756F7C" w:rsidRPr="00756F7C">
        <w:rPr>
          <w:lang w:val="pt-BR" w:eastAsia="en-GB"/>
        </w:rPr>
        <w:t>đ</w:t>
      </w:r>
      <w:r w:rsidRPr="00756F7C">
        <w:rPr>
          <w:lang w:val="pt-BR" w:eastAsia="en-GB"/>
        </w:rPr>
        <w:t>ãi, nhiều cảnh quan đẹp đã tạo cho Than Uyên nguồn tiềm năng du lịch tự nhiên qúy giá làm cơ sở cho việc phát tri</w:t>
      </w:r>
      <w:r w:rsidR="00756F7C" w:rsidRPr="00756F7C">
        <w:rPr>
          <w:lang w:val="pt-BR" w:eastAsia="en-GB"/>
        </w:rPr>
        <w:t>ể</w:t>
      </w:r>
      <w:r w:rsidRPr="00756F7C">
        <w:rPr>
          <w:lang w:val="pt-BR" w:eastAsia="en-GB"/>
        </w:rPr>
        <w:t>n các loại hình du</w:t>
      </w:r>
      <w:r w:rsidRPr="00AA273A">
        <w:rPr>
          <w:lang w:val="pt-BR" w:eastAsia="en-GB"/>
        </w:rPr>
        <w:t xml:space="preserve"> lịch như du lịch sinh thái, vui chơi giải trí, nghỉ dưỡng chữa bệnh...Trong các điểm danh thắng quan trọng ở Than Uyên phải kể đến khu di tích lịch sử cách mạng Bản Lướt; Di chỉ khảo cổ học Thẳm Đán Chể xã Mường Kim; Quần thể hang động bản Mè xã Ta Gia; Hồ Noong Thăng xã Phúc Than; Lòng hồ thủy điện </w:t>
      </w:r>
      <w:r w:rsidR="00912954">
        <w:rPr>
          <w:lang w:val="pt-BR" w:eastAsia="en-GB"/>
        </w:rPr>
        <w:t>Huội Quảng</w:t>
      </w:r>
      <w:r w:rsidRPr="00AA273A">
        <w:rPr>
          <w:lang w:val="pt-BR" w:eastAsia="en-GB"/>
        </w:rPr>
        <w:t xml:space="preserve"> - Bản Chát... là những tài nguyên du lịch tự nhiên thực sự có khả năng hấp dẫn khách du lịch.</w:t>
      </w:r>
    </w:p>
    <w:p w14:paraId="44BA97D1" w14:textId="77777777" w:rsidR="00252476" w:rsidRPr="00AA273A" w:rsidRDefault="00252476" w:rsidP="00B820CC">
      <w:pPr>
        <w:rPr>
          <w:lang w:val="pt-BR" w:eastAsia="en-GB"/>
        </w:rPr>
      </w:pPr>
      <w:r w:rsidRPr="00AA273A">
        <w:rPr>
          <w:lang w:val="pt-BR" w:eastAsia="en-GB"/>
        </w:rPr>
        <w:t xml:space="preserve">Tổng lượt khách du lịch năm 2020 đạt 15.600 người, trong đó: Khách quốc tế 325 lượt, khách nội địa 15.275 người, doanh thu từ dịch vụ du lịch đạt </w:t>
      </w:r>
      <w:r w:rsidR="00955DE2" w:rsidRPr="00AA273A">
        <w:rPr>
          <w:lang w:val="pt-BR" w:eastAsia="en-GB"/>
        </w:rPr>
        <w:t>1</w:t>
      </w:r>
      <w:r w:rsidR="00955DE2">
        <w:rPr>
          <w:lang w:val="pt-BR" w:eastAsia="en-GB"/>
        </w:rPr>
        <w:t>8</w:t>
      </w:r>
      <w:r w:rsidRPr="00AA273A">
        <w:rPr>
          <w:lang w:val="pt-BR" w:eastAsia="en-GB"/>
        </w:rPr>
        <w:t>.</w:t>
      </w:r>
      <w:r w:rsidR="00955DE2">
        <w:rPr>
          <w:lang w:val="pt-BR" w:eastAsia="en-GB"/>
        </w:rPr>
        <w:t>56</w:t>
      </w:r>
      <w:r w:rsidR="00074755">
        <w:rPr>
          <w:lang w:val="pt-BR" w:eastAsia="en-GB"/>
        </w:rPr>
        <w:t>4</w:t>
      </w:r>
      <w:r w:rsidR="00955DE2" w:rsidRPr="00AA273A">
        <w:rPr>
          <w:lang w:val="pt-BR" w:eastAsia="en-GB"/>
        </w:rPr>
        <w:t xml:space="preserve"> </w:t>
      </w:r>
      <w:r w:rsidRPr="00AA273A">
        <w:rPr>
          <w:lang w:val="pt-BR" w:eastAsia="en-GB"/>
        </w:rPr>
        <w:t>triệu đồng.</w:t>
      </w:r>
    </w:p>
    <w:p w14:paraId="455F099D" w14:textId="77777777" w:rsidR="00252476" w:rsidRPr="00AA273A" w:rsidRDefault="00252476" w:rsidP="00D76C28">
      <w:pPr>
        <w:pStyle w:val="Muc1"/>
        <w:spacing w:before="0" w:after="0" w:line="312" w:lineRule="auto"/>
        <w:ind w:firstLine="0"/>
        <w:rPr>
          <w:b w:val="0"/>
          <w:lang w:val="pt-BR" w:eastAsia="en-GB"/>
        </w:rPr>
        <w:sectPr w:rsidR="00252476" w:rsidRPr="00AA273A" w:rsidSect="008C0BC6">
          <w:pgSz w:w="11907" w:h="16840" w:code="9"/>
          <w:pgMar w:top="1134" w:right="1134" w:bottom="1134" w:left="1701" w:header="227" w:footer="720" w:gutter="0"/>
          <w:cols w:space="720"/>
          <w:titlePg/>
          <w:docGrid w:linePitch="381"/>
        </w:sectPr>
      </w:pPr>
    </w:p>
    <w:p w14:paraId="341F489C" w14:textId="03BAB164" w:rsidR="00522380" w:rsidRPr="00D76C28" w:rsidRDefault="00D76C28" w:rsidP="00D76C28">
      <w:pPr>
        <w:pStyle w:val="Caption"/>
        <w:jc w:val="center"/>
        <w:rPr>
          <w:color w:val="000000" w:themeColor="text1"/>
          <w:sz w:val="28"/>
          <w:szCs w:val="28"/>
        </w:rPr>
      </w:pPr>
      <w:bookmarkStart w:id="69" w:name="_Toc56528905"/>
      <w:bookmarkStart w:id="70" w:name="_Toc68443927"/>
      <w:bookmarkStart w:id="71" w:name="_Toc101791168"/>
      <w:r w:rsidRPr="00D76C28">
        <w:rPr>
          <w:color w:val="000000" w:themeColor="text1"/>
          <w:sz w:val="28"/>
          <w:szCs w:val="28"/>
        </w:rPr>
        <w:lastRenderedPageBreak/>
        <w:t xml:space="preserve">Bảng </w:t>
      </w:r>
      <w:r w:rsidRPr="00D76C28">
        <w:rPr>
          <w:color w:val="000000" w:themeColor="text1"/>
          <w:sz w:val="28"/>
          <w:szCs w:val="28"/>
        </w:rPr>
        <w:fldChar w:fldCharType="begin"/>
      </w:r>
      <w:r w:rsidRPr="00D76C28">
        <w:rPr>
          <w:color w:val="000000" w:themeColor="text1"/>
          <w:sz w:val="28"/>
          <w:szCs w:val="28"/>
        </w:rPr>
        <w:instrText xml:space="preserve"> SEQ Bảng \* ARABIC </w:instrText>
      </w:r>
      <w:r w:rsidRPr="00D76C28">
        <w:rPr>
          <w:color w:val="000000" w:themeColor="text1"/>
          <w:sz w:val="28"/>
          <w:szCs w:val="28"/>
        </w:rPr>
        <w:fldChar w:fldCharType="separate"/>
      </w:r>
      <w:r w:rsidR="00545E4B">
        <w:rPr>
          <w:noProof/>
          <w:color w:val="000000" w:themeColor="text1"/>
          <w:sz w:val="28"/>
          <w:szCs w:val="28"/>
        </w:rPr>
        <w:t>2</w:t>
      </w:r>
      <w:r w:rsidRPr="00D76C28">
        <w:rPr>
          <w:color w:val="000000" w:themeColor="text1"/>
          <w:sz w:val="28"/>
          <w:szCs w:val="28"/>
        </w:rPr>
        <w:fldChar w:fldCharType="end"/>
      </w:r>
      <w:r>
        <w:rPr>
          <w:color w:val="000000" w:themeColor="text1"/>
          <w:sz w:val="28"/>
          <w:szCs w:val="28"/>
        </w:rPr>
        <w:t>.</w:t>
      </w:r>
      <w:r w:rsidRPr="00D76C28">
        <w:rPr>
          <w:color w:val="000000" w:themeColor="text1"/>
          <w:sz w:val="28"/>
          <w:szCs w:val="28"/>
        </w:rPr>
        <w:t xml:space="preserve"> </w:t>
      </w:r>
      <w:r w:rsidR="00522380" w:rsidRPr="00D76C28">
        <w:rPr>
          <w:color w:val="000000" w:themeColor="text1"/>
          <w:sz w:val="28"/>
          <w:szCs w:val="28"/>
        </w:rPr>
        <w:t>Tổng hợp một số chỉ tiêu phát triển kinh tế - xã</w:t>
      </w:r>
      <w:r w:rsidR="00B211F5" w:rsidRPr="00D76C28">
        <w:rPr>
          <w:color w:val="000000" w:themeColor="text1"/>
          <w:sz w:val="28"/>
          <w:szCs w:val="28"/>
        </w:rPr>
        <w:t xml:space="preserve"> hội huyện Than Uyên giai đoạn </w:t>
      </w:r>
      <w:r w:rsidR="00522380" w:rsidRPr="00D76C28">
        <w:rPr>
          <w:color w:val="000000" w:themeColor="text1"/>
          <w:sz w:val="28"/>
          <w:szCs w:val="28"/>
        </w:rPr>
        <w:t>2011-2020</w:t>
      </w:r>
      <w:bookmarkEnd w:id="69"/>
      <w:bookmarkEnd w:id="70"/>
      <w:bookmarkEnd w:id="71"/>
    </w:p>
    <w:tbl>
      <w:tblPr>
        <w:tblW w:w="13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5877"/>
        <w:gridCol w:w="1711"/>
        <w:gridCol w:w="1276"/>
        <w:gridCol w:w="1355"/>
        <w:gridCol w:w="1221"/>
        <w:gridCol w:w="1290"/>
      </w:tblGrid>
      <w:tr w:rsidR="009B09BA" w:rsidRPr="00AA273A" w14:paraId="3F1A62FA" w14:textId="77777777" w:rsidTr="00BA4045">
        <w:trPr>
          <w:trHeight w:val="540"/>
          <w:jc w:val="center"/>
        </w:trPr>
        <w:tc>
          <w:tcPr>
            <w:tcW w:w="700" w:type="dxa"/>
            <w:shd w:val="clear" w:color="auto" w:fill="auto"/>
            <w:noWrap/>
            <w:vAlign w:val="center"/>
            <w:hideMark/>
          </w:tcPr>
          <w:p w14:paraId="1501A8BD" w14:textId="77777777" w:rsidR="009B09BA" w:rsidRPr="00AA273A" w:rsidRDefault="009B09BA" w:rsidP="00B820CC">
            <w:pPr>
              <w:pStyle w:val="BangDaucot"/>
            </w:pPr>
            <w:r w:rsidRPr="00AA273A">
              <w:t>TT</w:t>
            </w:r>
          </w:p>
        </w:tc>
        <w:tc>
          <w:tcPr>
            <w:tcW w:w="5877" w:type="dxa"/>
            <w:shd w:val="clear" w:color="auto" w:fill="auto"/>
            <w:noWrap/>
            <w:vAlign w:val="center"/>
            <w:hideMark/>
          </w:tcPr>
          <w:p w14:paraId="7BB316E6" w14:textId="77777777" w:rsidR="009B09BA" w:rsidRPr="00AA273A" w:rsidRDefault="009B09BA" w:rsidP="00B820CC">
            <w:pPr>
              <w:pStyle w:val="BangDaucot"/>
            </w:pPr>
            <w:r w:rsidRPr="00AA273A">
              <w:t>Chỉ tiêu</w:t>
            </w:r>
          </w:p>
        </w:tc>
        <w:tc>
          <w:tcPr>
            <w:tcW w:w="1711" w:type="dxa"/>
            <w:shd w:val="clear" w:color="auto" w:fill="auto"/>
            <w:noWrap/>
            <w:vAlign w:val="center"/>
            <w:hideMark/>
          </w:tcPr>
          <w:p w14:paraId="20827742" w14:textId="77777777" w:rsidR="009B09BA" w:rsidRPr="00AA273A" w:rsidRDefault="009B09BA" w:rsidP="00B820CC">
            <w:pPr>
              <w:pStyle w:val="BangDaucot"/>
            </w:pPr>
            <w:r w:rsidRPr="00AA273A">
              <w:t>ĐVT</w:t>
            </w:r>
          </w:p>
        </w:tc>
        <w:tc>
          <w:tcPr>
            <w:tcW w:w="1276" w:type="dxa"/>
            <w:vAlign w:val="center"/>
          </w:tcPr>
          <w:p w14:paraId="4825E2A3" w14:textId="77777777" w:rsidR="009B09BA" w:rsidRPr="00AA273A" w:rsidRDefault="009B09BA" w:rsidP="00B820CC">
            <w:pPr>
              <w:pStyle w:val="BangDaucot"/>
            </w:pPr>
            <w:r w:rsidRPr="00AA273A">
              <w:t>Năm 2011</w:t>
            </w:r>
          </w:p>
        </w:tc>
        <w:tc>
          <w:tcPr>
            <w:tcW w:w="1355" w:type="dxa"/>
            <w:shd w:val="clear" w:color="auto" w:fill="auto"/>
            <w:vAlign w:val="center"/>
            <w:hideMark/>
          </w:tcPr>
          <w:p w14:paraId="707461E0" w14:textId="77777777" w:rsidR="009B09BA" w:rsidRPr="00AA273A" w:rsidRDefault="009B09BA" w:rsidP="00B820CC">
            <w:pPr>
              <w:pStyle w:val="BangDaucot"/>
            </w:pPr>
            <w:r w:rsidRPr="00AA273A">
              <w:t>Năm 2015</w:t>
            </w:r>
          </w:p>
        </w:tc>
        <w:tc>
          <w:tcPr>
            <w:tcW w:w="1221" w:type="dxa"/>
            <w:shd w:val="clear" w:color="auto" w:fill="auto"/>
            <w:vAlign w:val="center"/>
            <w:hideMark/>
          </w:tcPr>
          <w:p w14:paraId="3BDBC656" w14:textId="77777777" w:rsidR="009B09BA" w:rsidRPr="00AA273A" w:rsidRDefault="009B09BA" w:rsidP="00B820CC">
            <w:pPr>
              <w:pStyle w:val="BangDaucot"/>
            </w:pPr>
            <w:r w:rsidRPr="00AA273A">
              <w:t>Năm 2020</w:t>
            </w:r>
          </w:p>
        </w:tc>
        <w:tc>
          <w:tcPr>
            <w:tcW w:w="1290" w:type="dxa"/>
            <w:vAlign w:val="center"/>
          </w:tcPr>
          <w:p w14:paraId="7954A3BC" w14:textId="77777777" w:rsidR="009B09BA" w:rsidRPr="009B09BA" w:rsidRDefault="009B09BA" w:rsidP="00F15EB7">
            <w:pPr>
              <w:pStyle w:val="Bangso"/>
            </w:pPr>
            <w:r w:rsidRPr="009B09BA">
              <w:t>So sánh 2020</w:t>
            </w:r>
            <w:r w:rsidR="004E6946">
              <w:t>-</w:t>
            </w:r>
            <w:r w:rsidRPr="009B09BA">
              <w:t>2011</w:t>
            </w:r>
          </w:p>
        </w:tc>
      </w:tr>
      <w:tr w:rsidR="009B09BA" w:rsidRPr="00AA273A" w14:paraId="5F599527" w14:textId="77777777" w:rsidTr="00BA4045">
        <w:trPr>
          <w:trHeight w:val="300"/>
          <w:jc w:val="center"/>
        </w:trPr>
        <w:tc>
          <w:tcPr>
            <w:tcW w:w="700" w:type="dxa"/>
            <w:shd w:val="clear" w:color="auto" w:fill="auto"/>
            <w:noWrap/>
            <w:vAlign w:val="center"/>
            <w:hideMark/>
          </w:tcPr>
          <w:p w14:paraId="7253D813" w14:textId="77777777" w:rsidR="009B09BA" w:rsidRPr="00AA273A" w:rsidRDefault="009B09BA" w:rsidP="00B820CC">
            <w:pPr>
              <w:pStyle w:val="BangDaucot"/>
            </w:pPr>
            <w:r w:rsidRPr="00AA273A">
              <w:t>1</w:t>
            </w:r>
          </w:p>
        </w:tc>
        <w:tc>
          <w:tcPr>
            <w:tcW w:w="5877" w:type="dxa"/>
            <w:shd w:val="clear" w:color="auto" w:fill="auto"/>
            <w:vAlign w:val="center"/>
            <w:hideMark/>
          </w:tcPr>
          <w:p w14:paraId="15954724" w14:textId="77777777" w:rsidR="009B09BA" w:rsidRPr="00AA273A" w:rsidRDefault="009B09BA" w:rsidP="00B820CC">
            <w:pPr>
              <w:pStyle w:val="Bngchu"/>
            </w:pPr>
            <w:r w:rsidRPr="00AA273A">
              <w:t>Cơ cấu kinh tế</w:t>
            </w:r>
          </w:p>
        </w:tc>
        <w:tc>
          <w:tcPr>
            <w:tcW w:w="1711" w:type="dxa"/>
            <w:shd w:val="clear" w:color="auto" w:fill="auto"/>
            <w:noWrap/>
            <w:vAlign w:val="center"/>
            <w:hideMark/>
          </w:tcPr>
          <w:p w14:paraId="1AD6FBD5" w14:textId="77777777" w:rsidR="009B09BA" w:rsidRPr="00AA273A" w:rsidRDefault="009B09BA" w:rsidP="00B820CC">
            <w:pPr>
              <w:pStyle w:val="BangDaucot"/>
            </w:pPr>
            <w:r w:rsidRPr="00AA273A">
              <w:t>%</w:t>
            </w:r>
          </w:p>
        </w:tc>
        <w:tc>
          <w:tcPr>
            <w:tcW w:w="1276" w:type="dxa"/>
            <w:vAlign w:val="center"/>
          </w:tcPr>
          <w:p w14:paraId="4487E65B" w14:textId="77777777" w:rsidR="009B09BA" w:rsidRPr="00AA273A" w:rsidRDefault="009B09BA" w:rsidP="00B820CC">
            <w:pPr>
              <w:pStyle w:val="Bangso"/>
            </w:pPr>
            <w:r w:rsidRPr="00AA273A">
              <w:t>100</w:t>
            </w:r>
          </w:p>
        </w:tc>
        <w:tc>
          <w:tcPr>
            <w:tcW w:w="1355" w:type="dxa"/>
            <w:shd w:val="clear" w:color="auto" w:fill="auto"/>
            <w:noWrap/>
            <w:vAlign w:val="center"/>
          </w:tcPr>
          <w:p w14:paraId="2C9D11F1" w14:textId="77777777" w:rsidR="009B09BA" w:rsidRPr="00AA273A" w:rsidRDefault="009B09BA" w:rsidP="00B820CC">
            <w:pPr>
              <w:pStyle w:val="Bangso"/>
            </w:pPr>
            <w:r w:rsidRPr="00AA273A">
              <w:t>100</w:t>
            </w:r>
          </w:p>
        </w:tc>
        <w:tc>
          <w:tcPr>
            <w:tcW w:w="1221" w:type="dxa"/>
            <w:shd w:val="clear" w:color="auto" w:fill="auto"/>
            <w:noWrap/>
            <w:vAlign w:val="center"/>
          </w:tcPr>
          <w:p w14:paraId="20C61F12" w14:textId="77777777" w:rsidR="009B09BA" w:rsidRPr="00AA273A" w:rsidRDefault="009B09BA" w:rsidP="00B820CC">
            <w:pPr>
              <w:pStyle w:val="Bangso"/>
            </w:pPr>
            <w:r w:rsidRPr="00AA273A">
              <w:t>100</w:t>
            </w:r>
          </w:p>
        </w:tc>
        <w:tc>
          <w:tcPr>
            <w:tcW w:w="1290" w:type="dxa"/>
            <w:vAlign w:val="center"/>
          </w:tcPr>
          <w:p w14:paraId="6BA2CB2E" w14:textId="77777777" w:rsidR="009B09BA" w:rsidRPr="009B09BA" w:rsidRDefault="009B09BA" w:rsidP="00F15EB7">
            <w:pPr>
              <w:pStyle w:val="Bangso"/>
            </w:pPr>
            <w:r w:rsidRPr="009B09BA">
              <w:t> </w:t>
            </w:r>
          </w:p>
        </w:tc>
      </w:tr>
      <w:tr w:rsidR="009B09BA" w:rsidRPr="00AA273A" w14:paraId="30B4CE43" w14:textId="77777777" w:rsidTr="00BA4045">
        <w:trPr>
          <w:trHeight w:val="300"/>
          <w:jc w:val="center"/>
        </w:trPr>
        <w:tc>
          <w:tcPr>
            <w:tcW w:w="700" w:type="dxa"/>
            <w:shd w:val="clear" w:color="auto" w:fill="auto"/>
            <w:noWrap/>
            <w:vAlign w:val="center"/>
            <w:hideMark/>
          </w:tcPr>
          <w:p w14:paraId="0ABBD34F" w14:textId="77777777" w:rsidR="009B09BA" w:rsidRPr="00AA273A" w:rsidRDefault="009B09BA" w:rsidP="00B820CC">
            <w:pPr>
              <w:pStyle w:val="BangDaucot"/>
            </w:pPr>
            <w:r w:rsidRPr="00AA273A">
              <w:t>1.1</w:t>
            </w:r>
          </w:p>
        </w:tc>
        <w:tc>
          <w:tcPr>
            <w:tcW w:w="5877" w:type="dxa"/>
            <w:shd w:val="clear" w:color="auto" w:fill="auto"/>
            <w:vAlign w:val="center"/>
            <w:hideMark/>
          </w:tcPr>
          <w:p w14:paraId="62A644E1" w14:textId="77777777" w:rsidR="009B09BA" w:rsidRPr="00AA273A" w:rsidRDefault="009B09BA" w:rsidP="00B820CC">
            <w:pPr>
              <w:pStyle w:val="Bngchu"/>
            </w:pPr>
            <w:r w:rsidRPr="00AA273A">
              <w:t>+ Nông, lâm, thủy sản</w:t>
            </w:r>
          </w:p>
        </w:tc>
        <w:tc>
          <w:tcPr>
            <w:tcW w:w="1711" w:type="dxa"/>
            <w:shd w:val="clear" w:color="auto" w:fill="auto"/>
            <w:noWrap/>
            <w:vAlign w:val="center"/>
            <w:hideMark/>
          </w:tcPr>
          <w:p w14:paraId="1FAD5B02" w14:textId="77777777" w:rsidR="009B09BA" w:rsidRPr="00AA273A" w:rsidRDefault="009B09BA" w:rsidP="00B820CC">
            <w:pPr>
              <w:pStyle w:val="BangDaucot"/>
            </w:pPr>
            <w:r w:rsidRPr="00AA273A">
              <w:t>%</w:t>
            </w:r>
          </w:p>
        </w:tc>
        <w:tc>
          <w:tcPr>
            <w:tcW w:w="1276" w:type="dxa"/>
            <w:vAlign w:val="center"/>
          </w:tcPr>
          <w:p w14:paraId="58892B73" w14:textId="77777777" w:rsidR="009B09BA" w:rsidRPr="00AA273A" w:rsidRDefault="009B09BA" w:rsidP="00B820CC">
            <w:pPr>
              <w:pStyle w:val="Bangso"/>
            </w:pPr>
            <w:r w:rsidRPr="00AA273A">
              <w:t>41,0</w:t>
            </w:r>
          </w:p>
        </w:tc>
        <w:tc>
          <w:tcPr>
            <w:tcW w:w="1355" w:type="dxa"/>
            <w:shd w:val="clear" w:color="auto" w:fill="auto"/>
            <w:noWrap/>
            <w:vAlign w:val="center"/>
          </w:tcPr>
          <w:p w14:paraId="2154BECF" w14:textId="77777777" w:rsidR="009B09BA" w:rsidRPr="00AA273A" w:rsidRDefault="009B09BA" w:rsidP="00B820CC">
            <w:pPr>
              <w:pStyle w:val="Bangso"/>
            </w:pPr>
            <w:r w:rsidRPr="00AA273A">
              <w:t>28,3</w:t>
            </w:r>
          </w:p>
        </w:tc>
        <w:tc>
          <w:tcPr>
            <w:tcW w:w="1221" w:type="dxa"/>
            <w:shd w:val="clear" w:color="auto" w:fill="auto"/>
            <w:noWrap/>
            <w:vAlign w:val="center"/>
          </w:tcPr>
          <w:p w14:paraId="4B28D17B" w14:textId="77777777" w:rsidR="009B09BA" w:rsidRPr="00AA273A" w:rsidRDefault="009B09BA" w:rsidP="00B820CC">
            <w:pPr>
              <w:pStyle w:val="Bangso"/>
            </w:pPr>
            <w:r w:rsidRPr="00AA273A">
              <w:t>32,0</w:t>
            </w:r>
          </w:p>
        </w:tc>
        <w:tc>
          <w:tcPr>
            <w:tcW w:w="1290" w:type="dxa"/>
            <w:vAlign w:val="center"/>
          </w:tcPr>
          <w:p w14:paraId="77F9440E" w14:textId="77777777" w:rsidR="009B09BA" w:rsidRPr="009B09BA" w:rsidRDefault="009B09BA" w:rsidP="00F15EB7">
            <w:pPr>
              <w:pStyle w:val="Bangso"/>
            </w:pPr>
            <w:r w:rsidRPr="009B09BA">
              <w:t>-9</w:t>
            </w:r>
          </w:p>
        </w:tc>
      </w:tr>
      <w:tr w:rsidR="009B09BA" w:rsidRPr="00AA273A" w14:paraId="2E67FB56" w14:textId="77777777" w:rsidTr="00BA4045">
        <w:trPr>
          <w:trHeight w:val="300"/>
          <w:jc w:val="center"/>
        </w:trPr>
        <w:tc>
          <w:tcPr>
            <w:tcW w:w="700" w:type="dxa"/>
            <w:shd w:val="clear" w:color="auto" w:fill="auto"/>
            <w:noWrap/>
            <w:vAlign w:val="center"/>
            <w:hideMark/>
          </w:tcPr>
          <w:p w14:paraId="2359BFE0" w14:textId="77777777" w:rsidR="009B09BA" w:rsidRPr="00AA273A" w:rsidRDefault="009B09BA" w:rsidP="00B820CC">
            <w:pPr>
              <w:pStyle w:val="BangDaucot"/>
            </w:pPr>
            <w:r w:rsidRPr="00AA273A">
              <w:t>1.2</w:t>
            </w:r>
          </w:p>
        </w:tc>
        <w:tc>
          <w:tcPr>
            <w:tcW w:w="5877" w:type="dxa"/>
            <w:shd w:val="clear" w:color="auto" w:fill="auto"/>
            <w:vAlign w:val="center"/>
            <w:hideMark/>
          </w:tcPr>
          <w:p w14:paraId="4522BE8E" w14:textId="77777777" w:rsidR="009B09BA" w:rsidRPr="00AA273A" w:rsidRDefault="009B09BA" w:rsidP="00B820CC">
            <w:pPr>
              <w:pStyle w:val="Bngchu"/>
            </w:pPr>
            <w:r w:rsidRPr="00AA273A">
              <w:t>+ Công nghiệp – Xây dựng</w:t>
            </w:r>
          </w:p>
        </w:tc>
        <w:tc>
          <w:tcPr>
            <w:tcW w:w="1711" w:type="dxa"/>
            <w:shd w:val="clear" w:color="auto" w:fill="auto"/>
            <w:noWrap/>
            <w:vAlign w:val="center"/>
            <w:hideMark/>
          </w:tcPr>
          <w:p w14:paraId="60F520AE" w14:textId="77777777" w:rsidR="009B09BA" w:rsidRPr="00AA273A" w:rsidRDefault="009B09BA" w:rsidP="00B820CC">
            <w:pPr>
              <w:pStyle w:val="BangDaucot"/>
            </w:pPr>
            <w:r w:rsidRPr="00AA273A">
              <w:t>%</w:t>
            </w:r>
          </w:p>
        </w:tc>
        <w:tc>
          <w:tcPr>
            <w:tcW w:w="1276" w:type="dxa"/>
            <w:vAlign w:val="center"/>
          </w:tcPr>
          <w:p w14:paraId="36F39DE9" w14:textId="77777777" w:rsidR="009B09BA" w:rsidRPr="00AA273A" w:rsidRDefault="009B09BA" w:rsidP="00B820CC">
            <w:pPr>
              <w:pStyle w:val="Bangso"/>
            </w:pPr>
            <w:r w:rsidRPr="00AA273A">
              <w:t>30,0</w:t>
            </w:r>
          </w:p>
        </w:tc>
        <w:tc>
          <w:tcPr>
            <w:tcW w:w="1355" w:type="dxa"/>
            <w:shd w:val="clear" w:color="auto" w:fill="auto"/>
            <w:noWrap/>
            <w:vAlign w:val="center"/>
          </w:tcPr>
          <w:p w14:paraId="3AFDC04C" w14:textId="77777777" w:rsidR="009B09BA" w:rsidRPr="00AA273A" w:rsidRDefault="009B09BA" w:rsidP="00B820CC">
            <w:pPr>
              <w:pStyle w:val="Bangso"/>
            </w:pPr>
            <w:r w:rsidRPr="00AA273A">
              <w:t>41,8</w:t>
            </w:r>
          </w:p>
        </w:tc>
        <w:tc>
          <w:tcPr>
            <w:tcW w:w="1221" w:type="dxa"/>
            <w:shd w:val="clear" w:color="auto" w:fill="auto"/>
            <w:noWrap/>
            <w:vAlign w:val="center"/>
          </w:tcPr>
          <w:p w14:paraId="33C6F67B" w14:textId="77777777" w:rsidR="009B09BA" w:rsidRPr="00AA273A" w:rsidRDefault="009B09BA" w:rsidP="00B820CC">
            <w:pPr>
              <w:pStyle w:val="Bangso"/>
            </w:pPr>
            <w:r w:rsidRPr="00AA273A">
              <w:t>33,4</w:t>
            </w:r>
          </w:p>
        </w:tc>
        <w:tc>
          <w:tcPr>
            <w:tcW w:w="1290" w:type="dxa"/>
            <w:vAlign w:val="center"/>
          </w:tcPr>
          <w:p w14:paraId="72EAA279" w14:textId="77777777" w:rsidR="009B09BA" w:rsidRPr="009B09BA" w:rsidRDefault="009B09BA" w:rsidP="00F15EB7">
            <w:pPr>
              <w:pStyle w:val="Bangso"/>
            </w:pPr>
            <w:r w:rsidRPr="009B09BA">
              <w:t>3,4</w:t>
            </w:r>
          </w:p>
        </w:tc>
      </w:tr>
      <w:tr w:rsidR="009B09BA" w:rsidRPr="00AA273A" w14:paraId="72E88ABA" w14:textId="77777777" w:rsidTr="00BA4045">
        <w:trPr>
          <w:trHeight w:val="300"/>
          <w:jc w:val="center"/>
        </w:trPr>
        <w:tc>
          <w:tcPr>
            <w:tcW w:w="700" w:type="dxa"/>
            <w:shd w:val="clear" w:color="auto" w:fill="auto"/>
            <w:noWrap/>
            <w:vAlign w:val="center"/>
            <w:hideMark/>
          </w:tcPr>
          <w:p w14:paraId="6621E3FD" w14:textId="77777777" w:rsidR="009B09BA" w:rsidRPr="00AA273A" w:rsidRDefault="009B09BA" w:rsidP="00B820CC">
            <w:pPr>
              <w:pStyle w:val="BangDaucot"/>
            </w:pPr>
            <w:r w:rsidRPr="00AA273A">
              <w:t>1.3</w:t>
            </w:r>
          </w:p>
        </w:tc>
        <w:tc>
          <w:tcPr>
            <w:tcW w:w="5877" w:type="dxa"/>
            <w:shd w:val="clear" w:color="auto" w:fill="auto"/>
            <w:vAlign w:val="center"/>
            <w:hideMark/>
          </w:tcPr>
          <w:p w14:paraId="3D344145" w14:textId="77777777" w:rsidR="009B09BA" w:rsidRPr="00AA273A" w:rsidRDefault="009B09BA" w:rsidP="00B820CC">
            <w:pPr>
              <w:pStyle w:val="Bngchu"/>
            </w:pPr>
            <w:r w:rsidRPr="00AA273A">
              <w:t>+ Thương mại, dịch vụ</w:t>
            </w:r>
          </w:p>
        </w:tc>
        <w:tc>
          <w:tcPr>
            <w:tcW w:w="1711" w:type="dxa"/>
            <w:shd w:val="clear" w:color="auto" w:fill="auto"/>
            <w:noWrap/>
            <w:vAlign w:val="center"/>
            <w:hideMark/>
          </w:tcPr>
          <w:p w14:paraId="18B8BE2C" w14:textId="77777777" w:rsidR="009B09BA" w:rsidRPr="00AA273A" w:rsidRDefault="009B09BA" w:rsidP="00B820CC">
            <w:pPr>
              <w:pStyle w:val="BangDaucot"/>
            </w:pPr>
            <w:r w:rsidRPr="00AA273A">
              <w:t>%</w:t>
            </w:r>
          </w:p>
        </w:tc>
        <w:tc>
          <w:tcPr>
            <w:tcW w:w="1276" w:type="dxa"/>
            <w:vAlign w:val="center"/>
          </w:tcPr>
          <w:p w14:paraId="02646A1E" w14:textId="77777777" w:rsidR="009B09BA" w:rsidRPr="00AA273A" w:rsidRDefault="009B09BA" w:rsidP="00B820CC">
            <w:pPr>
              <w:pStyle w:val="Bangso"/>
            </w:pPr>
            <w:r w:rsidRPr="00AA273A">
              <w:t>29,0</w:t>
            </w:r>
          </w:p>
        </w:tc>
        <w:tc>
          <w:tcPr>
            <w:tcW w:w="1355" w:type="dxa"/>
            <w:shd w:val="clear" w:color="auto" w:fill="auto"/>
            <w:noWrap/>
            <w:vAlign w:val="center"/>
          </w:tcPr>
          <w:p w14:paraId="6147A2FD" w14:textId="77777777" w:rsidR="009B09BA" w:rsidRPr="00AA273A" w:rsidRDefault="009B09BA" w:rsidP="00B820CC">
            <w:pPr>
              <w:pStyle w:val="Bangso"/>
            </w:pPr>
            <w:r w:rsidRPr="00AA273A">
              <w:t>29,9</w:t>
            </w:r>
          </w:p>
        </w:tc>
        <w:tc>
          <w:tcPr>
            <w:tcW w:w="1221" w:type="dxa"/>
            <w:shd w:val="clear" w:color="auto" w:fill="auto"/>
            <w:noWrap/>
            <w:vAlign w:val="center"/>
          </w:tcPr>
          <w:p w14:paraId="1444B68E" w14:textId="77777777" w:rsidR="009B09BA" w:rsidRPr="00AA273A" w:rsidRDefault="009B09BA" w:rsidP="00B820CC">
            <w:pPr>
              <w:pStyle w:val="Bangso"/>
            </w:pPr>
            <w:r w:rsidRPr="00AA273A">
              <w:t>34,6</w:t>
            </w:r>
          </w:p>
        </w:tc>
        <w:tc>
          <w:tcPr>
            <w:tcW w:w="1290" w:type="dxa"/>
            <w:vAlign w:val="center"/>
          </w:tcPr>
          <w:p w14:paraId="2B1C2C9F" w14:textId="77777777" w:rsidR="009B09BA" w:rsidRPr="009B09BA" w:rsidRDefault="009B09BA" w:rsidP="00F15EB7">
            <w:pPr>
              <w:pStyle w:val="Bangso"/>
            </w:pPr>
            <w:r w:rsidRPr="009B09BA">
              <w:t>5,6</w:t>
            </w:r>
          </w:p>
        </w:tc>
      </w:tr>
      <w:tr w:rsidR="009B09BA" w:rsidRPr="00AA273A" w14:paraId="5EABE9C0" w14:textId="77777777" w:rsidTr="00BA4045">
        <w:trPr>
          <w:trHeight w:val="300"/>
          <w:jc w:val="center"/>
        </w:trPr>
        <w:tc>
          <w:tcPr>
            <w:tcW w:w="700" w:type="dxa"/>
            <w:shd w:val="clear" w:color="auto" w:fill="auto"/>
            <w:noWrap/>
            <w:vAlign w:val="center"/>
          </w:tcPr>
          <w:p w14:paraId="5E1EFFE6" w14:textId="77777777" w:rsidR="009B09BA" w:rsidRPr="00AA273A" w:rsidRDefault="009B09BA" w:rsidP="00B820CC">
            <w:pPr>
              <w:pStyle w:val="BangDaucot"/>
            </w:pPr>
            <w:r w:rsidRPr="00AA273A">
              <w:t>2</w:t>
            </w:r>
          </w:p>
        </w:tc>
        <w:tc>
          <w:tcPr>
            <w:tcW w:w="5877" w:type="dxa"/>
            <w:shd w:val="clear" w:color="auto" w:fill="auto"/>
            <w:vAlign w:val="center"/>
          </w:tcPr>
          <w:p w14:paraId="664BFDFC" w14:textId="77777777" w:rsidR="009B09BA" w:rsidRPr="00AA273A" w:rsidRDefault="009B09BA" w:rsidP="00B820CC">
            <w:pPr>
              <w:pStyle w:val="Bngchu"/>
            </w:pPr>
            <w:r w:rsidRPr="00AA273A">
              <w:t>Tổng sản lượng lương thực có hạt</w:t>
            </w:r>
          </w:p>
        </w:tc>
        <w:tc>
          <w:tcPr>
            <w:tcW w:w="1711" w:type="dxa"/>
            <w:shd w:val="clear" w:color="auto" w:fill="auto"/>
            <w:noWrap/>
            <w:vAlign w:val="center"/>
          </w:tcPr>
          <w:p w14:paraId="0C5B87D0" w14:textId="77777777" w:rsidR="009B09BA" w:rsidRPr="00AA273A" w:rsidRDefault="009B09BA" w:rsidP="00B820CC">
            <w:pPr>
              <w:pStyle w:val="BangDaucot"/>
            </w:pPr>
            <w:r w:rsidRPr="00AA273A">
              <w:t>Tấn</w:t>
            </w:r>
          </w:p>
        </w:tc>
        <w:tc>
          <w:tcPr>
            <w:tcW w:w="1276" w:type="dxa"/>
            <w:vAlign w:val="center"/>
          </w:tcPr>
          <w:p w14:paraId="2E75F32E" w14:textId="77777777" w:rsidR="009B09BA" w:rsidRPr="00AA273A" w:rsidRDefault="009B09BA" w:rsidP="00B820CC">
            <w:pPr>
              <w:pStyle w:val="Bangso"/>
            </w:pPr>
            <w:r w:rsidRPr="00AA273A">
              <w:t>23.860</w:t>
            </w:r>
          </w:p>
        </w:tc>
        <w:tc>
          <w:tcPr>
            <w:tcW w:w="1355" w:type="dxa"/>
            <w:shd w:val="clear" w:color="auto" w:fill="auto"/>
            <w:noWrap/>
            <w:vAlign w:val="center"/>
          </w:tcPr>
          <w:p w14:paraId="7DFF0386" w14:textId="77777777" w:rsidR="009B09BA" w:rsidRPr="00AA273A" w:rsidRDefault="009B09BA" w:rsidP="00B820CC">
            <w:pPr>
              <w:pStyle w:val="Bangso"/>
            </w:pPr>
            <w:r w:rsidRPr="00AA273A">
              <w:t>28.086</w:t>
            </w:r>
          </w:p>
        </w:tc>
        <w:tc>
          <w:tcPr>
            <w:tcW w:w="1221" w:type="dxa"/>
            <w:shd w:val="clear" w:color="auto" w:fill="auto"/>
            <w:noWrap/>
            <w:vAlign w:val="center"/>
          </w:tcPr>
          <w:p w14:paraId="3B372763" w14:textId="77777777" w:rsidR="009B09BA" w:rsidRPr="00AA273A" w:rsidRDefault="009B09BA" w:rsidP="00B820CC">
            <w:pPr>
              <w:pStyle w:val="Bangso"/>
              <w:rPr>
                <w:sz w:val="26"/>
                <w:szCs w:val="26"/>
              </w:rPr>
            </w:pPr>
            <w:r w:rsidRPr="00AA273A">
              <w:rPr>
                <w:sz w:val="26"/>
                <w:szCs w:val="26"/>
              </w:rPr>
              <w:t>31.994</w:t>
            </w:r>
          </w:p>
        </w:tc>
        <w:tc>
          <w:tcPr>
            <w:tcW w:w="1290" w:type="dxa"/>
            <w:vAlign w:val="center"/>
          </w:tcPr>
          <w:p w14:paraId="4DEED69B" w14:textId="77777777" w:rsidR="009B09BA" w:rsidRPr="009B09BA" w:rsidRDefault="009B09BA" w:rsidP="00F15EB7">
            <w:pPr>
              <w:pStyle w:val="Bangso"/>
            </w:pPr>
            <w:r w:rsidRPr="009B09BA">
              <w:t>8134</w:t>
            </w:r>
          </w:p>
        </w:tc>
      </w:tr>
      <w:tr w:rsidR="009B09BA" w:rsidRPr="00AA273A" w14:paraId="1B87611F" w14:textId="77777777" w:rsidTr="00BA4045">
        <w:trPr>
          <w:trHeight w:val="300"/>
          <w:jc w:val="center"/>
        </w:trPr>
        <w:tc>
          <w:tcPr>
            <w:tcW w:w="700" w:type="dxa"/>
            <w:shd w:val="clear" w:color="auto" w:fill="auto"/>
            <w:noWrap/>
            <w:vAlign w:val="center"/>
          </w:tcPr>
          <w:p w14:paraId="043344BE" w14:textId="77777777" w:rsidR="009B09BA" w:rsidRPr="00AA273A" w:rsidRDefault="009B09BA" w:rsidP="00B820CC">
            <w:pPr>
              <w:pStyle w:val="BangDaucot"/>
            </w:pPr>
            <w:r w:rsidRPr="00AA273A">
              <w:t>3</w:t>
            </w:r>
          </w:p>
        </w:tc>
        <w:tc>
          <w:tcPr>
            <w:tcW w:w="5877" w:type="dxa"/>
            <w:shd w:val="clear" w:color="auto" w:fill="auto"/>
            <w:vAlign w:val="center"/>
          </w:tcPr>
          <w:p w14:paraId="3DE0E645" w14:textId="77777777" w:rsidR="009B09BA" w:rsidRPr="00AA273A" w:rsidRDefault="009B09BA" w:rsidP="00B820CC">
            <w:pPr>
              <w:pStyle w:val="Bngchu"/>
            </w:pPr>
            <w:r w:rsidRPr="00AA273A">
              <w:t>Thu ngân sách trên địa bàn</w:t>
            </w:r>
          </w:p>
        </w:tc>
        <w:tc>
          <w:tcPr>
            <w:tcW w:w="1711" w:type="dxa"/>
            <w:shd w:val="clear" w:color="auto" w:fill="auto"/>
            <w:noWrap/>
            <w:vAlign w:val="center"/>
          </w:tcPr>
          <w:p w14:paraId="77EEB636" w14:textId="77777777" w:rsidR="009B09BA" w:rsidRPr="00AA273A" w:rsidRDefault="009B09BA" w:rsidP="00B820CC">
            <w:pPr>
              <w:pStyle w:val="BangDaucot"/>
            </w:pPr>
            <w:r w:rsidRPr="00AA273A">
              <w:t>Tỷ đồng</w:t>
            </w:r>
          </w:p>
        </w:tc>
        <w:tc>
          <w:tcPr>
            <w:tcW w:w="1276" w:type="dxa"/>
            <w:vAlign w:val="center"/>
          </w:tcPr>
          <w:p w14:paraId="1BD12AF5" w14:textId="77777777" w:rsidR="009B09BA" w:rsidRPr="00AA273A" w:rsidRDefault="009B09BA" w:rsidP="00B820CC">
            <w:pPr>
              <w:pStyle w:val="Bangso"/>
            </w:pPr>
            <w:r w:rsidRPr="00AA273A">
              <w:t>43,69</w:t>
            </w:r>
          </w:p>
        </w:tc>
        <w:tc>
          <w:tcPr>
            <w:tcW w:w="1355" w:type="dxa"/>
            <w:shd w:val="clear" w:color="auto" w:fill="auto"/>
            <w:noWrap/>
            <w:vAlign w:val="center"/>
          </w:tcPr>
          <w:p w14:paraId="4269BDDD" w14:textId="77777777" w:rsidR="009B09BA" w:rsidRPr="00AA273A" w:rsidRDefault="009B09BA" w:rsidP="00B820CC">
            <w:pPr>
              <w:pStyle w:val="Bangso"/>
            </w:pPr>
            <w:r w:rsidRPr="00AA273A">
              <w:t>68,20</w:t>
            </w:r>
          </w:p>
        </w:tc>
        <w:tc>
          <w:tcPr>
            <w:tcW w:w="1221" w:type="dxa"/>
            <w:shd w:val="clear" w:color="auto" w:fill="auto"/>
            <w:noWrap/>
            <w:vAlign w:val="center"/>
          </w:tcPr>
          <w:p w14:paraId="6DA59E59" w14:textId="77777777" w:rsidR="009B09BA" w:rsidRPr="00AA273A" w:rsidRDefault="009B09BA" w:rsidP="00B820CC">
            <w:pPr>
              <w:pStyle w:val="Bangso"/>
            </w:pPr>
            <w:r w:rsidRPr="00AA273A">
              <w:t>53,50</w:t>
            </w:r>
          </w:p>
        </w:tc>
        <w:tc>
          <w:tcPr>
            <w:tcW w:w="1290" w:type="dxa"/>
            <w:vAlign w:val="center"/>
          </w:tcPr>
          <w:p w14:paraId="05B8BF16" w14:textId="77777777" w:rsidR="009B09BA" w:rsidRPr="009B09BA" w:rsidRDefault="009B09BA" w:rsidP="00F15EB7">
            <w:pPr>
              <w:pStyle w:val="Bangso"/>
            </w:pPr>
            <w:r w:rsidRPr="009B09BA">
              <w:t>9,81</w:t>
            </w:r>
          </w:p>
        </w:tc>
      </w:tr>
      <w:tr w:rsidR="009B09BA" w:rsidRPr="00AA273A" w14:paraId="13B67846" w14:textId="77777777" w:rsidTr="00BA4045">
        <w:trPr>
          <w:trHeight w:val="300"/>
          <w:jc w:val="center"/>
        </w:trPr>
        <w:tc>
          <w:tcPr>
            <w:tcW w:w="700" w:type="dxa"/>
            <w:shd w:val="clear" w:color="auto" w:fill="auto"/>
            <w:noWrap/>
            <w:vAlign w:val="center"/>
          </w:tcPr>
          <w:p w14:paraId="33A5A998" w14:textId="77777777" w:rsidR="009B09BA" w:rsidRPr="00AA273A" w:rsidRDefault="009B09BA" w:rsidP="00B820CC">
            <w:pPr>
              <w:pStyle w:val="BangDaucot"/>
            </w:pPr>
            <w:r w:rsidRPr="00AA273A">
              <w:t>4</w:t>
            </w:r>
          </w:p>
        </w:tc>
        <w:tc>
          <w:tcPr>
            <w:tcW w:w="5877" w:type="dxa"/>
            <w:shd w:val="clear" w:color="auto" w:fill="auto"/>
            <w:vAlign w:val="center"/>
          </w:tcPr>
          <w:p w14:paraId="7568030F" w14:textId="77777777" w:rsidR="009B09BA" w:rsidRPr="00AA273A" w:rsidRDefault="009B09BA" w:rsidP="00B820CC">
            <w:pPr>
              <w:pStyle w:val="Bngchu"/>
            </w:pPr>
            <w:r w:rsidRPr="00AA273A">
              <w:t>Số xã có điện lưới quốc gia</w:t>
            </w:r>
          </w:p>
        </w:tc>
        <w:tc>
          <w:tcPr>
            <w:tcW w:w="1711" w:type="dxa"/>
            <w:shd w:val="clear" w:color="auto" w:fill="auto"/>
            <w:noWrap/>
            <w:vAlign w:val="center"/>
          </w:tcPr>
          <w:p w14:paraId="324A444C" w14:textId="77777777" w:rsidR="009B09BA" w:rsidRPr="00AA273A" w:rsidRDefault="009B09BA" w:rsidP="00B820CC">
            <w:pPr>
              <w:pStyle w:val="BangDaucot"/>
            </w:pPr>
            <w:r w:rsidRPr="00AA273A">
              <w:t>Xã</w:t>
            </w:r>
          </w:p>
        </w:tc>
        <w:tc>
          <w:tcPr>
            <w:tcW w:w="1276" w:type="dxa"/>
            <w:vAlign w:val="center"/>
          </w:tcPr>
          <w:p w14:paraId="662AD62C" w14:textId="77777777" w:rsidR="009B09BA" w:rsidRPr="00AA273A" w:rsidRDefault="009B09BA" w:rsidP="00B820CC">
            <w:pPr>
              <w:pStyle w:val="Bangso"/>
            </w:pPr>
            <w:r w:rsidRPr="00AA273A">
              <w:t>09</w:t>
            </w:r>
          </w:p>
        </w:tc>
        <w:tc>
          <w:tcPr>
            <w:tcW w:w="1355" w:type="dxa"/>
            <w:shd w:val="clear" w:color="auto" w:fill="auto"/>
            <w:noWrap/>
            <w:vAlign w:val="center"/>
          </w:tcPr>
          <w:p w14:paraId="14674987" w14:textId="77777777" w:rsidR="009B09BA" w:rsidRPr="00AA273A" w:rsidRDefault="009B09BA" w:rsidP="00B820CC">
            <w:pPr>
              <w:pStyle w:val="Bangso"/>
            </w:pPr>
            <w:r w:rsidRPr="00AA273A">
              <w:t>11</w:t>
            </w:r>
          </w:p>
        </w:tc>
        <w:tc>
          <w:tcPr>
            <w:tcW w:w="1221" w:type="dxa"/>
            <w:shd w:val="clear" w:color="auto" w:fill="auto"/>
            <w:noWrap/>
            <w:vAlign w:val="center"/>
          </w:tcPr>
          <w:p w14:paraId="597C76F7" w14:textId="77777777" w:rsidR="009B09BA" w:rsidRPr="00AA273A" w:rsidRDefault="009B09BA" w:rsidP="00B820CC">
            <w:pPr>
              <w:pStyle w:val="Bangso"/>
            </w:pPr>
            <w:r w:rsidRPr="00AA273A">
              <w:t>11</w:t>
            </w:r>
          </w:p>
        </w:tc>
        <w:tc>
          <w:tcPr>
            <w:tcW w:w="1290" w:type="dxa"/>
            <w:vAlign w:val="center"/>
          </w:tcPr>
          <w:p w14:paraId="16ECC10B" w14:textId="77777777" w:rsidR="009B09BA" w:rsidRPr="009B09BA" w:rsidRDefault="009B09BA" w:rsidP="00F15EB7">
            <w:pPr>
              <w:pStyle w:val="Bangso"/>
            </w:pPr>
            <w:r w:rsidRPr="009B09BA">
              <w:t>2</w:t>
            </w:r>
          </w:p>
        </w:tc>
      </w:tr>
      <w:tr w:rsidR="009B09BA" w:rsidRPr="00AA273A" w14:paraId="6787E9AB" w14:textId="77777777" w:rsidTr="00BA4045">
        <w:trPr>
          <w:trHeight w:val="300"/>
          <w:jc w:val="center"/>
        </w:trPr>
        <w:tc>
          <w:tcPr>
            <w:tcW w:w="700" w:type="dxa"/>
            <w:shd w:val="clear" w:color="auto" w:fill="auto"/>
            <w:noWrap/>
            <w:vAlign w:val="center"/>
          </w:tcPr>
          <w:p w14:paraId="5A30CE86" w14:textId="77777777" w:rsidR="009B09BA" w:rsidRPr="00AA273A" w:rsidRDefault="009B09BA" w:rsidP="00B820CC">
            <w:pPr>
              <w:pStyle w:val="BangDaucot"/>
            </w:pPr>
            <w:r w:rsidRPr="00AA273A">
              <w:t>5</w:t>
            </w:r>
          </w:p>
        </w:tc>
        <w:tc>
          <w:tcPr>
            <w:tcW w:w="5877" w:type="dxa"/>
            <w:shd w:val="clear" w:color="auto" w:fill="auto"/>
            <w:vAlign w:val="center"/>
          </w:tcPr>
          <w:p w14:paraId="1D6FD442" w14:textId="77777777" w:rsidR="009B09BA" w:rsidRPr="00AA273A" w:rsidRDefault="009B09BA" w:rsidP="00B820CC">
            <w:pPr>
              <w:pStyle w:val="Bngchu"/>
            </w:pPr>
            <w:r w:rsidRPr="00AA273A">
              <w:t>Số xã hoàn thành 19 tiêu chí</w:t>
            </w:r>
          </w:p>
        </w:tc>
        <w:tc>
          <w:tcPr>
            <w:tcW w:w="1711" w:type="dxa"/>
            <w:shd w:val="clear" w:color="auto" w:fill="auto"/>
            <w:noWrap/>
            <w:vAlign w:val="center"/>
          </w:tcPr>
          <w:p w14:paraId="662E98D4" w14:textId="77777777" w:rsidR="009B09BA" w:rsidRPr="00AA273A" w:rsidRDefault="009B09BA" w:rsidP="00B820CC">
            <w:pPr>
              <w:pStyle w:val="BangDaucot"/>
            </w:pPr>
            <w:r w:rsidRPr="00AA273A">
              <w:t>Xã</w:t>
            </w:r>
          </w:p>
        </w:tc>
        <w:tc>
          <w:tcPr>
            <w:tcW w:w="1276" w:type="dxa"/>
            <w:vAlign w:val="center"/>
          </w:tcPr>
          <w:p w14:paraId="24A9E757" w14:textId="77777777" w:rsidR="009B09BA" w:rsidRPr="00AA273A" w:rsidRDefault="009B09BA" w:rsidP="00B820CC">
            <w:pPr>
              <w:pStyle w:val="Bangso"/>
            </w:pPr>
            <w:r w:rsidRPr="00AA273A">
              <w:t>0</w:t>
            </w:r>
          </w:p>
        </w:tc>
        <w:tc>
          <w:tcPr>
            <w:tcW w:w="1355" w:type="dxa"/>
            <w:shd w:val="clear" w:color="auto" w:fill="auto"/>
            <w:noWrap/>
            <w:vAlign w:val="center"/>
          </w:tcPr>
          <w:p w14:paraId="251CC4C8" w14:textId="77777777" w:rsidR="009B09BA" w:rsidRPr="00AA273A" w:rsidRDefault="009B09BA" w:rsidP="00B820CC">
            <w:pPr>
              <w:pStyle w:val="Bangso"/>
            </w:pPr>
            <w:r w:rsidRPr="00AA273A">
              <w:t>01</w:t>
            </w:r>
          </w:p>
        </w:tc>
        <w:tc>
          <w:tcPr>
            <w:tcW w:w="1221" w:type="dxa"/>
            <w:shd w:val="clear" w:color="auto" w:fill="auto"/>
            <w:noWrap/>
            <w:vAlign w:val="center"/>
          </w:tcPr>
          <w:p w14:paraId="5BB5EDC4" w14:textId="77777777" w:rsidR="009B09BA" w:rsidRPr="00AA273A" w:rsidRDefault="009B09BA" w:rsidP="00B820CC">
            <w:pPr>
              <w:pStyle w:val="Bangso"/>
            </w:pPr>
            <w:r w:rsidRPr="00AA273A">
              <w:t>07</w:t>
            </w:r>
          </w:p>
        </w:tc>
        <w:tc>
          <w:tcPr>
            <w:tcW w:w="1290" w:type="dxa"/>
            <w:vAlign w:val="center"/>
          </w:tcPr>
          <w:p w14:paraId="6D6F727C" w14:textId="77777777" w:rsidR="009B09BA" w:rsidRPr="009B09BA" w:rsidRDefault="009B09BA" w:rsidP="00F15EB7">
            <w:pPr>
              <w:pStyle w:val="Bangso"/>
            </w:pPr>
            <w:r w:rsidRPr="009B09BA">
              <w:t>7</w:t>
            </w:r>
          </w:p>
        </w:tc>
      </w:tr>
      <w:tr w:rsidR="009B09BA" w:rsidRPr="00AA273A" w14:paraId="1803DCB7" w14:textId="77777777" w:rsidTr="00BA4045">
        <w:trPr>
          <w:trHeight w:val="78"/>
          <w:jc w:val="center"/>
        </w:trPr>
        <w:tc>
          <w:tcPr>
            <w:tcW w:w="700" w:type="dxa"/>
            <w:shd w:val="clear" w:color="auto" w:fill="auto"/>
            <w:noWrap/>
            <w:vAlign w:val="center"/>
          </w:tcPr>
          <w:p w14:paraId="641C313E" w14:textId="77777777" w:rsidR="009B09BA" w:rsidRPr="00AA273A" w:rsidRDefault="009B09BA" w:rsidP="00B820CC">
            <w:pPr>
              <w:pStyle w:val="BangDaucot"/>
            </w:pPr>
            <w:r w:rsidRPr="00AA273A">
              <w:t>6</w:t>
            </w:r>
          </w:p>
        </w:tc>
        <w:tc>
          <w:tcPr>
            <w:tcW w:w="5877" w:type="dxa"/>
            <w:shd w:val="clear" w:color="auto" w:fill="auto"/>
            <w:vAlign w:val="center"/>
          </w:tcPr>
          <w:p w14:paraId="2899F57C" w14:textId="77777777" w:rsidR="009B09BA" w:rsidRPr="00AA273A" w:rsidRDefault="009B09BA" w:rsidP="00B820CC">
            <w:pPr>
              <w:pStyle w:val="Bngchu"/>
            </w:pPr>
            <w:r w:rsidRPr="00AA273A">
              <w:t>Tỷ lệ hộ nghèo</w:t>
            </w:r>
          </w:p>
        </w:tc>
        <w:tc>
          <w:tcPr>
            <w:tcW w:w="1711" w:type="dxa"/>
            <w:shd w:val="clear" w:color="auto" w:fill="auto"/>
            <w:noWrap/>
            <w:vAlign w:val="center"/>
          </w:tcPr>
          <w:p w14:paraId="356B6758" w14:textId="77777777" w:rsidR="009B09BA" w:rsidRPr="00AA273A" w:rsidRDefault="009B09BA" w:rsidP="00B820CC">
            <w:pPr>
              <w:pStyle w:val="BangDaucot"/>
            </w:pPr>
            <w:r w:rsidRPr="00AA273A">
              <w:t>%</w:t>
            </w:r>
          </w:p>
        </w:tc>
        <w:tc>
          <w:tcPr>
            <w:tcW w:w="1276" w:type="dxa"/>
            <w:vAlign w:val="center"/>
          </w:tcPr>
          <w:p w14:paraId="746877E1" w14:textId="77777777" w:rsidR="009B09BA" w:rsidRPr="00AA273A" w:rsidRDefault="009B09BA" w:rsidP="00B820CC">
            <w:pPr>
              <w:pStyle w:val="Bangso"/>
            </w:pPr>
            <w:r w:rsidRPr="00AA273A">
              <w:t>32,5</w:t>
            </w:r>
          </w:p>
        </w:tc>
        <w:tc>
          <w:tcPr>
            <w:tcW w:w="1355" w:type="dxa"/>
            <w:shd w:val="clear" w:color="auto" w:fill="auto"/>
            <w:noWrap/>
            <w:vAlign w:val="center"/>
          </w:tcPr>
          <w:p w14:paraId="66CBD591" w14:textId="77777777" w:rsidR="009B09BA" w:rsidRPr="00AA273A" w:rsidRDefault="009B09BA" w:rsidP="00B820CC">
            <w:pPr>
              <w:pStyle w:val="Bangso"/>
            </w:pPr>
            <w:r w:rsidRPr="00AA273A">
              <w:t>19,0</w:t>
            </w:r>
          </w:p>
        </w:tc>
        <w:tc>
          <w:tcPr>
            <w:tcW w:w="1221" w:type="dxa"/>
            <w:shd w:val="clear" w:color="auto" w:fill="auto"/>
            <w:noWrap/>
            <w:vAlign w:val="center"/>
          </w:tcPr>
          <w:p w14:paraId="34CD0BFF" w14:textId="77777777" w:rsidR="009B09BA" w:rsidRPr="00AA273A" w:rsidRDefault="009B09BA" w:rsidP="00B820CC">
            <w:pPr>
              <w:pStyle w:val="Bangso"/>
            </w:pPr>
            <w:r w:rsidRPr="00AA273A">
              <w:t>11,58</w:t>
            </w:r>
          </w:p>
        </w:tc>
        <w:tc>
          <w:tcPr>
            <w:tcW w:w="1290" w:type="dxa"/>
            <w:vAlign w:val="center"/>
          </w:tcPr>
          <w:p w14:paraId="3951F3D4" w14:textId="77777777" w:rsidR="009B09BA" w:rsidRPr="009B09BA" w:rsidRDefault="009B09BA" w:rsidP="00F15EB7">
            <w:pPr>
              <w:pStyle w:val="Bangso"/>
            </w:pPr>
            <w:r w:rsidRPr="009B09BA">
              <w:t>-20,92</w:t>
            </w:r>
          </w:p>
        </w:tc>
      </w:tr>
      <w:tr w:rsidR="009B09BA" w:rsidRPr="00AA273A" w14:paraId="2798E819" w14:textId="77777777" w:rsidTr="00BA4045">
        <w:trPr>
          <w:trHeight w:val="300"/>
          <w:jc w:val="center"/>
        </w:trPr>
        <w:tc>
          <w:tcPr>
            <w:tcW w:w="700" w:type="dxa"/>
            <w:shd w:val="clear" w:color="auto" w:fill="auto"/>
            <w:noWrap/>
            <w:vAlign w:val="center"/>
          </w:tcPr>
          <w:p w14:paraId="67372402" w14:textId="77777777" w:rsidR="009B09BA" w:rsidRPr="00AA273A" w:rsidRDefault="009B09BA" w:rsidP="00B820CC">
            <w:pPr>
              <w:pStyle w:val="BangDaucot"/>
            </w:pPr>
            <w:r w:rsidRPr="00AA273A">
              <w:t>7</w:t>
            </w:r>
          </w:p>
        </w:tc>
        <w:tc>
          <w:tcPr>
            <w:tcW w:w="5877" w:type="dxa"/>
            <w:shd w:val="clear" w:color="auto" w:fill="auto"/>
            <w:vAlign w:val="center"/>
          </w:tcPr>
          <w:p w14:paraId="496D3E29" w14:textId="77777777" w:rsidR="009B09BA" w:rsidRPr="00AA273A" w:rsidRDefault="009B09BA" w:rsidP="00B820CC">
            <w:pPr>
              <w:pStyle w:val="Bngchu"/>
            </w:pPr>
            <w:r w:rsidRPr="00AA273A">
              <w:t>Giáo dục – Đào tạo</w:t>
            </w:r>
          </w:p>
        </w:tc>
        <w:tc>
          <w:tcPr>
            <w:tcW w:w="1711" w:type="dxa"/>
            <w:shd w:val="clear" w:color="auto" w:fill="auto"/>
            <w:noWrap/>
            <w:vAlign w:val="center"/>
          </w:tcPr>
          <w:p w14:paraId="7EF69823" w14:textId="77777777" w:rsidR="009B09BA" w:rsidRPr="00AA273A" w:rsidRDefault="009B09BA" w:rsidP="00B820CC">
            <w:pPr>
              <w:pStyle w:val="BangDaucot"/>
            </w:pPr>
          </w:p>
        </w:tc>
        <w:tc>
          <w:tcPr>
            <w:tcW w:w="1276" w:type="dxa"/>
            <w:vAlign w:val="center"/>
          </w:tcPr>
          <w:p w14:paraId="55377079" w14:textId="77777777" w:rsidR="009B09BA" w:rsidRPr="00AA273A" w:rsidRDefault="009B09BA" w:rsidP="00B820CC">
            <w:pPr>
              <w:pStyle w:val="Bangso"/>
            </w:pPr>
          </w:p>
        </w:tc>
        <w:tc>
          <w:tcPr>
            <w:tcW w:w="1355" w:type="dxa"/>
            <w:shd w:val="clear" w:color="auto" w:fill="auto"/>
            <w:noWrap/>
            <w:vAlign w:val="center"/>
          </w:tcPr>
          <w:p w14:paraId="4AE2B23D" w14:textId="77777777" w:rsidR="009B09BA" w:rsidRPr="00AA273A" w:rsidRDefault="009B09BA" w:rsidP="00B820CC">
            <w:pPr>
              <w:pStyle w:val="Bangso"/>
            </w:pPr>
          </w:p>
        </w:tc>
        <w:tc>
          <w:tcPr>
            <w:tcW w:w="1221" w:type="dxa"/>
            <w:shd w:val="clear" w:color="auto" w:fill="auto"/>
            <w:noWrap/>
            <w:vAlign w:val="center"/>
          </w:tcPr>
          <w:p w14:paraId="75DCB7A8" w14:textId="77777777" w:rsidR="009B09BA" w:rsidRPr="00AA273A" w:rsidRDefault="009B09BA" w:rsidP="00B820CC">
            <w:pPr>
              <w:pStyle w:val="Bangso"/>
            </w:pPr>
          </w:p>
        </w:tc>
        <w:tc>
          <w:tcPr>
            <w:tcW w:w="1290" w:type="dxa"/>
            <w:vAlign w:val="center"/>
          </w:tcPr>
          <w:p w14:paraId="2F7E9EA5" w14:textId="77777777" w:rsidR="009B09BA" w:rsidRPr="009B09BA" w:rsidRDefault="009B09BA" w:rsidP="00F15EB7">
            <w:pPr>
              <w:pStyle w:val="Bangso"/>
            </w:pPr>
            <w:r w:rsidRPr="009B09BA">
              <w:t>0</w:t>
            </w:r>
          </w:p>
        </w:tc>
      </w:tr>
      <w:tr w:rsidR="009B09BA" w:rsidRPr="00AA273A" w14:paraId="00E4C2ED" w14:textId="77777777" w:rsidTr="00BA4045">
        <w:trPr>
          <w:trHeight w:val="300"/>
          <w:jc w:val="center"/>
        </w:trPr>
        <w:tc>
          <w:tcPr>
            <w:tcW w:w="700" w:type="dxa"/>
            <w:shd w:val="clear" w:color="auto" w:fill="auto"/>
            <w:noWrap/>
            <w:vAlign w:val="center"/>
          </w:tcPr>
          <w:p w14:paraId="300CDDDA" w14:textId="77777777" w:rsidR="009B09BA" w:rsidRPr="00AA273A" w:rsidRDefault="009B09BA" w:rsidP="00B820CC">
            <w:pPr>
              <w:pStyle w:val="BangDaucot"/>
            </w:pPr>
            <w:r w:rsidRPr="00AA273A">
              <w:t>7.1</w:t>
            </w:r>
          </w:p>
        </w:tc>
        <w:tc>
          <w:tcPr>
            <w:tcW w:w="5877" w:type="dxa"/>
            <w:shd w:val="clear" w:color="auto" w:fill="auto"/>
            <w:vAlign w:val="center"/>
          </w:tcPr>
          <w:p w14:paraId="78A7B4B5" w14:textId="77777777" w:rsidR="009B09BA" w:rsidRPr="00AA273A" w:rsidRDefault="009B09BA" w:rsidP="00B820CC">
            <w:pPr>
              <w:pStyle w:val="Bngchu"/>
            </w:pPr>
            <w:r w:rsidRPr="00AA273A">
              <w:t>Số trường đạt chuẩn quốc gia</w:t>
            </w:r>
          </w:p>
        </w:tc>
        <w:tc>
          <w:tcPr>
            <w:tcW w:w="1711" w:type="dxa"/>
            <w:shd w:val="clear" w:color="auto" w:fill="auto"/>
            <w:noWrap/>
            <w:vAlign w:val="center"/>
          </w:tcPr>
          <w:p w14:paraId="54CC6CA7" w14:textId="77777777" w:rsidR="009B09BA" w:rsidRPr="00AA273A" w:rsidRDefault="009B09BA" w:rsidP="00B820CC">
            <w:pPr>
              <w:pStyle w:val="BangDaucot"/>
            </w:pPr>
            <w:r w:rsidRPr="00AA273A">
              <w:t>Trường</w:t>
            </w:r>
          </w:p>
        </w:tc>
        <w:tc>
          <w:tcPr>
            <w:tcW w:w="1276" w:type="dxa"/>
            <w:vAlign w:val="center"/>
          </w:tcPr>
          <w:p w14:paraId="417127E5" w14:textId="77777777" w:rsidR="009B09BA" w:rsidRPr="00AA273A" w:rsidRDefault="009B09BA" w:rsidP="00B820CC">
            <w:pPr>
              <w:pStyle w:val="Bangso"/>
            </w:pPr>
            <w:r w:rsidRPr="00AA273A">
              <w:t>06</w:t>
            </w:r>
          </w:p>
        </w:tc>
        <w:tc>
          <w:tcPr>
            <w:tcW w:w="1355" w:type="dxa"/>
            <w:shd w:val="clear" w:color="auto" w:fill="auto"/>
            <w:noWrap/>
            <w:vAlign w:val="center"/>
          </w:tcPr>
          <w:p w14:paraId="2D14653E" w14:textId="77777777" w:rsidR="009B09BA" w:rsidRPr="00AA273A" w:rsidRDefault="009B09BA" w:rsidP="00B820CC">
            <w:pPr>
              <w:pStyle w:val="Bangso"/>
            </w:pPr>
            <w:r w:rsidRPr="00AA273A">
              <w:t>14</w:t>
            </w:r>
          </w:p>
        </w:tc>
        <w:tc>
          <w:tcPr>
            <w:tcW w:w="1221" w:type="dxa"/>
            <w:shd w:val="clear" w:color="auto" w:fill="auto"/>
            <w:noWrap/>
            <w:vAlign w:val="center"/>
          </w:tcPr>
          <w:p w14:paraId="027CC854" w14:textId="77777777" w:rsidR="009B09BA" w:rsidRPr="00AA273A" w:rsidRDefault="009B09BA" w:rsidP="00B820CC">
            <w:pPr>
              <w:pStyle w:val="Bangso"/>
            </w:pPr>
            <w:r w:rsidRPr="00AA273A">
              <w:t>27</w:t>
            </w:r>
          </w:p>
        </w:tc>
        <w:tc>
          <w:tcPr>
            <w:tcW w:w="1290" w:type="dxa"/>
            <w:vAlign w:val="center"/>
          </w:tcPr>
          <w:p w14:paraId="081DF8F7" w14:textId="77777777" w:rsidR="009B09BA" w:rsidRPr="009B09BA" w:rsidRDefault="009B09BA" w:rsidP="00F15EB7">
            <w:pPr>
              <w:pStyle w:val="Bangso"/>
            </w:pPr>
            <w:r w:rsidRPr="009B09BA">
              <w:t>21</w:t>
            </w:r>
          </w:p>
        </w:tc>
      </w:tr>
      <w:tr w:rsidR="009B09BA" w:rsidRPr="00AA273A" w14:paraId="6831EC4F" w14:textId="77777777" w:rsidTr="00BA4045">
        <w:trPr>
          <w:trHeight w:val="300"/>
          <w:jc w:val="center"/>
        </w:trPr>
        <w:tc>
          <w:tcPr>
            <w:tcW w:w="700" w:type="dxa"/>
            <w:shd w:val="clear" w:color="auto" w:fill="auto"/>
            <w:noWrap/>
            <w:vAlign w:val="center"/>
          </w:tcPr>
          <w:p w14:paraId="6316A221" w14:textId="77777777" w:rsidR="009B09BA" w:rsidRPr="00AA273A" w:rsidRDefault="009B09BA" w:rsidP="00B820CC">
            <w:pPr>
              <w:pStyle w:val="BangDaucot"/>
            </w:pPr>
            <w:r w:rsidRPr="00AA273A">
              <w:t>7.2</w:t>
            </w:r>
          </w:p>
        </w:tc>
        <w:tc>
          <w:tcPr>
            <w:tcW w:w="5877" w:type="dxa"/>
            <w:shd w:val="clear" w:color="auto" w:fill="auto"/>
            <w:vAlign w:val="center"/>
          </w:tcPr>
          <w:p w14:paraId="7656A4BB" w14:textId="77777777" w:rsidR="009B09BA" w:rsidRPr="00AA273A" w:rsidRDefault="009B09BA" w:rsidP="00B820CC">
            <w:pPr>
              <w:pStyle w:val="Bngchu"/>
            </w:pPr>
            <w:r w:rsidRPr="00AA273A">
              <w:t>Số lao động được đào tạo mới việc làm trong năm</w:t>
            </w:r>
          </w:p>
        </w:tc>
        <w:tc>
          <w:tcPr>
            <w:tcW w:w="1711" w:type="dxa"/>
            <w:shd w:val="clear" w:color="auto" w:fill="auto"/>
            <w:noWrap/>
            <w:vAlign w:val="center"/>
          </w:tcPr>
          <w:p w14:paraId="74FA890D" w14:textId="77777777" w:rsidR="009B09BA" w:rsidRPr="00AA273A" w:rsidRDefault="009B09BA" w:rsidP="00B820CC">
            <w:pPr>
              <w:pStyle w:val="BangDaucot"/>
            </w:pPr>
            <w:r w:rsidRPr="00AA273A">
              <w:t>Người</w:t>
            </w:r>
          </w:p>
        </w:tc>
        <w:tc>
          <w:tcPr>
            <w:tcW w:w="1276" w:type="dxa"/>
            <w:vAlign w:val="center"/>
          </w:tcPr>
          <w:p w14:paraId="4A689FF3" w14:textId="77777777" w:rsidR="009B09BA" w:rsidRPr="00AA273A" w:rsidRDefault="009B09BA" w:rsidP="00B820CC">
            <w:pPr>
              <w:pStyle w:val="Bangso"/>
            </w:pPr>
            <w:r w:rsidRPr="00AA273A">
              <w:t>990</w:t>
            </w:r>
          </w:p>
        </w:tc>
        <w:tc>
          <w:tcPr>
            <w:tcW w:w="1355" w:type="dxa"/>
            <w:shd w:val="clear" w:color="auto" w:fill="auto"/>
            <w:noWrap/>
            <w:vAlign w:val="center"/>
          </w:tcPr>
          <w:p w14:paraId="2ACCFA3B" w14:textId="77777777" w:rsidR="009B09BA" w:rsidRPr="00AA273A" w:rsidRDefault="009B09BA" w:rsidP="00B820CC">
            <w:pPr>
              <w:pStyle w:val="Bangso"/>
            </w:pPr>
            <w:r w:rsidRPr="00AA273A">
              <w:t>1.200</w:t>
            </w:r>
          </w:p>
        </w:tc>
        <w:tc>
          <w:tcPr>
            <w:tcW w:w="1221" w:type="dxa"/>
            <w:shd w:val="clear" w:color="auto" w:fill="auto"/>
            <w:noWrap/>
            <w:vAlign w:val="center"/>
          </w:tcPr>
          <w:p w14:paraId="14A871D1" w14:textId="77777777" w:rsidR="009B09BA" w:rsidRPr="00AA273A" w:rsidRDefault="009B09BA" w:rsidP="00B820CC">
            <w:pPr>
              <w:pStyle w:val="Bangso"/>
            </w:pPr>
            <w:r w:rsidRPr="00AA273A">
              <w:t>1.200</w:t>
            </w:r>
          </w:p>
        </w:tc>
        <w:tc>
          <w:tcPr>
            <w:tcW w:w="1290" w:type="dxa"/>
            <w:vAlign w:val="center"/>
          </w:tcPr>
          <w:p w14:paraId="1D23243D" w14:textId="77777777" w:rsidR="009B09BA" w:rsidRPr="009B09BA" w:rsidRDefault="009B09BA" w:rsidP="00F15EB7">
            <w:pPr>
              <w:pStyle w:val="Bangso"/>
            </w:pPr>
            <w:r w:rsidRPr="009B09BA">
              <w:t>210</w:t>
            </w:r>
          </w:p>
        </w:tc>
      </w:tr>
      <w:tr w:rsidR="009B09BA" w:rsidRPr="00AA273A" w14:paraId="1830921F" w14:textId="77777777" w:rsidTr="00BA4045">
        <w:trPr>
          <w:trHeight w:val="300"/>
          <w:jc w:val="center"/>
        </w:trPr>
        <w:tc>
          <w:tcPr>
            <w:tcW w:w="700" w:type="dxa"/>
            <w:shd w:val="clear" w:color="auto" w:fill="auto"/>
            <w:noWrap/>
            <w:vAlign w:val="center"/>
          </w:tcPr>
          <w:p w14:paraId="5E437CB9" w14:textId="77777777" w:rsidR="009B09BA" w:rsidRPr="00AA273A" w:rsidRDefault="009B09BA" w:rsidP="00B820CC">
            <w:pPr>
              <w:pStyle w:val="BangDaucot"/>
            </w:pPr>
            <w:r w:rsidRPr="00AA273A">
              <w:t>8</w:t>
            </w:r>
          </w:p>
        </w:tc>
        <w:tc>
          <w:tcPr>
            <w:tcW w:w="5877" w:type="dxa"/>
            <w:shd w:val="clear" w:color="auto" w:fill="auto"/>
            <w:vAlign w:val="center"/>
          </w:tcPr>
          <w:p w14:paraId="5E149FDE" w14:textId="77777777" w:rsidR="009B09BA" w:rsidRPr="00AA273A" w:rsidRDefault="009B09BA" w:rsidP="00B820CC">
            <w:pPr>
              <w:pStyle w:val="Bngchu"/>
            </w:pPr>
            <w:r w:rsidRPr="00AA273A">
              <w:t>Tỷ lệ số xã đạt tiêu chí quốc gia về y tế</w:t>
            </w:r>
          </w:p>
        </w:tc>
        <w:tc>
          <w:tcPr>
            <w:tcW w:w="1711" w:type="dxa"/>
            <w:shd w:val="clear" w:color="auto" w:fill="auto"/>
            <w:noWrap/>
            <w:vAlign w:val="center"/>
          </w:tcPr>
          <w:p w14:paraId="5845FF9C" w14:textId="77777777" w:rsidR="009B09BA" w:rsidRPr="00AA273A" w:rsidRDefault="009B09BA" w:rsidP="00B820CC">
            <w:pPr>
              <w:pStyle w:val="BangDaucot"/>
            </w:pPr>
            <w:r w:rsidRPr="00AA273A">
              <w:t>%</w:t>
            </w:r>
          </w:p>
        </w:tc>
        <w:tc>
          <w:tcPr>
            <w:tcW w:w="1276" w:type="dxa"/>
            <w:vAlign w:val="center"/>
          </w:tcPr>
          <w:p w14:paraId="106BD619" w14:textId="77777777" w:rsidR="009B09BA" w:rsidRPr="00AA273A" w:rsidRDefault="009B09BA" w:rsidP="00B820CC">
            <w:pPr>
              <w:pStyle w:val="Bangso"/>
            </w:pPr>
            <w:r w:rsidRPr="00AA273A">
              <w:t>0,00</w:t>
            </w:r>
          </w:p>
        </w:tc>
        <w:tc>
          <w:tcPr>
            <w:tcW w:w="1355" w:type="dxa"/>
            <w:shd w:val="clear" w:color="auto" w:fill="auto"/>
            <w:noWrap/>
            <w:vAlign w:val="center"/>
          </w:tcPr>
          <w:p w14:paraId="14012911" w14:textId="77777777" w:rsidR="009B09BA" w:rsidRPr="00AA273A" w:rsidRDefault="009B09BA" w:rsidP="00B820CC">
            <w:pPr>
              <w:pStyle w:val="Bangso"/>
            </w:pPr>
            <w:r w:rsidRPr="00AA273A">
              <w:t>67,00</w:t>
            </w:r>
          </w:p>
        </w:tc>
        <w:tc>
          <w:tcPr>
            <w:tcW w:w="1221" w:type="dxa"/>
            <w:shd w:val="clear" w:color="auto" w:fill="auto"/>
            <w:noWrap/>
            <w:vAlign w:val="center"/>
          </w:tcPr>
          <w:p w14:paraId="0B913C8F" w14:textId="77777777" w:rsidR="009B09BA" w:rsidRPr="00AA273A" w:rsidRDefault="009B09BA" w:rsidP="00B820CC">
            <w:pPr>
              <w:pStyle w:val="Bangso"/>
            </w:pPr>
            <w:r w:rsidRPr="00AA273A">
              <w:t>100,00</w:t>
            </w:r>
          </w:p>
        </w:tc>
        <w:tc>
          <w:tcPr>
            <w:tcW w:w="1290" w:type="dxa"/>
            <w:vAlign w:val="center"/>
          </w:tcPr>
          <w:p w14:paraId="5DCCE315" w14:textId="77777777" w:rsidR="009B09BA" w:rsidRPr="009B09BA" w:rsidRDefault="009B09BA" w:rsidP="00F15EB7">
            <w:pPr>
              <w:pStyle w:val="Bangso"/>
            </w:pPr>
            <w:r w:rsidRPr="009B09BA">
              <w:t>100</w:t>
            </w:r>
          </w:p>
        </w:tc>
      </w:tr>
      <w:tr w:rsidR="009B09BA" w:rsidRPr="00AA273A" w14:paraId="5E19C15E" w14:textId="77777777" w:rsidTr="00BA4045">
        <w:trPr>
          <w:trHeight w:val="300"/>
          <w:jc w:val="center"/>
        </w:trPr>
        <w:tc>
          <w:tcPr>
            <w:tcW w:w="700" w:type="dxa"/>
            <w:shd w:val="clear" w:color="auto" w:fill="auto"/>
            <w:noWrap/>
            <w:vAlign w:val="center"/>
          </w:tcPr>
          <w:p w14:paraId="1A625B8C" w14:textId="77777777" w:rsidR="009B09BA" w:rsidRPr="00AA273A" w:rsidRDefault="009B09BA" w:rsidP="00B820CC">
            <w:pPr>
              <w:pStyle w:val="BangDaucot"/>
            </w:pPr>
            <w:r w:rsidRPr="00AA273A">
              <w:t>9</w:t>
            </w:r>
          </w:p>
        </w:tc>
        <w:tc>
          <w:tcPr>
            <w:tcW w:w="5877" w:type="dxa"/>
            <w:shd w:val="clear" w:color="auto" w:fill="auto"/>
            <w:vAlign w:val="center"/>
          </w:tcPr>
          <w:p w14:paraId="4A5ECABF" w14:textId="77777777" w:rsidR="009B09BA" w:rsidRPr="00AA273A" w:rsidRDefault="009B09BA" w:rsidP="00B820CC">
            <w:pPr>
              <w:pStyle w:val="Bngchu"/>
            </w:pPr>
            <w:r w:rsidRPr="00AA273A">
              <w:t>Tỷ lệ gia đình đạt tiêu chuẩn văn hóa</w:t>
            </w:r>
          </w:p>
        </w:tc>
        <w:tc>
          <w:tcPr>
            <w:tcW w:w="1711" w:type="dxa"/>
            <w:shd w:val="clear" w:color="auto" w:fill="auto"/>
            <w:noWrap/>
            <w:vAlign w:val="center"/>
          </w:tcPr>
          <w:p w14:paraId="3194E6C4" w14:textId="77777777" w:rsidR="009B09BA" w:rsidRPr="00AA273A" w:rsidRDefault="009B09BA" w:rsidP="00B820CC">
            <w:pPr>
              <w:pStyle w:val="BangDaucot"/>
            </w:pPr>
            <w:r w:rsidRPr="00AA273A">
              <w:t>%</w:t>
            </w:r>
          </w:p>
        </w:tc>
        <w:tc>
          <w:tcPr>
            <w:tcW w:w="1276" w:type="dxa"/>
            <w:vAlign w:val="center"/>
          </w:tcPr>
          <w:p w14:paraId="3865BDD4" w14:textId="77777777" w:rsidR="009B09BA" w:rsidRPr="00AA273A" w:rsidRDefault="009B09BA" w:rsidP="00B820CC">
            <w:pPr>
              <w:pStyle w:val="Bangso"/>
            </w:pPr>
            <w:r w:rsidRPr="00AA273A">
              <w:t>69,00</w:t>
            </w:r>
          </w:p>
        </w:tc>
        <w:tc>
          <w:tcPr>
            <w:tcW w:w="1355" w:type="dxa"/>
            <w:shd w:val="clear" w:color="auto" w:fill="auto"/>
            <w:noWrap/>
            <w:vAlign w:val="center"/>
          </w:tcPr>
          <w:p w14:paraId="32303294" w14:textId="77777777" w:rsidR="009B09BA" w:rsidRPr="00AA273A" w:rsidRDefault="009B09BA" w:rsidP="00B820CC">
            <w:pPr>
              <w:pStyle w:val="Bangso"/>
            </w:pPr>
            <w:r w:rsidRPr="00AA273A">
              <w:t>65,00</w:t>
            </w:r>
          </w:p>
        </w:tc>
        <w:tc>
          <w:tcPr>
            <w:tcW w:w="1221" w:type="dxa"/>
            <w:shd w:val="clear" w:color="auto" w:fill="auto"/>
            <w:noWrap/>
            <w:vAlign w:val="center"/>
          </w:tcPr>
          <w:p w14:paraId="7E1112F5" w14:textId="77777777" w:rsidR="009B09BA" w:rsidRPr="00AA273A" w:rsidRDefault="009B09BA" w:rsidP="00B820CC">
            <w:pPr>
              <w:pStyle w:val="Bangso"/>
            </w:pPr>
            <w:r w:rsidRPr="00AA273A">
              <w:t>88,00</w:t>
            </w:r>
          </w:p>
        </w:tc>
        <w:tc>
          <w:tcPr>
            <w:tcW w:w="1290" w:type="dxa"/>
            <w:vAlign w:val="center"/>
          </w:tcPr>
          <w:p w14:paraId="70112DDF" w14:textId="77777777" w:rsidR="009B09BA" w:rsidRPr="009B09BA" w:rsidRDefault="009B09BA" w:rsidP="00F15EB7">
            <w:pPr>
              <w:pStyle w:val="Bangso"/>
            </w:pPr>
            <w:r w:rsidRPr="009B09BA">
              <w:t>19</w:t>
            </w:r>
          </w:p>
        </w:tc>
      </w:tr>
      <w:tr w:rsidR="009B09BA" w:rsidRPr="00AA273A" w14:paraId="67323A9F" w14:textId="77777777" w:rsidTr="00BA4045">
        <w:trPr>
          <w:trHeight w:val="300"/>
          <w:jc w:val="center"/>
        </w:trPr>
        <w:tc>
          <w:tcPr>
            <w:tcW w:w="700" w:type="dxa"/>
            <w:shd w:val="clear" w:color="auto" w:fill="auto"/>
            <w:noWrap/>
            <w:vAlign w:val="center"/>
          </w:tcPr>
          <w:p w14:paraId="1D1C08A5" w14:textId="77777777" w:rsidR="009B09BA" w:rsidRPr="00AA273A" w:rsidRDefault="009B09BA" w:rsidP="00B820CC">
            <w:pPr>
              <w:pStyle w:val="BangDaucot"/>
            </w:pPr>
            <w:r w:rsidRPr="00AA273A">
              <w:t>10</w:t>
            </w:r>
          </w:p>
        </w:tc>
        <w:tc>
          <w:tcPr>
            <w:tcW w:w="5877" w:type="dxa"/>
            <w:shd w:val="clear" w:color="auto" w:fill="auto"/>
            <w:vAlign w:val="center"/>
          </w:tcPr>
          <w:p w14:paraId="57845F15" w14:textId="77777777" w:rsidR="009B09BA" w:rsidRPr="00AA273A" w:rsidRDefault="009B09BA" w:rsidP="00B820CC">
            <w:pPr>
              <w:pStyle w:val="Bngchu"/>
            </w:pPr>
            <w:r w:rsidRPr="00AA273A">
              <w:t>Tỷ lệ che phủ rừng</w:t>
            </w:r>
          </w:p>
        </w:tc>
        <w:tc>
          <w:tcPr>
            <w:tcW w:w="1711" w:type="dxa"/>
            <w:shd w:val="clear" w:color="auto" w:fill="auto"/>
            <w:noWrap/>
            <w:vAlign w:val="center"/>
          </w:tcPr>
          <w:p w14:paraId="0C408ADD" w14:textId="77777777" w:rsidR="009B09BA" w:rsidRPr="00AA273A" w:rsidRDefault="009B09BA" w:rsidP="00B820CC">
            <w:pPr>
              <w:pStyle w:val="BangDaucot"/>
            </w:pPr>
            <w:r w:rsidRPr="00AA273A">
              <w:t>%</w:t>
            </w:r>
          </w:p>
        </w:tc>
        <w:tc>
          <w:tcPr>
            <w:tcW w:w="1276" w:type="dxa"/>
            <w:vAlign w:val="center"/>
          </w:tcPr>
          <w:p w14:paraId="231BF8C8" w14:textId="77777777" w:rsidR="009B09BA" w:rsidRPr="00AA273A" w:rsidRDefault="009B09BA" w:rsidP="00B820CC">
            <w:pPr>
              <w:pStyle w:val="Bangso"/>
            </w:pPr>
            <w:r w:rsidRPr="00AA273A">
              <w:t>30,00</w:t>
            </w:r>
          </w:p>
        </w:tc>
        <w:tc>
          <w:tcPr>
            <w:tcW w:w="1355" w:type="dxa"/>
            <w:shd w:val="clear" w:color="auto" w:fill="auto"/>
            <w:noWrap/>
            <w:vAlign w:val="center"/>
          </w:tcPr>
          <w:p w14:paraId="0323E8DA" w14:textId="77777777" w:rsidR="009B09BA" w:rsidRPr="00AA273A" w:rsidRDefault="009B09BA" w:rsidP="00B820CC">
            <w:pPr>
              <w:pStyle w:val="Bangso"/>
            </w:pPr>
            <w:r w:rsidRPr="00AA273A">
              <w:t>30,00</w:t>
            </w:r>
          </w:p>
        </w:tc>
        <w:tc>
          <w:tcPr>
            <w:tcW w:w="1221" w:type="dxa"/>
            <w:shd w:val="clear" w:color="auto" w:fill="auto"/>
            <w:noWrap/>
            <w:vAlign w:val="center"/>
          </w:tcPr>
          <w:p w14:paraId="13A89EA8" w14:textId="77777777" w:rsidR="009B09BA" w:rsidRPr="00AA273A" w:rsidRDefault="009B09BA" w:rsidP="00B820CC">
            <w:pPr>
              <w:pStyle w:val="Bangso"/>
            </w:pPr>
            <w:r w:rsidRPr="00AA273A">
              <w:t>35,50</w:t>
            </w:r>
          </w:p>
        </w:tc>
        <w:tc>
          <w:tcPr>
            <w:tcW w:w="1290" w:type="dxa"/>
            <w:vAlign w:val="center"/>
          </w:tcPr>
          <w:p w14:paraId="46DB53FF" w14:textId="77777777" w:rsidR="009B09BA" w:rsidRPr="009B09BA" w:rsidRDefault="009B09BA" w:rsidP="00F15EB7">
            <w:pPr>
              <w:pStyle w:val="Bangso"/>
            </w:pPr>
            <w:r w:rsidRPr="009B09BA">
              <w:t>5,5</w:t>
            </w:r>
            <w:r>
              <w:t>0</w:t>
            </w:r>
          </w:p>
        </w:tc>
      </w:tr>
    </w:tbl>
    <w:p w14:paraId="0CFFCF90" w14:textId="77777777" w:rsidR="00522380" w:rsidRPr="00AA273A" w:rsidRDefault="008A06DF" w:rsidP="00B820CC">
      <w:pPr>
        <w:pStyle w:val="Bangngun"/>
        <w:rPr>
          <w:b/>
          <w:lang w:eastAsia="en-GB"/>
        </w:rPr>
        <w:sectPr w:rsidR="00522380" w:rsidRPr="00AA273A" w:rsidSect="008C0BC6">
          <w:pgSz w:w="16840" w:h="11907" w:orient="landscape" w:code="9"/>
          <w:pgMar w:top="1134" w:right="1134" w:bottom="1701" w:left="1134" w:header="227" w:footer="720" w:gutter="0"/>
          <w:cols w:space="720"/>
          <w:titlePg/>
          <w:docGrid w:linePitch="381"/>
        </w:sectPr>
      </w:pPr>
      <w:r w:rsidRPr="00AA273A">
        <w:t>(</w:t>
      </w:r>
      <w:r w:rsidR="00522380" w:rsidRPr="00AA273A">
        <w:t>Nguồn: Báo cáo đánh giá kết quả thực hiện kế hoạch phát triển kinh tế - xã hội huyện Than Uyên giai đoạn 2016-2020 và dự kiến kế hoạch phát triển kinh tế xã</w:t>
      </w:r>
      <w:r w:rsidRPr="00AA273A">
        <w:t xml:space="preserve"> hội 5 năm giai đoạn 2021-2025)</w:t>
      </w:r>
    </w:p>
    <w:p w14:paraId="4CCA8D12" w14:textId="77777777" w:rsidR="003E195E" w:rsidRPr="00AA273A" w:rsidRDefault="003E195E" w:rsidP="005E6414">
      <w:pPr>
        <w:pStyle w:val="Muc1"/>
        <w:spacing w:before="0" w:after="0" w:line="312" w:lineRule="auto"/>
        <w:rPr>
          <w:b w:val="0"/>
          <w:lang w:val="en-US" w:eastAsia="en-GB"/>
        </w:rPr>
      </w:pPr>
    </w:p>
    <w:p w14:paraId="1192C981" w14:textId="77777777" w:rsidR="007260E6" w:rsidRPr="00AA273A" w:rsidRDefault="006A39D7" w:rsidP="00B820CC">
      <w:pPr>
        <w:pStyle w:val="Heading3"/>
      </w:pPr>
      <w:bookmarkStart w:id="72" w:name="_Toc68443928"/>
      <w:bookmarkStart w:id="73" w:name="_Toc103457775"/>
      <w:r w:rsidRPr="00AA273A">
        <w:rPr>
          <w:lang w:val="en-US" w:eastAsia="en-GB"/>
        </w:rPr>
        <w:t>1.2.4.</w:t>
      </w:r>
      <w:r w:rsidR="0099377E" w:rsidRPr="00AA273A">
        <w:rPr>
          <w:lang w:val="en-US" w:eastAsia="en-GB"/>
        </w:rPr>
        <w:t xml:space="preserve"> </w:t>
      </w:r>
      <w:r w:rsidR="003E195E" w:rsidRPr="00AA273A">
        <w:rPr>
          <w:lang w:val="en-US" w:eastAsia="en-GB"/>
        </w:rPr>
        <w:t>T</w:t>
      </w:r>
      <w:r w:rsidR="007260E6" w:rsidRPr="00AA273A">
        <w:t>hự</w:t>
      </w:r>
      <w:r w:rsidR="0099377E" w:rsidRPr="00AA273A">
        <w:t>c trạng các lĩnh vực xã hội:</w:t>
      </w:r>
      <w:bookmarkEnd w:id="72"/>
      <w:bookmarkEnd w:id="73"/>
    </w:p>
    <w:p w14:paraId="474904CC" w14:textId="77777777" w:rsidR="007260E6" w:rsidRPr="00AA273A" w:rsidRDefault="006A39D7" w:rsidP="00B820CC">
      <w:pPr>
        <w:pStyle w:val="Heading4"/>
        <w:rPr>
          <w:lang w:val="pt-BR"/>
        </w:rPr>
      </w:pPr>
      <w:r w:rsidRPr="00AA273A">
        <w:rPr>
          <w:lang w:val="pt-BR"/>
        </w:rPr>
        <w:t>1.2.4.1.</w:t>
      </w:r>
      <w:r w:rsidR="003E195E" w:rsidRPr="00AA273A">
        <w:rPr>
          <w:lang w:val="pt-BR"/>
        </w:rPr>
        <w:t xml:space="preserve"> T</w:t>
      </w:r>
      <w:r w:rsidR="007260E6" w:rsidRPr="00AA273A">
        <w:t xml:space="preserve">hực trạng dân số, lao động, việc làm: </w:t>
      </w:r>
    </w:p>
    <w:p w14:paraId="5749E305" w14:textId="77777777" w:rsidR="000744D4" w:rsidRPr="00702FC6" w:rsidRDefault="006A39D7" w:rsidP="00702FC6">
      <w:pPr>
        <w:rPr>
          <w:i/>
          <w:iCs/>
        </w:rPr>
      </w:pPr>
      <w:r w:rsidRPr="00702FC6">
        <w:rPr>
          <w:i/>
          <w:iCs/>
        </w:rPr>
        <w:t>-</w:t>
      </w:r>
      <w:r w:rsidR="003E195E" w:rsidRPr="00702FC6">
        <w:rPr>
          <w:i/>
          <w:iCs/>
        </w:rPr>
        <w:t xml:space="preserve"> Dân số: </w:t>
      </w:r>
    </w:p>
    <w:p w14:paraId="489719A6" w14:textId="77777777" w:rsidR="003E195E" w:rsidRPr="00AA273A" w:rsidRDefault="003E195E" w:rsidP="00B820CC">
      <w:pPr>
        <w:rPr>
          <w:lang w:val="pt-BR"/>
        </w:rPr>
      </w:pPr>
      <w:r w:rsidRPr="00AA273A">
        <w:rPr>
          <w:lang w:val="pt-BR"/>
        </w:rPr>
        <w:t xml:space="preserve">Đến năm 2020, dân số huyện Than Uyên khoảng gần </w:t>
      </w:r>
      <w:r w:rsidR="003E5467" w:rsidRPr="00AA273A">
        <w:rPr>
          <w:lang w:val="pt-BR"/>
        </w:rPr>
        <w:t>69.000</w:t>
      </w:r>
      <w:r w:rsidRPr="00AA273A">
        <w:rPr>
          <w:lang w:val="pt-BR"/>
        </w:rPr>
        <w:t xml:space="preserve"> người. Dân số tập trung đông ở các khu trung tâm xã và ven các trục giao thông chính (QL 32, QL279, QL279D, các tuyến đường liên xã…) có nhiều dân tộc cùng sinh sống, trong đó chủ yếu là dân tộc Thái, dân tộc Kinh, dân tộc Mông, dân tộc Dao, </w:t>
      </w:r>
      <w:r w:rsidR="003E5467" w:rsidRPr="00AA273A">
        <w:rPr>
          <w:lang w:val="pt-BR"/>
        </w:rPr>
        <w:t>dân tộc Khơ Mú, dân tộc Tày…., T</w:t>
      </w:r>
      <w:r w:rsidRPr="00AA273A">
        <w:rPr>
          <w:lang w:val="pt-BR"/>
        </w:rPr>
        <w:t>ỷ lệ dân số thành thị đến năm 2020 khoảng 10,28%, tỷ lệ dân số nông thôn khoảng 89,72%. Trong những năm gần đây được sự quan tâm của các ngành, các cấp công tác dân số và kế hoạch hoá gia đình đã có những bước tiến rõ rệt. Nguồn nhân lực phát triển khá về cả số lượng, chất lượng, thuận lợi cho tăng trưởng nhanh và phát triển kinh tế - xã hội bền vững.</w:t>
      </w:r>
    </w:p>
    <w:p w14:paraId="67BFBF2F" w14:textId="77777777" w:rsidR="000744D4" w:rsidRPr="00702FC6" w:rsidRDefault="006A39D7" w:rsidP="00702FC6">
      <w:pPr>
        <w:rPr>
          <w:i/>
          <w:iCs/>
        </w:rPr>
      </w:pPr>
      <w:r w:rsidRPr="00702FC6">
        <w:rPr>
          <w:i/>
          <w:iCs/>
        </w:rPr>
        <w:t>-</w:t>
      </w:r>
      <w:r w:rsidR="003E195E" w:rsidRPr="00702FC6">
        <w:rPr>
          <w:i/>
          <w:iCs/>
        </w:rPr>
        <w:t xml:space="preserve"> </w:t>
      </w:r>
      <w:r w:rsidR="000744D4" w:rsidRPr="00702FC6">
        <w:rPr>
          <w:i/>
          <w:iCs/>
        </w:rPr>
        <w:t>Lao động, v</w:t>
      </w:r>
      <w:r w:rsidR="003E195E" w:rsidRPr="00702FC6">
        <w:rPr>
          <w:i/>
          <w:iCs/>
        </w:rPr>
        <w:t xml:space="preserve">iệc làm: </w:t>
      </w:r>
    </w:p>
    <w:p w14:paraId="7CAEAC54" w14:textId="77777777" w:rsidR="00D76C28" w:rsidRDefault="003E195E" w:rsidP="00D76C28">
      <w:pPr>
        <w:rPr>
          <w:lang w:val="pt-BR"/>
        </w:rPr>
      </w:pPr>
      <w:r w:rsidRPr="00AA273A">
        <w:rPr>
          <w:lang w:val="pt-BR"/>
        </w:rPr>
        <w:t>Đến hết năm 2020 lực lượng lao động từ 15 tuổi trở lên toàn huyện 42.900 người, chiếm 62,7% dân số; lao động tham gia hoạt động kinh tế  42.000 người; Từ 2016 đến hết năm 2020, toàn huyện giải quyết việc làm mới cho khoảng 5.736 lao động, đạt 100% kế hoạch; đào tạo nghề cho 4.954 lao động đạt 100,4% kế hoạch, góp phần nâng tỷ lệ lao động qua đào đạt 50% vào năm 2020.</w:t>
      </w:r>
      <w:bookmarkStart w:id="74" w:name="_Toc68443929"/>
    </w:p>
    <w:p w14:paraId="6C616736" w14:textId="21421923" w:rsidR="003E195E" w:rsidRPr="00D76C28" w:rsidRDefault="00D76C28" w:rsidP="00D76C28">
      <w:pPr>
        <w:pStyle w:val="Caption"/>
        <w:jc w:val="center"/>
        <w:rPr>
          <w:color w:val="000000" w:themeColor="text1"/>
          <w:sz w:val="28"/>
          <w:szCs w:val="28"/>
          <w:lang w:val="pt-BR"/>
        </w:rPr>
      </w:pPr>
      <w:bookmarkStart w:id="75" w:name="_Toc101791169"/>
      <w:r w:rsidRPr="00D76C28">
        <w:rPr>
          <w:color w:val="000000" w:themeColor="text1"/>
          <w:sz w:val="28"/>
          <w:szCs w:val="28"/>
        </w:rPr>
        <w:t xml:space="preserve">Bảng </w:t>
      </w:r>
      <w:r w:rsidRPr="00D76C28">
        <w:rPr>
          <w:color w:val="000000" w:themeColor="text1"/>
          <w:sz w:val="28"/>
          <w:szCs w:val="28"/>
        </w:rPr>
        <w:fldChar w:fldCharType="begin"/>
      </w:r>
      <w:r w:rsidRPr="00D76C28">
        <w:rPr>
          <w:color w:val="000000" w:themeColor="text1"/>
          <w:sz w:val="28"/>
          <w:szCs w:val="28"/>
        </w:rPr>
        <w:instrText xml:space="preserve"> SEQ Bảng \* ARABIC </w:instrText>
      </w:r>
      <w:r w:rsidRPr="00D76C28">
        <w:rPr>
          <w:color w:val="000000" w:themeColor="text1"/>
          <w:sz w:val="28"/>
          <w:szCs w:val="28"/>
        </w:rPr>
        <w:fldChar w:fldCharType="separate"/>
      </w:r>
      <w:r w:rsidR="00545E4B">
        <w:rPr>
          <w:noProof/>
          <w:color w:val="000000" w:themeColor="text1"/>
          <w:sz w:val="28"/>
          <w:szCs w:val="28"/>
        </w:rPr>
        <w:t>3</w:t>
      </w:r>
      <w:r w:rsidRPr="00D76C28">
        <w:rPr>
          <w:color w:val="000000" w:themeColor="text1"/>
          <w:sz w:val="28"/>
          <w:szCs w:val="28"/>
        </w:rPr>
        <w:fldChar w:fldCharType="end"/>
      </w:r>
      <w:r>
        <w:rPr>
          <w:color w:val="000000" w:themeColor="text1"/>
          <w:sz w:val="28"/>
          <w:szCs w:val="28"/>
        </w:rPr>
        <w:t>.</w:t>
      </w:r>
      <w:r w:rsidRPr="00D76C28">
        <w:rPr>
          <w:color w:val="000000" w:themeColor="text1"/>
          <w:sz w:val="28"/>
          <w:szCs w:val="28"/>
        </w:rPr>
        <w:t xml:space="preserve"> </w:t>
      </w:r>
      <w:r w:rsidR="003E195E" w:rsidRPr="00D76C28">
        <w:rPr>
          <w:color w:val="000000" w:themeColor="text1"/>
          <w:sz w:val="28"/>
          <w:szCs w:val="28"/>
        </w:rPr>
        <w:t>Tình hình biến động lao động qua các năm</w:t>
      </w:r>
      <w:bookmarkEnd w:id="74"/>
      <w:bookmarkEnd w:id="75"/>
    </w:p>
    <w:tbl>
      <w:tblPr>
        <w:tblW w:w="9000" w:type="dxa"/>
        <w:jc w:val="center"/>
        <w:tblLook w:val="04A0" w:firstRow="1" w:lastRow="0" w:firstColumn="1" w:lastColumn="0" w:noHBand="0" w:noVBand="1"/>
      </w:tblPr>
      <w:tblGrid>
        <w:gridCol w:w="581"/>
        <w:gridCol w:w="2952"/>
        <w:gridCol w:w="901"/>
        <w:gridCol w:w="1107"/>
        <w:gridCol w:w="948"/>
        <w:gridCol w:w="1079"/>
        <w:gridCol w:w="1432"/>
      </w:tblGrid>
      <w:tr w:rsidR="004E6946" w:rsidRPr="00AA273A" w14:paraId="194A2C23" w14:textId="77777777" w:rsidTr="004E6946">
        <w:trPr>
          <w:trHeight w:val="739"/>
          <w:tblHeader/>
          <w:jc w:val="center"/>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17422" w14:textId="77777777" w:rsidR="004E6946" w:rsidRPr="00AA273A" w:rsidRDefault="004E6946" w:rsidP="00B820CC">
            <w:pPr>
              <w:pStyle w:val="BangDaucot"/>
            </w:pPr>
            <w:r w:rsidRPr="00AA273A">
              <w:t>TT</w:t>
            </w:r>
          </w:p>
        </w:tc>
        <w:tc>
          <w:tcPr>
            <w:tcW w:w="2952" w:type="dxa"/>
            <w:tcBorders>
              <w:top w:val="single" w:sz="4" w:space="0" w:color="auto"/>
              <w:left w:val="nil"/>
              <w:bottom w:val="single" w:sz="4" w:space="0" w:color="auto"/>
              <w:right w:val="single" w:sz="4" w:space="0" w:color="auto"/>
            </w:tcBorders>
            <w:shd w:val="clear" w:color="auto" w:fill="auto"/>
            <w:vAlign w:val="center"/>
            <w:hideMark/>
          </w:tcPr>
          <w:p w14:paraId="6B911D62" w14:textId="77777777" w:rsidR="004E6946" w:rsidRPr="00AA273A" w:rsidRDefault="004E6946" w:rsidP="00B820CC">
            <w:pPr>
              <w:pStyle w:val="BangDaucot"/>
            </w:pPr>
            <w:r w:rsidRPr="00AA273A">
              <w:t>Chỉ tiêu</w:t>
            </w:r>
          </w:p>
        </w:tc>
        <w:tc>
          <w:tcPr>
            <w:tcW w:w="901" w:type="dxa"/>
            <w:tcBorders>
              <w:top w:val="single" w:sz="4" w:space="0" w:color="auto"/>
              <w:left w:val="nil"/>
              <w:bottom w:val="single" w:sz="4" w:space="0" w:color="auto"/>
              <w:right w:val="single" w:sz="4" w:space="0" w:color="auto"/>
            </w:tcBorders>
            <w:shd w:val="clear" w:color="auto" w:fill="auto"/>
            <w:vAlign w:val="center"/>
            <w:hideMark/>
          </w:tcPr>
          <w:p w14:paraId="39211B22" w14:textId="77777777" w:rsidR="004E6946" w:rsidRPr="00AA273A" w:rsidRDefault="004E6946" w:rsidP="00B820CC">
            <w:pPr>
              <w:pStyle w:val="BangDaucot"/>
            </w:pPr>
            <w:r w:rsidRPr="00AA273A">
              <w:t>Đơn vị tính</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14:paraId="461ABBCC" w14:textId="77777777" w:rsidR="004E6946" w:rsidRPr="00AA273A" w:rsidRDefault="004E6946" w:rsidP="00B820CC">
            <w:pPr>
              <w:pStyle w:val="BangDaucot"/>
            </w:pPr>
            <w:r>
              <w:t>Năm</w:t>
            </w:r>
            <w:r w:rsidRPr="00AA273A">
              <w:t xml:space="preserve"> 201</w:t>
            </w:r>
            <w:r>
              <w:t>1</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0AA34FCA" w14:textId="77777777" w:rsidR="004E6946" w:rsidRPr="00AA273A" w:rsidRDefault="004E6946" w:rsidP="00B820CC">
            <w:pPr>
              <w:pStyle w:val="BangDaucot"/>
            </w:pPr>
            <w:r w:rsidRPr="00AA273A">
              <w:t>Năm 201</w:t>
            </w:r>
            <w:r>
              <w:t>5</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3638A138" w14:textId="77777777" w:rsidR="004E6946" w:rsidRPr="00AA273A" w:rsidRDefault="004E6946" w:rsidP="00B820CC">
            <w:pPr>
              <w:pStyle w:val="BangDaucot"/>
            </w:pPr>
            <w:r w:rsidRPr="00AA273A">
              <w:t>Năm 20</w:t>
            </w:r>
            <w:r>
              <w:t>20</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14:paraId="358DBAF5" w14:textId="77777777" w:rsidR="004E6946" w:rsidRPr="009B09BA" w:rsidRDefault="004E6946" w:rsidP="00B820CC">
            <w:pPr>
              <w:pStyle w:val="BangDaucot"/>
              <w:rPr>
                <w:color w:val="000000"/>
              </w:rPr>
            </w:pPr>
            <w:r w:rsidRPr="009B09BA">
              <w:rPr>
                <w:color w:val="000000"/>
              </w:rPr>
              <w:t>So sánh 2020</w:t>
            </w:r>
            <w:r>
              <w:rPr>
                <w:color w:val="000000"/>
              </w:rPr>
              <w:t>-</w:t>
            </w:r>
            <w:r w:rsidRPr="009B09BA">
              <w:rPr>
                <w:color w:val="000000"/>
              </w:rPr>
              <w:t>2011</w:t>
            </w:r>
          </w:p>
        </w:tc>
      </w:tr>
      <w:tr w:rsidR="004E6946" w:rsidRPr="00AA273A" w14:paraId="75283D32" w14:textId="77777777" w:rsidTr="004E6946">
        <w:trPr>
          <w:trHeight w:val="290"/>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4D8BFA1B" w14:textId="77777777" w:rsidR="004E6946" w:rsidRPr="00AA273A" w:rsidRDefault="004E6946" w:rsidP="00B820CC">
            <w:pPr>
              <w:pStyle w:val="BangDaucot"/>
            </w:pPr>
            <w:r w:rsidRPr="00AA273A">
              <w:t>1</w:t>
            </w:r>
          </w:p>
        </w:tc>
        <w:tc>
          <w:tcPr>
            <w:tcW w:w="2952" w:type="dxa"/>
            <w:tcBorders>
              <w:top w:val="nil"/>
              <w:left w:val="nil"/>
              <w:bottom w:val="single" w:sz="4" w:space="0" w:color="auto"/>
              <w:right w:val="single" w:sz="4" w:space="0" w:color="auto"/>
            </w:tcBorders>
            <w:shd w:val="clear" w:color="auto" w:fill="auto"/>
            <w:vAlign w:val="center"/>
            <w:hideMark/>
          </w:tcPr>
          <w:p w14:paraId="0E06AAEA" w14:textId="77777777" w:rsidR="004E6946" w:rsidRPr="00AA273A" w:rsidRDefault="004E6946" w:rsidP="00B820CC">
            <w:pPr>
              <w:pStyle w:val="Bngchu"/>
            </w:pPr>
            <w:r w:rsidRPr="00AA273A">
              <w:t>Lực lượng lao động từ 15 tuổi trở lên</w:t>
            </w:r>
          </w:p>
        </w:tc>
        <w:tc>
          <w:tcPr>
            <w:tcW w:w="901" w:type="dxa"/>
            <w:tcBorders>
              <w:top w:val="nil"/>
              <w:left w:val="nil"/>
              <w:bottom w:val="single" w:sz="4" w:space="0" w:color="auto"/>
              <w:right w:val="single" w:sz="4" w:space="0" w:color="auto"/>
            </w:tcBorders>
            <w:shd w:val="clear" w:color="auto" w:fill="auto"/>
            <w:vAlign w:val="center"/>
            <w:hideMark/>
          </w:tcPr>
          <w:p w14:paraId="30D782F7" w14:textId="77777777" w:rsidR="004E6946" w:rsidRPr="00AA273A" w:rsidRDefault="004E6946" w:rsidP="00B820CC">
            <w:pPr>
              <w:pStyle w:val="BangDaucot"/>
            </w:pPr>
            <w:r w:rsidRPr="00AA273A">
              <w:t>Người</w:t>
            </w:r>
          </w:p>
        </w:tc>
        <w:tc>
          <w:tcPr>
            <w:tcW w:w="1107" w:type="dxa"/>
            <w:tcBorders>
              <w:top w:val="nil"/>
              <w:left w:val="nil"/>
              <w:bottom w:val="single" w:sz="4" w:space="0" w:color="auto"/>
              <w:right w:val="single" w:sz="4" w:space="0" w:color="auto"/>
            </w:tcBorders>
            <w:shd w:val="clear" w:color="auto" w:fill="auto"/>
            <w:noWrap/>
            <w:vAlign w:val="center"/>
            <w:hideMark/>
          </w:tcPr>
          <w:p w14:paraId="56C7FACC" w14:textId="77777777" w:rsidR="004E6946" w:rsidRPr="004E6946" w:rsidRDefault="004E6946" w:rsidP="00B820CC">
            <w:pPr>
              <w:pStyle w:val="Bangso"/>
              <w:rPr>
                <w:color w:val="000000"/>
              </w:rPr>
            </w:pPr>
            <w:r w:rsidRPr="004E6946">
              <w:rPr>
                <w:color w:val="000000"/>
              </w:rPr>
              <w:t>37.888</w:t>
            </w:r>
          </w:p>
        </w:tc>
        <w:tc>
          <w:tcPr>
            <w:tcW w:w="948" w:type="dxa"/>
            <w:tcBorders>
              <w:top w:val="nil"/>
              <w:left w:val="nil"/>
              <w:bottom w:val="single" w:sz="4" w:space="0" w:color="auto"/>
              <w:right w:val="single" w:sz="4" w:space="0" w:color="auto"/>
            </w:tcBorders>
            <w:shd w:val="clear" w:color="auto" w:fill="auto"/>
            <w:noWrap/>
            <w:vAlign w:val="center"/>
            <w:hideMark/>
          </w:tcPr>
          <w:p w14:paraId="50ED3F5F" w14:textId="77777777" w:rsidR="004E6946" w:rsidRPr="004E6946" w:rsidRDefault="004E6946" w:rsidP="00B820CC">
            <w:pPr>
              <w:pStyle w:val="Bangso"/>
              <w:rPr>
                <w:color w:val="000000"/>
              </w:rPr>
            </w:pPr>
            <w:r w:rsidRPr="004E6946">
              <w:rPr>
                <w:color w:val="000000"/>
              </w:rPr>
              <w:t>40.003</w:t>
            </w:r>
          </w:p>
        </w:tc>
        <w:tc>
          <w:tcPr>
            <w:tcW w:w="1079" w:type="dxa"/>
            <w:tcBorders>
              <w:top w:val="nil"/>
              <w:left w:val="nil"/>
              <w:bottom w:val="single" w:sz="4" w:space="0" w:color="auto"/>
              <w:right w:val="single" w:sz="4" w:space="0" w:color="auto"/>
            </w:tcBorders>
            <w:shd w:val="clear" w:color="auto" w:fill="auto"/>
            <w:noWrap/>
            <w:vAlign w:val="center"/>
            <w:hideMark/>
          </w:tcPr>
          <w:p w14:paraId="38A5027E" w14:textId="77777777" w:rsidR="004E6946" w:rsidRPr="004E6946" w:rsidRDefault="004E6946" w:rsidP="00B820CC">
            <w:pPr>
              <w:pStyle w:val="Bangso"/>
              <w:rPr>
                <w:color w:val="000000"/>
              </w:rPr>
            </w:pPr>
            <w:r w:rsidRPr="004E6946">
              <w:rPr>
                <w:color w:val="000000"/>
              </w:rPr>
              <w:t>42.900</w:t>
            </w:r>
          </w:p>
        </w:tc>
        <w:tc>
          <w:tcPr>
            <w:tcW w:w="1432" w:type="dxa"/>
            <w:tcBorders>
              <w:top w:val="nil"/>
              <w:left w:val="nil"/>
              <w:bottom w:val="single" w:sz="4" w:space="0" w:color="auto"/>
              <w:right w:val="single" w:sz="4" w:space="0" w:color="auto"/>
            </w:tcBorders>
            <w:shd w:val="clear" w:color="auto" w:fill="auto"/>
            <w:noWrap/>
            <w:vAlign w:val="center"/>
            <w:hideMark/>
          </w:tcPr>
          <w:p w14:paraId="2D5D7397" w14:textId="77777777" w:rsidR="004E6946" w:rsidRPr="004E6946" w:rsidRDefault="004E6946" w:rsidP="00B820CC">
            <w:pPr>
              <w:pStyle w:val="Bangso"/>
              <w:rPr>
                <w:color w:val="000000"/>
              </w:rPr>
            </w:pPr>
            <w:r w:rsidRPr="004E6946">
              <w:rPr>
                <w:color w:val="000000"/>
              </w:rPr>
              <w:t>5.012</w:t>
            </w:r>
          </w:p>
        </w:tc>
      </w:tr>
      <w:tr w:rsidR="004E6946" w:rsidRPr="00AA273A" w14:paraId="390FE9D0" w14:textId="77777777" w:rsidTr="004E6946">
        <w:trPr>
          <w:trHeight w:val="492"/>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23C0A319" w14:textId="77777777" w:rsidR="004E6946" w:rsidRPr="00AA273A" w:rsidRDefault="004E6946" w:rsidP="00B820CC">
            <w:pPr>
              <w:pStyle w:val="BangDaucot"/>
            </w:pPr>
            <w:r w:rsidRPr="00AA273A">
              <w:t>2</w:t>
            </w:r>
          </w:p>
        </w:tc>
        <w:tc>
          <w:tcPr>
            <w:tcW w:w="2952" w:type="dxa"/>
            <w:tcBorders>
              <w:top w:val="nil"/>
              <w:left w:val="nil"/>
              <w:bottom w:val="single" w:sz="4" w:space="0" w:color="auto"/>
              <w:right w:val="single" w:sz="4" w:space="0" w:color="auto"/>
            </w:tcBorders>
            <w:shd w:val="clear" w:color="auto" w:fill="auto"/>
            <w:vAlign w:val="center"/>
            <w:hideMark/>
          </w:tcPr>
          <w:p w14:paraId="303DBA58" w14:textId="77777777" w:rsidR="004E6946" w:rsidRPr="00AA273A" w:rsidRDefault="004E6946" w:rsidP="00B820CC">
            <w:pPr>
              <w:pStyle w:val="Bngchu"/>
            </w:pPr>
            <w:r w:rsidRPr="00AA273A">
              <w:t>Lao động từ 15 tuổi trở lên đang làm việc trong nền kinh tế quốc dân</w:t>
            </w:r>
          </w:p>
        </w:tc>
        <w:tc>
          <w:tcPr>
            <w:tcW w:w="901" w:type="dxa"/>
            <w:tcBorders>
              <w:top w:val="nil"/>
              <w:left w:val="nil"/>
              <w:bottom w:val="single" w:sz="4" w:space="0" w:color="auto"/>
              <w:right w:val="single" w:sz="4" w:space="0" w:color="auto"/>
            </w:tcBorders>
            <w:shd w:val="clear" w:color="auto" w:fill="auto"/>
            <w:vAlign w:val="center"/>
            <w:hideMark/>
          </w:tcPr>
          <w:p w14:paraId="4B2287A7" w14:textId="77777777" w:rsidR="004E6946" w:rsidRPr="00AA273A" w:rsidRDefault="004E6946" w:rsidP="00B820CC">
            <w:pPr>
              <w:pStyle w:val="BangDaucot"/>
            </w:pPr>
            <w:r w:rsidRPr="00AA273A">
              <w:t>Người</w:t>
            </w:r>
          </w:p>
        </w:tc>
        <w:tc>
          <w:tcPr>
            <w:tcW w:w="1107" w:type="dxa"/>
            <w:tcBorders>
              <w:top w:val="nil"/>
              <w:left w:val="nil"/>
              <w:bottom w:val="single" w:sz="4" w:space="0" w:color="auto"/>
              <w:right w:val="single" w:sz="4" w:space="0" w:color="auto"/>
            </w:tcBorders>
            <w:shd w:val="clear" w:color="auto" w:fill="auto"/>
            <w:noWrap/>
            <w:vAlign w:val="center"/>
            <w:hideMark/>
          </w:tcPr>
          <w:p w14:paraId="06BAE8AA" w14:textId="77777777" w:rsidR="004E6946" w:rsidRPr="004E6946" w:rsidRDefault="004E6946" w:rsidP="00B820CC">
            <w:pPr>
              <w:pStyle w:val="Bangso"/>
              <w:rPr>
                <w:color w:val="000000"/>
              </w:rPr>
            </w:pPr>
            <w:r w:rsidRPr="004E6946">
              <w:rPr>
                <w:color w:val="000000"/>
              </w:rPr>
              <w:t>35.236</w:t>
            </w:r>
          </w:p>
        </w:tc>
        <w:tc>
          <w:tcPr>
            <w:tcW w:w="948" w:type="dxa"/>
            <w:tcBorders>
              <w:top w:val="nil"/>
              <w:left w:val="nil"/>
              <w:bottom w:val="single" w:sz="4" w:space="0" w:color="auto"/>
              <w:right w:val="single" w:sz="4" w:space="0" w:color="auto"/>
            </w:tcBorders>
            <w:shd w:val="clear" w:color="auto" w:fill="auto"/>
            <w:noWrap/>
            <w:vAlign w:val="center"/>
            <w:hideMark/>
          </w:tcPr>
          <w:p w14:paraId="4B7C70D0" w14:textId="77777777" w:rsidR="004E6946" w:rsidRPr="004E6946" w:rsidRDefault="004E6946" w:rsidP="00B820CC">
            <w:pPr>
              <w:pStyle w:val="Bangso"/>
              <w:rPr>
                <w:color w:val="000000"/>
              </w:rPr>
            </w:pPr>
            <w:r w:rsidRPr="004E6946">
              <w:rPr>
                <w:color w:val="000000"/>
              </w:rPr>
              <w:t>38.802</w:t>
            </w:r>
          </w:p>
        </w:tc>
        <w:tc>
          <w:tcPr>
            <w:tcW w:w="1079" w:type="dxa"/>
            <w:tcBorders>
              <w:top w:val="nil"/>
              <w:left w:val="nil"/>
              <w:bottom w:val="single" w:sz="4" w:space="0" w:color="auto"/>
              <w:right w:val="single" w:sz="4" w:space="0" w:color="auto"/>
            </w:tcBorders>
            <w:shd w:val="clear" w:color="auto" w:fill="auto"/>
            <w:noWrap/>
            <w:vAlign w:val="center"/>
            <w:hideMark/>
          </w:tcPr>
          <w:p w14:paraId="0000B81A" w14:textId="77777777" w:rsidR="004E6946" w:rsidRPr="004E6946" w:rsidRDefault="004E6946" w:rsidP="00B820CC">
            <w:pPr>
              <w:pStyle w:val="Bangso"/>
              <w:rPr>
                <w:color w:val="000000"/>
              </w:rPr>
            </w:pPr>
            <w:r w:rsidRPr="004E6946">
              <w:rPr>
                <w:color w:val="000000"/>
              </w:rPr>
              <w:t>42.000</w:t>
            </w:r>
          </w:p>
        </w:tc>
        <w:tc>
          <w:tcPr>
            <w:tcW w:w="1432" w:type="dxa"/>
            <w:tcBorders>
              <w:top w:val="nil"/>
              <w:left w:val="nil"/>
              <w:bottom w:val="single" w:sz="4" w:space="0" w:color="auto"/>
              <w:right w:val="single" w:sz="4" w:space="0" w:color="auto"/>
            </w:tcBorders>
            <w:shd w:val="clear" w:color="auto" w:fill="auto"/>
            <w:noWrap/>
            <w:vAlign w:val="center"/>
            <w:hideMark/>
          </w:tcPr>
          <w:p w14:paraId="36A37D6F" w14:textId="77777777" w:rsidR="004E6946" w:rsidRPr="004E6946" w:rsidRDefault="004E6946" w:rsidP="00B820CC">
            <w:pPr>
              <w:pStyle w:val="Bangso"/>
              <w:rPr>
                <w:color w:val="000000"/>
              </w:rPr>
            </w:pPr>
            <w:r w:rsidRPr="004E6946">
              <w:rPr>
                <w:color w:val="000000"/>
              </w:rPr>
              <w:t>6.764</w:t>
            </w:r>
          </w:p>
        </w:tc>
      </w:tr>
      <w:tr w:rsidR="004E6946" w:rsidRPr="00AA273A" w14:paraId="55C34527" w14:textId="77777777" w:rsidTr="004E6946">
        <w:trPr>
          <w:trHeight w:val="290"/>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328993B3" w14:textId="77777777" w:rsidR="004E6946" w:rsidRPr="00AA273A" w:rsidRDefault="004E6946" w:rsidP="00B820CC">
            <w:pPr>
              <w:pStyle w:val="BangDaucot"/>
            </w:pPr>
            <w:r w:rsidRPr="00AA273A">
              <w:t> 3</w:t>
            </w:r>
          </w:p>
        </w:tc>
        <w:tc>
          <w:tcPr>
            <w:tcW w:w="2952" w:type="dxa"/>
            <w:tcBorders>
              <w:top w:val="nil"/>
              <w:left w:val="nil"/>
              <w:bottom w:val="single" w:sz="4" w:space="0" w:color="auto"/>
              <w:right w:val="single" w:sz="4" w:space="0" w:color="auto"/>
            </w:tcBorders>
            <w:shd w:val="clear" w:color="auto" w:fill="auto"/>
            <w:vAlign w:val="center"/>
            <w:hideMark/>
          </w:tcPr>
          <w:p w14:paraId="62F40A46" w14:textId="77777777" w:rsidR="004E6946" w:rsidRPr="00AA273A" w:rsidRDefault="004E6946" w:rsidP="00B820CC">
            <w:pPr>
              <w:pStyle w:val="Bngchu"/>
              <w:rPr>
                <w:iCs/>
              </w:rPr>
            </w:pPr>
            <w:r w:rsidRPr="00AA273A">
              <w:rPr>
                <w:iCs/>
              </w:rPr>
              <w:t xml:space="preserve">Cơ cấu lao động </w:t>
            </w:r>
          </w:p>
        </w:tc>
        <w:tc>
          <w:tcPr>
            <w:tcW w:w="901" w:type="dxa"/>
            <w:tcBorders>
              <w:top w:val="nil"/>
              <w:left w:val="nil"/>
              <w:bottom w:val="single" w:sz="4" w:space="0" w:color="auto"/>
              <w:right w:val="single" w:sz="4" w:space="0" w:color="auto"/>
            </w:tcBorders>
            <w:shd w:val="clear" w:color="auto" w:fill="auto"/>
            <w:vAlign w:val="center"/>
            <w:hideMark/>
          </w:tcPr>
          <w:p w14:paraId="473B0DE0" w14:textId="77777777" w:rsidR="004E6946" w:rsidRPr="00AA273A" w:rsidRDefault="004E6946" w:rsidP="00B820CC">
            <w:pPr>
              <w:pStyle w:val="BangDaucot"/>
              <w:rPr>
                <w:i/>
                <w:iCs/>
              </w:rPr>
            </w:pPr>
            <w:r w:rsidRPr="00AA273A">
              <w:rPr>
                <w:i/>
                <w:iCs/>
              </w:rPr>
              <w:t> </w:t>
            </w:r>
          </w:p>
        </w:tc>
        <w:tc>
          <w:tcPr>
            <w:tcW w:w="1107" w:type="dxa"/>
            <w:tcBorders>
              <w:top w:val="nil"/>
              <w:left w:val="nil"/>
              <w:bottom w:val="single" w:sz="4" w:space="0" w:color="auto"/>
              <w:right w:val="single" w:sz="4" w:space="0" w:color="auto"/>
            </w:tcBorders>
            <w:shd w:val="clear" w:color="auto" w:fill="auto"/>
            <w:vAlign w:val="center"/>
            <w:hideMark/>
          </w:tcPr>
          <w:p w14:paraId="3F901A2D" w14:textId="77777777" w:rsidR="004E6946" w:rsidRPr="004E6946" w:rsidRDefault="004E6946" w:rsidP="00B820CC">
            <w:pPr>
              <w:pStyle w:val="Bangso"/>
              <w:rPr>
                <w:i/>
                <w:iCs/>
                <w:color w:val="000000"/>
              </w:rPr>
            </w:pPr>
            <w:r w:rsidRPr="004E6946">
              <w:rPr>
                <w:i/>
                <w:iCs/>
                <w:color w:val="000000"/>
              </w:rPr>
              <w:t> </w:t>
            </w:r>
          </w:p>
        </w:tc>
        <w:tc>
          <w:tcPr>
            <w:tcW w:w="948" w:type="dxa"/>
            <w:tcBorders>
              <w:top w:val="nil"/>
              <w:left w:val="nil"/>
              <w:bottom w:val="single" w:sz="4" w:space="0" w:color="auto"/>
              <w:right w:val="single" w:sz="4" w:space="0" w:color="auto"/>
            </w:tcBorders>
            <w:shd w:val="clear" w:color="auto" w:fill="auto"/>
            <w:vAlign w:val="center"/>
            <w:hideMark/>
          </w:tcPr>
          <w:p w14:paraId="1648F4FC" w14:textId="77777777" w:rsidR="004E6946" w:rsidRPr="004E6946" w:rsidRDefault="004E6946" w:rsidP="00B820CC">
            <w:pPr>
              <w:pStyle w:val="Bangso"/>
              <w:rPr>
                <w:i/>
                <w:iCs/>
                <w:color w:val="000000"/>
              </w:rPr>
            </w:pPr>
            <w:r w:rsidRPr="004E6946">
              <w:rPr>
                <w:i/>
                <w:iCs/>
                <w:color w:val="000000"/>
              </w:rPr>
              <w:t> </w:t>
            </w:r>
          </w:p>
        </w:tc>
        <w:tc>
          <w:tcPr>
            <w:tcW w:w="1079" w:type="dxa"/>
            <w:tcBorders>
              <w:top w:val="nil"/>
              <w:left w:val="nil"/>
              <w:bottom w:val="single" w:sz="4" w:space="0" w:color="auto"/>
              <w:right w:val="single" w:sz="4" w:space="0" w:color="auto"/>
            </w:tcBorders>
            <w:shd w:val="clear" w:color="auto" w:fill="auto"/>
            <w:vAlign w:val="center"/>
            <w:hideMark/>
          </w:tcPr>
          <w:p w14:paraId="07EB29B6" w14:textId="77777777" w:rsidR="004E6946" w:rsidRPr="004E6946" w:rsidRDefault="004E6946" w:rsidP="00B820CC">
            <w:pPr>
              <w:pStyle w:val="Bangso"/>
              <w:rPr>
                <w:color w:val="000000"/>
              </w:rPr>
            </w:pPr>
            <w:r w:rsidRPr="004E6946">
              <w:rPr>
                <w:color w:val="000000"/>
              </w:rPr>
              <w:t> </w:t>
            </w:r>
          </w:p>
        </w:tc>
        <w:tc>
          <w:tcPr>
            <w:tcW w:w="1432" w:type="dxa"/>
            <w:tcBorders>
              <w:top w:val="nil"/>
              <w:left w:val="nil"/>
              <w:bottom w:val="single" w:sz="4" w:space="0" w:color="auto"/>
              <w:right w:val="single" w:sz="4" w:space="0" w:color="auto"/>
            </w:tcBorders>
            <w:shd w:val="clear" w:color="auto" w:fill="auto"/>
            <w:noWrap/>
            <w:vAlign w:val="center"/>
            <w:hideMark/>
          </w:tcPr>
          <w:p w14:paraId="63ABED80" w14:textId="77777777" w:rsidR="004E6946" w:rsidRPr="004E6946" w:rsidRDefault="004E6946" w:rsidP="00B820CC">
            <w:pPr>
              <w:pStyle w:val="Bangso"/>
              <w:rPr>
                <w:color w:val="000000"/>
              </w:rPr>
            </w:pPr>
          </w:p>
        </w:tc>
      </w:tr>
      <w:tr w:rsidR="004E6946" w:rsidRPr="00AA273A" w14:paraId="1F9B1760" w14:textId="77777777" w:rsidTr="004E6946">
        <w:trPr>
          <w:trHeight w:val="290"/>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3F40DA76" w14:textId="77777777" w:rsidR="004E6946" w:rsidRPr="00AA273A" w:rsidRDefault="004E6946" w:rsidP="00B820CC">
            <w:pPr>
              <w:pStyle w:val="BangDaucot"/>
            </w:pPr>
            <w:r w:rsidRPr="00AA273A">
              <w:t>-</w:t>
            </w:r>
          </w:p>
        </w:tc>
        <w:tc>
          <w:tcPr>
            <w:tcW w:w="2952" w:type="dxa"/>
            <w:tcBorders>
              <w:top w:val="nil"/>
              <w:left w:val="nil"/>
              <w:bottom w:val="single" w:sz="4" w:space="0" w:color="auto"/>
              <w:right w:val="single" w:sz="4" w:space="0" w:color="auto"/>
            </w:tcBorders>
            <w:shd w:val="clear" w:color="auto" w:fill="auto"/>
            <w:noWrap/>
            <w:vAlign w:val="center"/>
            <w:hideMark/>
          </w:tcPr>
          <w:p w14:paraId="3609ACEC" w14:textId="77777777" w:rsidR="004E6946" w:rsidRPr="00AA273A" w:rsidRDefault="004E6946" w:rsidP="00B820CC">
            <w:pPr>
              <w:pStyle w:val="Bngchu"/>
            </w:pPr>
            <w:r w:rsidRPr="00AA273A">
              <w:t>Nông, lâm nghiệp và thuỷ sản</w:t>
            </w:r>
          </w:p>
        </w:tc>
        <w:tc>
          <w:tcPr>
            <w:tcW w:w="901" w:type="dxa"/>
            <w:tcBorders>
              <w:top w:val="nil"/>
              <w:left w:val="nil"/>
              <w:bottom w:val="single" w:sz="4" w:space="0" w:color="auto"/>
              <w:right w:val="single" w:sz="4" w:space="0" w:color="auto"/>
            </w:tcBorders>
            <w:shd w:val="clear" w:color="auto" w:fill="auto"/>
            <w:noWrap/>
            <w:vAlign w:val="center"/>
            <w:hideMark/>
          </w:tcPr>
          <w:p w14:paraId="2C3B9B39" w14:textId="77777777" w:rsidR="004E6946" w:rsidRPr="00AA273A" w:rsidRDefault="004E6946" w:rsidP="00B820CC">
            <w:pPr>
              <w:pStyle w:val="BangDaucot"/>
            </w:pPr>
            <w:r w:rsidRPr="00AA273A">
              <w:t xml:space="preserve"> % </w:t>
            </w:r>
          </w:p>
        </w:tc>
        <w:tc>
          <w:tcPr>
            <w:tcW w:w="1107" w:type="dxa"/>
            <w:tcBorders>
              <w:top w:val="nil"/>
              <w:left w:val="nil"/>
              <w:bottom w:val="single" w:sz="4" w:space="0" w:color="auto"/>
              <w:right w:val="single" w:sz="4" w:space="0" w:color="auto"/>
            </w:tcBorders>
            <w:shd w:val="clear" w:color="auto" w:fill="auto"/>
            <w:noWrap/>
            <w:vAlign w:val="center"/>
            <w:hideMark/>
          </w:tcPr>
          <w:p w14:paraId="05BEAA1C" w14:textId="77777777" w:rsidR="004E6946" w:rsidRPr="004E6946" w:rsidRDefault="004E6946" w:rsidP="00B820CC">
            <w:pPr>
              <w:pStyle w:val="Bangso"/>
              <w:rPr>
                <w:color w:val="000000"/>
              </w:rPr>
            </w:pPr>
            <w:r w:rsidRPr="004E6946">
              <w:rPr>
                <w:color w:val="000000"/>
              </w:rPr>
              <w:t>87,00</w:t>
            </w:r>
          </w:p>
        </w:tc>
        <w:tc>
          <w:tcPr>
            <w:tcW w:w="948" w:type="dxa"/>
            <w:tcBorders>
              <w:top w:val="nil"/>
              <w:left w:val="nil"/>
              <w:bottom w:val="single" w:sz="4" w:space="0" w:color="auto"/>
              <w:right w:val="single" w:sz="4" w:space="0" w:color="auto"/>
            </w:tcBorders>
            <w:shd w:val="clear" w:color="auto" w:fill="auto"/>
            <w:noWrap/>
            <w:vAlign w:val="center"/>
            <w:hideMark/>
          </w:tcPr>
          <w:p w14:paraId="7E90A3D3" w14:textId="77777777" w:rsidR="004E6946" w:rsidRPr="004E6946" w:rsidRDefault="004E6946" w:rsidP="00B820CC">
            <w:pPr>
              <w:pStyle w:val="Bangso"/>
              <w:rPr>
                <w:color w:val="000000"/>
              </w:rPr>
            </w:pPr>
            <w:r w:rsidRPr="004E6946">
              <w:rPr>
                <w:color w:val="000000"/>
              </w:rPr>
              <w:t>79,00</w:t>
            </w:r>
          </w:p>
        </w:tc>
        <w:tc>
          <w:tcPr>
            <w:tcW w:w="1079" w:type="dxa"/>
            <w:tcBorders>
              <w:top w:val="nil"/>
              <w:left w:val="nil"/>
              <w:bottom w:val="single" w:sz="4" w:space="0" w:color="auto"/>
              <w:right w:val="single" w:sz="4" w:space="0" w:color="auto"/>
            </w:tcBorders>
            <w:shd w:val="clear" w:color="auto" w:fill="auto"/>
            <w:noWrap/>
            <w:vAlign w:val="center"/>
            <w:hideMark/>
          </w:tcPr>
          <w:p w14:paraId="0DE9C393" w14:textId="77777777" w:rsidR="004E6946" w:rsidRPr="004E6946" w:rsidRDefault="004E6946" w:rsidP="00EC5D04">
            <w:pPr>
              <w:pStyle w:val="Bangso"/>
              <w:rPr>
                <w:color w:val="000000"/>
              </w:rPr>
            </w:pPr>
            <w:r w:rsidRPr="004E6946">
              <w:rPr>
                <w:color w:val="000000"/>
              </w:rPr>
              <w:t>7</w:t>
            </w:r>
            <w:r w:rsidR="00EC5D04">
              <w:rPr>
                <w:color w:val="000000"/>
              </w:rPr>
              <w:t>8</w:t>
            </w:r>
            <w:r w:rsidRPr="004E6946">
              <w:rPr>
                <w:color w:val="000000"/>
              </w:rPr>
              <w:t>,00</w:t>
            </w:r>
          </w:p>
        </w:tc>
        <w:tc>
          <w:tcPr>
            <w:tcW w:w="1432" w:type="dxa"/>
            <w:tcBorders>
              <w:top w:val="nil"/>
              <w:left w:val="nil"/>
              <w:bottom w:val="single" w:sz="4" w:space="0" w:color="auto"/>
              <w:right w:val="single" w:sz="4" w:space="0" w:color="auto"/>
            </w:tcBorders>
            <w:shd w:val="clear" w:color="auto" w:fill="auto"/>
            <w:noWrap/>
            <w:vAlign w:val="center"/>
            <w:hideMark/>
          </w:tcPr>
          <w:p w14:paraId="5C00A3DC" w14:textId="77777777" w:rsidR="004E6946" w:rsidRPr="004E6946" w:rsidRDefault="004E6946" w:rsidP="00EC5D04">
            <w:pPr>
              <w:pStyle w:val="Bangso"/>
              <w:rPr>
                <w:color w:val="000000"/>
              </w:rPr>
            </w:pPr>
            <w:r w:rsidRPr="004E6946">
              <w:rPr>
                <w:color w:val="000000"/>
              </w:rPr>
              <w:t>-</w:t>
            </w:r>
            <w:r w:rsidR="00EC5D04">
              <w:rPr>
                <w:color w:val="000000"/>
              </w:rPr>
              <w:t>9</w:t>
            </w:r>
            <w:r w:rsidRPr="004E6946">
              <w:rPr>
                <w:color w:val="000000"/>
              </w:rPr>
              <w:t>,00</w:t>
            </w:r>
          </w:p>
        </w:tc>
      </w:tr>
      <w:tr w:rsidR="004E6946" w:rsidRPr="00AA273A" w14:paraId="5F6B0135" w14:textId="77777777" w:rsidTr="004E6946">
        <w:trPr>
          <w:trHeight w:val="290"/>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1BDC794C" w14:textId="77777777" w:rsidR="004E6946" w:rsidRPr="00AA273A" w:rsidRDefault="004E6946" w:rsidP="00B820CC">
            <w:pPr>
              <w:pStyle w:val="BangDaucot"/>
            </w:pPr>
            <w:r w:rsidRPr="00AA273A">
              <w:t>-</w:t>
            </w:r>
          </w:p>
        </w:tc>
        <w:tc>
          <w:tcPr>
            <w:tcW w:w="2952" w:type="dxa"/>
            <w:tcBorders>
              <w:top w:val="nil"/>
              <w:left w:val="nil"/>
              <w:bottom w:val="single" w:sz="4" w:space="0" w:color="auto"/>
              <w:right w:val="single" w:sz="4" w:space="0" w:color="auto"/>
            </w:tcBorders>
            <w:shd w:val="clear" w:color="auto" w:fill="auto"/>
            <w:noWrap/>
            <w:vAlign w:val="center"/>
            <w:hideMark/>
          </w:tcPr>
          <w:p w14:paraId="74260DA8" w14:textId="77777777" w:rsidR="004E6946" w:rsidRPr="00AA273A" w:rsidRDefault="004E6946" w:rsidP="00B820CC">
            <w:pPr>
              <w:pStyle w:val="Bngchu"/>
            </w:pPr>
            <w:r w:rsidRPr="00AA273A">
              <w:t>Công nghiệp và xây dựng</w:t>
            </w:r>
          </w:p>
        </w:tc>
        <w:tc>
          <w:tcPr>
            <w:tcW w:w="901" w:type="dxa"/>
            <w:tcBorders>
              <w:top w:val="nil"/>
              <w:left w:val="nil"/>
              <w:bottom w:val="single" w:sz="4" w:space="0" w:color="auto"/>
              <w:right w:val="single" w:sz="4" w:space="0" w:color="auto"/>
            </w:tcBorders>
            <w:shd w:val="clear" w:color="auto" w:fill="auto"/>
            <w:noWrap/>
            <w:vAlign w:val="center"/>
            <w:hideMark/>
          </w:tcPr>
          <w:p w14:paraId="72E6D6F2" w14:textId="77777777" w:rsidR="004E6946" w:rsidRPr="00AA273A" w:rsidRDefault="004E6946" w:rsidP="00B820CC">
            <w:pPr>
              <w:pStyle w:val="BangDaucot"/>
            </w:pPr>
            <w:r w:rsidRPr="00AA273A">
              <w:t xml:space="preserve"> % </w:t>
            </w:r>
          </w:p>
        </w:tc>
        <w:tc>
          <w:tcPr>
            <w:tcW w:w="1107" w:type="dxa"/>
            <w:tcBorders>
              <w:top w:val="nil"/>
              <w:left w:val="nil"/>
              <w:bottom w:val="single" w:sz="4" w:space="0" w:color="auto"/>
              <w:right w:val="single" w:sz="4" w:space="0" w:color="auto"/>
            </w:tcBorders>
            <w:shd w:val="clear" w:color="auto" w:fill="auto"/>
            <w:noWrap/>
            <w:vAlign w:val="center"/>
            <w:hideMark/>
          </w:tcPr>
          <w:p w14:paraId="1CD0F7EE" w14:textId="77777777" w:rsidR="004E6946" w:rsidRPr="004E6946" w:rsidRDefault="004E6946" w:rsidP="00B820CC">
            <w:pPr>
              <w:pStyle w:val="Bangso"/>
              <w:rPr>
                <w:color w:val="000000"/>
              </w:rPr>
            </w:pPr>
            <w:r w:rsidRPr="004E6946">
              <w:rPr>
                <w:color w:val="000000"/>
              </w:rPr>
              <w:t>3,60</w:t>
            </w:r>
          </w:p>
        </w:tc>
        <w:tc>
          <w:tcPr>
            <w:tcW w:w="948" w:type="dxa"/>
            <w:tcBorders>
              <w:top w:val="nil"/>
              <w:left w:val="nil"/>
              <w:bottom w:val="single" w:sz="4" w:space="0" w:color="auto"/>
              <w:right w:val="single" w:sz="4" w:space="0" w:color="auto"/>
            </w:tcBorders>
            <w:shd w:val="clear" w:color="auto" w:fill="auto"/>
            <w:noWrap/>
            <w:vAlign w:val="center"/>
            <w:hideMark/>
          </w:tcPr>
          <w:p w14:paraId="17C41C3C" w14:textId="77777777" w:rsidR="004E6946" w:rsidRPr="004E6946" w:rsidRDefault="004E6946" w:rsidP="00B820CC">
            <w:pPr>
              <w:pStyle w:val="Bangso"/>
              <w:rPr>
                <w:color w:val="000000"/>
              </w:rPr>
            </w:pPr>
            <w:r w:rsidRPr="004E6946">
              <w:rPr>
                <w:color w:val="000000"/>
              </w:rPr>
              <w:t>7,50</w:t>
            </w:r>
          </w:p>
        </w:tc>
        <w:tc>
          <w:tcPr>
            <w:tcW w:w="1079" w:type="dxa"/>
            <w:tcBorders>
              <w:top w:val="nil"/>
              <w:left w:val="nil"/>
              <w:bottom w:val="single" w:sz="4" w:space="0" w:color="auto"/>
              <w:right w:val="single" w:sz="4" w:space="0" w:color="auto"/>
            </w:tcBorders>
            <w:shd w:val="clear" w:color="auto" w:fill="auto"/>
            <w:noWrap/>
            <w:vAlign w:val="center"/>
            <w:hideMark/>
          </w:tcPr>
          <w:p w14:paraId="597BFB2B" w14:textId="77777777" w:rsidR="004E6946" w:rsidRPr="004E6946" w:rsidRDefault="00424A51" w:rsidP="00424A51">
            <w:pPr>
              <w:pStyle w:val="Bangso"/>
              <w:rPr>
                <w:color w:val="000000"/>
              </w:rPr>
            </w:pPr>
            <w:r>
              <w:rPr>
                <w:color w:val="000000"/>
              </w:rPr>
              <w:t>10</w:t>
            </w:r>
            <w:r w:rsidR="004E6946" w:rsidRPr="004E6946">
              <w:rPr>
                <w:color w:val="000000"/>
              </w:rPr>
              <w:t>,</w:t>
            </w:r>
            <w:r>
              <w:rPr>
                <w:color w:val="000000"/>
              </w:rPr>
              <w:t>0</w:t>
            </w:r>
            <w:r w:rsidR="004E6946" w:rsidRPr="004E6946">
              <w:rPr>
                <w:color w:val="000000"/>
              </w:rPr>
              <w:t>0</w:t>
            </w:r>
          </w:p>
        </w:tc>
        <w:tc>
          <w:tcPr>
            <w:tcW w:w="1432" w:type="dxa"/>
            <w:tcBorders>
              <w:top w:val="nil"/>
              <w:left w:val="nil"/>
              <w:bottom w:val="single" w:sz="4" w:space="0" w:color="auto"/>
              <w:right w:val="single" w:sz="4" w:space="0" w:color="auto"/>
            </w:tcBorders>
            <w:shd w:val="clear" w:color="auto" w:fill="auto"/>
            <w:noWrap/>
            <w:vAlign w:val="center"/>
            <w:hideMark/>
          </w:tcPr>
          <w:p w14:paraId="045F8481" w14:textId="77777777" w:rsidR="004E6946" w:rsidRPr="004E6946" w:rsidRDefault="00424A51" w:rsidP="00424A51">
            <w:pPr>
              <w:pStyle w:val="Bangso"/>
              <w:rPr>
                <w:color w:val="000000"/>
              </w:rPr>
            </w:pPr>
            <w:r>
              <w:rPr>
                <w:color w:val="000000"/>
              </w:rPr>
              <w:t>6</w:t>
            </w:r>
            <w:r w:rsidR="004E6946" w:rsidRPr="004E6946">
              <w:rPr>
                <w:color w:val="000000"/>
              </w:rPr>
              <w:t>,</w:t>
            </w:r>
            <w:r>
              <w:rPr>
                <w:color w:val="000000"/>
              </w:rPr>
              <w:t>4</w:t>
            </w:r>
            <w:r w:rsidR="004E6946" w:rsidRPr="004E6946">
              <w:rPr>
                <w:color w:val="000000"/>
              </w:rPr>
              <w:t>0</w:t>
            </w:r>
          </w:p>
        </w:tc>
      </w:tr>
      <w:tr w:rsidR="004E6946" w:rsidRPr="00AA273A" w14:paraId="28123800" w14:textId="77777777" w:rsidTr="004E6946">
        <w:trPr>
          <w:trHeight w:val="290"/>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271A3EDF" w14:textId="77777777" w:rsidR="004E6946" w:rsidRPr="00AA273A" w:rsidRDefault="004E6946" w:rsidP="00B820CC">
            <w:pPr>
              <w:pStyle w:val="BangDaucot"/>
            </w:pPr>
            <w:r w:rsidRPr="00AA273A">
              <w:t>-</w:t>
            </w:r>
          </w:p>
        </w:tc>
        <w:tc>
          <w:tcPr>
            <w:tcW w:w="2952" w:type="dxa"/>
            <w:tcBorders>
              <w:top w:val="nil"/>
              <w:left w:val="nil"/>
              <w:bottom w:val="single" w:sz="4" w:space="0" w:color="auto"/>
              <w:right w:val="single" w:sz="4" w:space="0" w:color="auto"/>
            </w:tcBorders>
            <w:shd w:val="clear" w:color="auto" w:fill="auto"/>
            <w:noWrap/>
            <w:vAlign w:val="center"/>
            <w:hideMark/>
          </w:tcPr>
          <w:p w14:paraId="34EACB14" w14:textId="77777777" w:rsidR="004E6946" w:rsidRPr="00AA273A" w:rsidRDefault="004E6946" w:rsidP="00B820CC">
            <w:pPr>
              <w:pStyle w:val="Bngchu"/>
            </w:pPr>
            <w:r w:rsidRPr="00AA273A">
              <w:t>Dịch vụ</w:t>
            </w:r>
          </w:p>
        </w:tc>
        <w:tc>
          <w:tcPr>
            <w:tcW w:w="901" w:type="dxa"/>
            <w:tcBorders>
              <w:top w:val="nil"/>
              <w:left w:val="nil"/>
              <w:bottom w:val="single" w:sz="4" w:space="0" w:color="auto"/>
              <w:right w:val="single" w:sz="4" w:space="0" w:color="auto"/>
            </w:tcBorders>
            <w:shd w:val="clear" w:color="auto" w:fill="auto"/>
            <w:noWrap/>
            <w:vAlign w:val="center"/>
            <w:hideMark/>
          </w:tcPr>
          <w:p w14:paraId="2E7D7E7B" w14:textId="77777777" w:rsidR="004E6946" w:rsidRPr="00AA273A" w:rsidRDefault="004E6946" w:rsidP="00B820CC">
            <w:pPr>
              <w:pStyle w:val="BangDaucot"/>
            </w:pPr>
            <w:r w:rsidRPr="00AA273A">
              <w:t xml:space="preserve"> % </w:t>
            </w:r>
          </w:p>
        </w:tc>
        <w:tc>
          <w:tcPr>
            <w:tcW w:w="1107" w:type="dxa"/>
            <w:tcBorders>
              <w:top w:val="nil"/>
              <w:left w:val="nil"/>
              <w:bottom w:val="single" w:sz="4" w:space="0" w:color="auto"/>
              <w:right w:val="single" w:sz="4" w:space="0" w:color="auto"/>
            </w:tcBorders>
            <w:shd w:val="clear" w:color="auto" w:fill="auto"/>
            <w:noWrap/>
            <w:vAlign w:val="center"/>
            <w:hideMark/>
          </w:tcPr>
          <w:p w14:paraId="1F6A01B6" w14:textId="77777777" w:rsidR="004E6946" w:rsidRPr="004E6946" w:rsidRDefault="004E6946" w:rsidP="00B820CC">
            <w:pPr>
              <w:pStyle w:val="Bangso"/>
              <w:rPr>
                <w:color w:val="000000"/>
              </w:rPr>
            </w:pPr>
            <w:r w:rsidRPr="004E6946">
              <w:rPr>
                <w:color w:val="000000"/>
              </w:rPr>
              <w:t>9,30</w:t>
            </w:r>
          </w:p>
        </w:tc>
        <w:tc>
          <w:tcPr>
            <w:tcW w:w="948" w:type="dxa"/>
            <w:tcBorders>
              <w:top w:val="nil"/>
              <w:left w:val="nil"/>
              <w:bottom w:val="single" w:sz="4" w:space="0" w:color="auto"/>
              <w:right w:val="single" w:sz="4" w:space="0" w:color="auto"/>
            </w:tcBorders>
            <w:shd w:val="clear" w:color="auto" w:fill="auto"/>
            <w:noWrap/>
            <w:vAlign w:val="center"/>
            <w:hideMark/>
          </w:tcPr>
          <w:p w14:paraId="40D07277" w14:textId="77777777" w:rsidR="004E6946" w:rsidRPr="004E6946" w:rsidRDefault="004E6946" w:rsidP="00B820CC">
            <w:pPr>
              <w:pStyle w:val="Bangso"/>
              <w:rPr>
                <w:color w:val="000000"/>
              </w:rPr>
            </w:pPr>
            <w:r w:rsidRPr="004E6946">
              <w:rPr>
                <w:color w:val="000000"/>
              </w:rPr>
              <w:t>13,50</w:t>
            </w:r>
          </w:p>
        </w:tc>
        <w:tc>
          <w:tcPr>
            <w:tcW w:w="1079" w:type="dxa"/>
            <w:tcBorders>
              <w:top w:val="nil"/>
              <w:left w:val="nil"/>
              <w:bottom w:val="single" w:sz="4" w:space="0" w:color="auto"/>
              <w:right w:val="single" w:sz="4" w:space="0" w:color="auto"/>
            </w:tcBorders>
            <w:shd w:val="clear" w:color="auto" w:fill="auto"/>
            <w:noWrap/>
            <w:vAlign w:val="center"/>
            <w:hideMark/>
          </w:tcPr>
          <w:p w14:paraId="17C426C9" w14:textId="77777777" w:rsidR="004E6946" w:rsidRPr="004E6946" w:rsidRDefault="004E6946" w:rsidP="00424A51">
            <w:pPr>
              <w:pStyle w:val="Bangso"/>
              <w:rPr>
                <w:color w:val="000000"/>
              </w:rPr>
            </w:pPr>
            <w:r w:rsidRPr="004E6946">
              <w:rPr>
                <w:color w:val="000000"/>
              </w:rPr>
              <w:t>1</w:t>
            </w:r>
            <w:r w:rsidR="00424A51">
              <w:rPr>
                <w:color w:val="000000"/>
              </w:rPr>
              <w:t>2</w:t>
            </w:r>
            <w:r w:rsidRPr="004E6946">
              <w:rPr>
                <w:color w:val="000000"/>
              </w:rPr>
              <w:t>,</w:t>
            </w:r>
            <w:r w:rsidR="00424A51">
              <w:rPr>
                <w:color w:val="000000"/>
              </w:rPr>
              <w:t>0</w:t>
            </w:r>
            <w:r w:rsidRPr="004E6946">
              <w:rPr>
                <w:color w:val="000000"/>
              </w:rPr>
              <w:t>0</w:t>
            </w:r>
          </w:p>
        </w:tc>
        <w:tc>
          <w:tcPr>
            <w:tcW w:w="1432" w:type="dxa"/>
            <w:tcBorders>
              <w:top w:val="nil"/>
              <w:left w:val="nil"/>
              <w:bottom w:val="single" w:sz="4" w:space="0" w:color="auto"/>
              <w:right w:val="single" w:sz="4" w:space="0" w:color="auto"/>
            </w:tcBorders>
            <w:shd w:val="clear" w:color="auto" w:fill="auto"/>
            <w:noWrap/>
            <w:vAlign w:val="center"/>
            <w:hideMark/>
          </w:tcPr>
          <w:p w14:paraId="5B10A18B" w14:textId="77777777" w:rsidR="004E6946" w:rsidRPr="004E6946" w:rsidRDefault="00424A51" w:rsidP="00424A51">
            <w:pPr>
              <w:pStyle w:val="Bangso"/>
              <w:rPr>
                <w:color w:val="000000"/>
              </w:rPr>
            </w:pPr>
            <w:r>
              <w:rPr>
                <w:color w:val="000000"/>
              </w:rPr>
              <w:t>6</w:t>
            </w:r>
            <w:r w:rsidR="004E6946" w:rsidRPr="004E6946">
              <w:rPr>
                <w:color w:val="000000"/>
              </w:rPr>
              <w:t>,</w:t>
            </w:r>
            <w:r>
              <w:rPr>
                <w:color w:val="000000"/>
              </w:rPr>
              <w:t>4</w:t>
            </w:r>
            <w:r w:rsidR="004E6946" w:rsidRPr="004E6946">
              <w:rPr>
                <w:color w:val="000000"/>
              </w:rPr>
              <w:t>0</w:t>
            </w:r>
          </w:p>
        </w:tc>
      </w:tr>
      <w:tr w:rsidR="004E6946" w:rsidRPr="00AA273A" w14:paraId="06424959" w14:textId="77777777" w:rsidTr="004E6946">
        <w:trPr>
          <w:trHeight w:val="290"/>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5DFB1E0E" w14:textId="77777777" w:rsidR="004E6946" w:rsidRPr="00AA273A" w:rsidRDefault="004E6946" w:rsidP="00B820CC">
            <w:pPr>
              <w:pStyle w:val="BangDaucot"/>
            </w:pPr>
            <w:r w:rsidRPr="00AA273A">
              <w:t>4</w:t>
            </w:r>
          </w:p>
        </w:tc>
        <w:tc>
          <w:tcPr>
            <w:tcW w:w="2952" w:type="dxa"/>
            <w:tcBorders>
              <w:top w:val="nil"/>
              <w:left w:val="nil"/>
              <w:bottom w:val="single" w:sz="4" w:space="0" w:color="auto"/>
              <w:right w:val="single" w:sz="4" w:space="0" w:color="auto"/>
            </w:tcBorders>
            <w:shd w:val="clear" w:color="auto" w:fill="auto"/>
            <w:vAlign w:val="center"/>
            <w:hideMark/>
          </w:tcPr>
          <w:p w14:paraId="05BCF8EC" w14:textId="77777777" w:rsidR="004E6946" w:rsidRPr="00AA273A" w:rsidRDefault="004E6946" w:rsidP="00B820CC">
            <w:pPr>
              <w:pStyle w:val="Bngchu"/>
            </w:pPr>
            <w:r w:rsidRPr="00AA273A">
              <w:t>Số LĐ được tạo việc làm</w:t>
            </w:r>
          </w:p>
        </w:tc>
        <w:tc>
          <w:tcPr>
            <w:tcW w:w="901" w:type="dxa"/>
            <w:tcBorders>
              <w:top w:val="nil"/>
              <w:left w:val="nil"/>
              <w:bottom w:val="single" w:sz="4" w:space="0" w:color="auto"/>
              <w:right w:val="single" w:sz="4" w:space="0" w:color="auto"/>
            </w:tcBorders>
            <w:shd w:val="clear" w:color="auto" w:fill="auto"/>
            <w:vAlign w:val="center"/>
            <w:hideMark/>
          </w:tcPr>
          <w:p w14:paraId="3DA6368C" w14:textId="77777777" w:rsidR="004E6946" w:rsidRPr="00AA273A" w:rsidRDefault="004E6946" w:rsidP="00B820CC">
            <w:pPr>
              <w:pStyle w:val="BangDaucot"/>
            </w:pPr>
            <w:r w:rsidRPr="00AA273A">
              <w:t>Người</w:t>
            </w:r>
          </w:p>
        </w:tc>
        <w:tc>
          <w:tcPr>
            <w:tcW w:w="1107" w:type="dxa"/>
            <w:tcBorders>
              <w:top w:val="nil"/>
              <w:left w:val="nil"/>
              <w:bottom w:val="single" w:sz="4" w:space="0" w:color="auto"/>
              <w:right w:val="single" w:sz="4" w:space="0" w:color="auto"/>
            </w:tcBorders>
            <w:shd w:val="clear" w:color="auto" w:fill="auto"/>
            <w:noWrap/>
            <w:vAlign w:val="center"/>
            <w:hideMark/>
          </w:tcPr>
          <w:p w14:paraId="2C877745" w14:textId="77777777" w:rsidR="004E6946" w:rsidRPr="004E6946" w:rsidRDefault="004E6946" w:rsidP="00B820CC">
            <w:pPr>
              <w:pStyle w:val="Bangso"/>
              <w:rPr>
                <w:color w:val="000000"/>
              </w:rPr>
            </w:pPr>
            <w:r w:rsidRPr="004E6946">
              <w:rPr>
                <w:color w:val="000000"/>
              </w:rPr>
              <w:t>1.113</w:t>
            </w:r>
          </w:p>
        </w:tc>
        <w:tc>
          <w:tcPr>
            <w:tcW w:w="948" w:type="dxa"/>
            <w:tcBorders>
              <w:top w:val="nil"/>
              <w:left w:val="nil"/>
              <w:bottom w:val="single" w:sz="4" w:space="0" w:color="auto"/>
              <w:right w:val="single" w:sz="4" w:space="0" w:color="auto"/>
            </w:tcBorders>
            <w:shd w:val="clear" w:color="auto" w:fill="auto"/>
            <w:noWrap/>
            <w:vAlign w:val="center"/>
            <w:hideMark/>
          </w:tcPr>
          <w:p w14:paraId="63F766CF" w14:textId="77777777" w:rsidR="004E6946" w:rsidRPr="004E6946" w:rsidRDefault="00424A51" w:rsidP="00424A51">
            <w:pPr>
              <w:pStyle w:val="Bangso"/>
              <w:rPr>
                <w:color w:val="000000"/>
              </w:rPr>
            </w:pPr>
            <w:r>
              <w:rPr>
                <w:color w:val="000000"/>
              </w:rPr>
              <w:t>1</w:t>
            </w:r>
            <w:r w:rsidR="004E6946" w:rsidRPr="004E6946">
              <w:rPr>
                <w:color w:val="000000"/>
              </w:rPr>
              <w:t>.</w:t>
            </w:r>
            <w:r>
              <w:rPr>
                <w:color w:val="000000"/>
              </w:rPr>
              <w:t>150</w:t>
            </w:r>
          </w:p>
        </w:tc>
        <w:tc>
          <w:tcPr>
            <w:tcW w:w="1079" w:type="dxa"/>
            <w:tcBorders>
              <w:top w:val="nil"/>
              <w:left w:val="nil"/>
              <w:bottom w:val="single" w:sz="4" w:space="0" w:color="auto"/>
              <w:right w:val="single" w:sz="4" w:space="0" w:color="auto"/>
            </w:tcBorders>
            <w:shd w:val="clear" w:color="auto" w:fill="auto"/>
            <w:noWrap/>
            <w:vAlign w:val="center"/>
            <w:hideMark/>
          </w:tcPr>
          <w:p w14:paraId="252FFDC0" w14:textId="77777777" w:rsidR="004E6946" w:rsidRPr="004E6946" w:rsidRDefault="004E6946" w:rsidP="00B820CC">
            <w:pPr>
              <w:pStyle w:val="Bangso"/>
              <w:rPr>
                <w:color w:val="000000"/>
              </w:rPr>
            </w:pPr>
            <w:r w:rsidRPr="004E6946">
              <w:rPr>
                <w:color w:val="000000"/>
              </w:rPr>
              <w:t>1.200</w:t>
            </w:r>
          </w:p>
        </w:tc>
        <w:tc>
          <w:tcPr>
            <w:tcW w:w="1432" w:type="dxa"/>
            <w:tcBorders>
              <w:top w:val="nil"/>
              <w:left w:val="nil"/>
              <w:bottom w:val="single" w:sz="4" w:space="0" w:color="auto"/>
              <w:right w:val="single" w:sz="4" w:space="0" w:color="auto"/>
            </w:tcBorders>
            <w:shd w:val="clear" w:color="auto" w:fill="auto"/>
            <w:noWrap/>
            <w:vAlign w:val="center"/>
            <w:hideMark/>
          </w:tcPr>
          <w:p w14:paraId="3D266D77" w14:textId="77777777" w:rsidR="004E6946" w:rsidRPr="004E6946" w:rsidRDefault="004E6946" w:rsidP="00B820CC">
            <w:pPr>
              <w:pStyle w:val="Bangso"/>
              <w:rPr>
                <w:color w:val="000000"/>
              </w:rPr>
            </w:pPr>
            <w:r w:rsidRPr="004E6946">
              <w:rPr>
                <w:color w:val="000000"/>
              </w:rPr>
              <w:t>87</w:t>
            </w:r>
          </w:p>
        </w:tc>
      </w:tr>
      <w:tr w:rsidR="004E6946" w:rsidRPr="00AA273A" w14:paraId="24F68A4F" w14:textId="77777777" w:rsidTr="004E6946">
        <w:trPr>
          <w:trHeight w:val="290"/>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38048A03" w14:textId="77777777" w:rsidR="004E6946" w:rsidRPr="00AA273A" w:rsidRDefault="004E6946" w:rsidP="00B820CC">
            <w:pPr>
              <w:pStyle w:val="BangDaucot"/>
            </w:pPr>
            <w:r w:rsidRPr="00AA273A">
              <w:lastRenderedPageBreak/>
              <w:t> </w:t>
            </w:r>
          </w:p>
        </w:tc>
        <w:tc>
          <w:tcPr>
            <w:tcW w:w="2952" w:type="dxa"/>
            <w:tcBorders>
              <w:top w:val="nil"/>
              <w:left w:val="nil"/>
              <w:bottom w:val="single" w:sz="4" w:space="0" w:color="auto"/>
              <w:right w:val="single" w:sz="4" w:space="0" w:color="auto"/>
            </w:tcBorders>
            <w:shd w:val="clear" w:color="auto" w:fill="auto"/>
            <w:vAlign w:val="center"/>
            <w:hideMark/>
          </w:tcPr>
          <w:p w14:paraId="212F7526" w14:textId="77777777" w:rsidR="004E6946" w:rsidRPr="00AA273A" w:rsidRDefault="004E6946" w:rsidP="00B820CC">
            <w:pPr>
              <w:pStyle w:val="Bngchu"/>
              <w:rPr>
                <w:i/>
              </w:rPr>
            </w:pPr>
            <w:r w:rsidRPr="00AA273A">
              <w:t xml:space="preserve"> </w:t>
            </w:r>
            <w:r w:rsidRPr="00AA273A">
              <w:rPr>
                <w:i/>
              </w:rPr>
              <w:t>Trong đó: Lao động nữ</w:t>
            </w:r>
          </w:p>
        </w:tc>
        <w:tc>
          <w:tcPr>
            <w:tcW w:w="901" w:type="dxa"/>
            <w:tcBorders>
              <w:top w:val="nil"/>
              <w:left w:val="nil"/>
              <w:bottom w:val="single" w:sz="4" w:space="0" w:color="auto"/>
              <w:right w:val="single" w:sz="4" w:space="0" w:color="auto"/>
            </w:tcBorders>
            <w:shd w:val="clear" w:color="auto" w:fill="auto"/>
            <w:vAlign w:val="center"/>
            <w:hideMark/>
          </w:tcPr>
          <w:p w14:paraId="34AE0766" w14:textId="77777777" w:rsidR="004E6946" w:rsidRPr="00AA273A" w:rsidRDefault="004E6946" w:rsidP="00B820CC">
            <w:pPr>
              <w:pStyle w:val="BangDaucot"/>
            </w:pPr>
            <w:r w:rsidRPr="00AA273A">
              <w:t>Người</w:t>
            </w:r>
          </w:p>
        </w:tc>
        <w:tc>
          <w:tcPr>
            <w:tcW w:w="1107" w:type="dxa"/>
            <w:tcBorders>
              <w:top w:val="nil"/>
              <w:left w:val="nil"/>
              <w:bottom w:val="single" w:sz="4" w:space="0" w:color="auto"/>
              <w:right w:val="single" w:sz="4" w:space="0" w:color="auto"/>
            </w:tcBorders>
            <w:shd w:val="clear" w:color="auto" w:fill="auto"/>
            <w:noWrap/>
            <w:vAlign w:val="center"/>
            <w:hideMark/>
          </w:tcPr>
          <w:p w14:paraId="135EB0AB" w14:textId="77777777" w:rsidR="004E6946" w:rsidRPr="004E6946" w:rsidRDefault="00424A51" w:rsidP="00B820CC">
            <w:pPr>
              <w:pStyle w:val="Bangso"/>
              <w:rPr>
                <w:color w:val="000000"/>
              </w:rPr>
            </w:pPr>
            <w:r>
              <w:rPr>
                <w:color w:val="000000"/>
              </w:rPr>
              <w:t>610</w:t>
            </w:r>
            <w:r w:rsidR="004E6946" w:rsidRPr="004E6946">
              <w:rPr>
                <w:color w:val="000000"/>
              </w:rPr>
              <w:t> </w:t>
            </w:r>
          </w:p>
        </w:tc>
        <w:tc>
          <w:tcPr>
            <w:tcW w:w="948" w:type="dxa"/>
            <w:tcBorders>
              <w:top w:val="nil"/>
              <w:left w:val="nil"/>
              <w:bottom w:val="single" w:sz="4" w:space="0" w:color="auto"/>
              <w:right w:val="single" w:sz="4" w:space="0" w:color="auto"/>
            </w:tcBorders>
            <w:shd w:val="clear" w:color="auto" w:fill="auto"/>
            <w:noWrap/>
            <w:vAlign w:val="center"/>
            <w:hideMark/>
          </w:tcPr>
          <w:p w14:paraId="32AC5714" w14:textId="77777777" w:rsidR="004E6946" w:rsidRPr="004E6946" w:rsidRDefault="00424A51" w:rsidP="00B820CC">
            <w:pPr>
              <w:pStyle w:val="Bangso"/>
              <w:rPr>
                <w:color w:val="000000"/>
              </w:rPr>
            </w:pPr>
            <w:r>
              <w:rPr>
                <w:color w:val="000000"/>
              </w:rPr>
              <w:t>630</w:t>
            </w:r>
          </w:p>
        </w:tc>
        <w:tc>
          <w:tcPr>
            <w:tcW w:w="1079" w:type="dxa"/>
            <w:tcBorders>
              <w:top w:val="nil"/>
              <w:left w:val="nil"/>
              <w:bottom w:val="single" w:sz="4" w:space="0" w:color="auto"/>
              <w:right w:val="single" w:sz="4" w:space="0" w:color="auto"/>
            </w:tcBorders>
            <w:shd w:val="clear" w:color="auto" w:fill="auto"/>
            <w:noWrap/>
            <w:vAlign w:val="center"/>
            <w:hideMark/>
          </w:tcPr>
          <w:p w14:paraId="189574A2" w14:textId="77777777" w:rsidR="004E6946" w:rsidRPr="004E6946" w:rsidRDefault="004E6946" w:rsidP="00B820CC">
            <w:pPr>
              <w:pStyle w:val="Bangso"/>
              <w:rPr>
                <w:color w:val="000000"/>
              </w:rPr>
            </w:pPr>
            <w:r w:rsidRPr="004E6946">
              <w:rPr>
                <w:color w:val="000000"/>
              </w:rPr>
              <w:t>670</w:t>
            </w:r>
          </w:p>
        </w:tc>
        <w:tc>
          <w:tcPr>
            <w:tcW w:w="1432" w:type="dxa"/>
            <w:tcBorders>
              <w:top w:val="nil"/>
              <w:left w:val="nil"/>
              <w:bottom w:val="single" w:sz="4" w:space="0" w:color="auto"/>
              <w:right w:val="single" w:sz="4" w:space="0" w:color="auto"/>
            </w:tcBorders>
            <w:shd w:val="clear" w:color="auto" w:fill="auto"/>
            <w:noWrap/>
            <w:vAlign w:val="center"/>
            <w:hideMark/>
          </w:tcPr>
          <w:p w14:paraId="38A82093" w14:textId="77777777" w:rsidR="004E6946" w:rsidRPr="004E6946" w:rsidRDefault="004E6946" w:rsidP="00424A51">
            <w:pPr>
              <w:pStyle w:val="Bangso"/>
              <w:rPr>
                <w:color w:val="000000"/>
              </w:rPr>
            </w:pPr>
            <w:r w:rsidRPr="004E6946">
              <w:rPr>
                <w:color w:val="000000"/>
              </w:rPr>
              <w:t>60</w:t>
            </w:r>
          </w:p>
        </w:tc>
      </w:tr>
      <w:tr w:rsidR="004E6946" w:rsidRPr="00AA273A" w14:paraId="1E9AB9B3" w14:textId="77777777" w:rsidTr="004E6946">
        <w:trPr>
          <w:trHeight w:val="492"/>
          <w:jc w:val="center"/>
        </w:trPr>
        <w:tc>
          <w:tcPr>
            <w:tcW w:w="581" w:type="dxa"/>
            <w:tcBorders>
              <w:top w:val="nil"/>
              <w:left w:val="single" w:sz="4" w:space="0" w:color="auto"/>
              <w:bottom w:val="nil"/>
              <w:right w:val="single" w:sz="4" w:space="0" w:color="auto"/>
            </w:tcBorders>
            <w:shd w:val="clear" w:color="auto" w:fill="auto"/>
            <w:vAlign w:val="center"/>
          </w:tcPr>
          <w:p w14:paraId="2124C98D" w14:textId="77777777" w:rsidR="004E6946" w:rsidRPr="00AA273A" w:rsidRDefault="004E6946" w:rsidP="00B820CC">
            <w:pPr>
              <w:pStyle w:val="BangDaucot"/>
            </w:pPr>
            <w:r w:rsidRPr="00AA273A">
              <w:t>5</w:t>
            </w:r>
          </w:p>
        </w:tc>
        <w:tc>
          <w:tcPr>
            <w:tcW w:w="2952" w:type="dxa"/>
            <w:tcBorders>
              <w:top w:val="nil"/>
              <w:left w:val="nil"/>
              <w:bottom w:val="nil"/>
              <w:right w:val="single" w:sz="4" w:space="0" w:color="auto"/>
            </w:tcBorders>
            <w:shd w:val="clear" w:color="auto" w:fill="auto"/>
            <w:vAlign w:val="center"/>
          </w:tcPr>
          <w:p w14:paraId="1B54D954" w14:textId="77777777" w:rsidR="004E6946" w:rsidRPr="00AA273A" w:rsidRDefault="004E6946" w:rsidP="00B820CC">
            <w:pPr>
              <w:pStyle w:val="Bngchu"/>
            </w:pPr>
            <w:r w:rsidRPr="00AA273A">
              <w:t>Tỷ lệ thất nghiệp khu vực thành thị</w:t>
            </w:r>
          </w:p>
        </w:tc>
        <w:tc>
          <w:tcPr>
            <w:tcW w:w="901" w:type="dxa"/>
            <w:tcBorders>
              <w:top w:val="nil"/>
              <w:left w:val="nil"/>
              <w:bottom w:val="nil"/>
              <w:right w:val="single" w:sz="4" w:space="0" w:color="auto"/>
            </w:tcBorders>
            <w:shd w:val="clear" w:color="auto" w:fill="auto"/>
            <w:vAlign w:val="center"/>
          </w:tcPr>
          <w:p w14:paraId="21221A59" w14:textId="77777777" w:rsidR="004E6946" w:rsidRPr="00AA273A" w:rsidRDefault="004E6946" w:rsidP="00B820CC">
            <w:pPr>
              <w:pStyle w:val="BangDaucot"/>
            </w:pPr>
            <w:r w:rsidRPr="00AA273A">
              <w:t xml:space="preserve"> % </w:t>
            </w:r>
          </w:p>
        </w:tc>
        <w:tc>
          <w:tcPr>
            <w:tcW w:w="1107" w:type="dxa"/>
            <w:tcBorders>
              <w:top w:val="nil"/>
              <w:left w:val="nil"/>
              <w:bottom w:val="nil"/>
              <w:right w:val="single" w:sz="4" w:space="0" w:color="auto"/>
            </w:tcBorders>
            <w:shd w:val="clear" w:color="auto" w:fill="auto"/>
            <w:noWrap/>
            <w:vAlign w:val="center"/>
          </w:tcPr>
          <w:p w14:paraId="34598FF7" w14:textId="77777777" w:rsidR="004E6946" w:rsidRPr="004E6946" w:rsidRDefault="004E6946" w:rsidP="00B820CC">
            <w:pPr>
              <w:pStyle w:val="Bangso"/>
              <w:rPr>
                <w:color w:val="000000"/>
              </w:rPr>
            </w:pPr>
            <w:r w:rsidRPr="004E6946">
              <w:rPr>
                <w:color w:val="000000"/>
              </w:rPr>
              <w:t>1,00</w:t>
            </w:r>
          </w:p>
        </w:tc>
        <w:tc>
          <w:tcPr>
            <w:tcW w:w="948" w:type="dxa"/>
            <w:tcBorders>
              <w:top w:val="nil"/>
              <w:left w:val="nil"/>
              <w:bottom w:val="nil"/>
              <w:right w:val="single" w:sz="4" w:space="0" w:color="auto"/>
            </w:tcBorders>
            <w:shd w:val="clear" w:color="auto" w:fill="auto"/>
            <w:noWrap/>
            <w:vAlign w:val="center"/>
          </w:tcPr>
          <w:p w14:paraId="6AF4C315" w14:textId="77777777" w:rsidR="004E6946" w:rsidRPr="004E6946" w:rsidRDefault="004E6946" w:rsidP="00B820CC">
            <w:pPr>
              <w:pStyle w:val="Bangso"/>
              <w:rPr>
                <w:color w:val="000000"/>
              </w:rPr>
            </w:pPr>
            <w:r w:rsidRPr="004E6946">
              <w:rPr>
                <w:color w:val="000000"/>
              </w:rPr>
              <w:t>2,00</w:t>
            </w:r>
          </w:p>
        </w:tc>
        <w:tc>
          <w:tcPr>
            <w:tcW w:w="1079" w:type="dxa"/>
            <w:tcBorders>
              <w:top w:val="nil"/>
              <w:left w:val="nil"/>
              <w:bottom w:val="nil"/>
              <w:right w:val="single" w:sz="4" w:space="0" w:color="auto"/>
            </w:tcBorders>
            <w:shd w:val="clear" w:color="auto" w:fill="auto"/>
            <w:noWrap/>
            <w:vAlign w:val="center"/>
          </w:tcPr>
          <w:p w14:paraId="4AECD9FD" w14:textId="77777777" w:rsidR="004E6946" w:rsidRPr="004E6946" w:rsidRDefault="004E6946" w:rsidP="00B820CC">
            <w:pPr>
              <w:pStyle w:val="Bangso"/>
              <w:rPr>
                <w:color w:val="000000"/>
              </w:rPr>
            </w:pPr>
            <w:r w:rsidRPr="004E6946">
              <w:rPr>
                <w:color w:val="000000"/>
              </w:rPr>
              <w:t>2,00</w:t>
            </w:r>
          </w:p>
        </w:tc>
        <w:tc>
          <w:tcPr>
            <w:tcW w:w="1432" w:type="dxa"/>
            <w:tcBorders>
              <w:top w:val="nil"/>
              <w:left w:val="nil"/>
              <w:bottom w:val="nil"/>
              <w:right w:val="single" w:sz="4" w:space="0" w:color="auto"/>
            </w:tcBorders>
            <w:shd w:val="clear" w:color="auto" w:fill="auto"/>
            <w:noWrap/>
            <w:vAlign w:val="center"/>
          </w:tcPr>
          <w:p w14:paraId="7B73A555" w14:textId="77777777" w:rsidR="004E6946" w:rsidRPr="004E6946" w:rsidRDefault="004E6946" w:rsidP="00B820CC">
            <w:pPr>
              <w:pStyle w:val="Bangso"/>
              <w:rPr>
                <w:color w:val="000000"/>
              </w:rPr>
            </w:pPr>
            <w:r w:rsidRPr="004E6946">
              <w:rPr>
                <w:color w:val="000000"/>
              </w:rPr>
              <w:t>1,00</w:t>
            </w:r>
          </w:p>
        </w:tc>
      </w:tr>
      <w:tr w:rsidR="004E6946" w:rsidRPr="00AA273A" w14:paraId="16DF7425" w14:textId="77777777" w:rsidTr="004E6946">
        <w:trPr>
          <w:trHeight w:val="492"/>
          <w:jc w:val="center"/>
        </w:trPr>
        <w:tc>
          <w:tcPr>
            <w:tcW w:w="581" w:type="dxa"/>
            <w:tcBorders>
              <w:top w:val="nil"/>
              <w:left w:val="single" w:sz="4" w:space="0" w:color="auto"/>
              <w:bottom w:val="single" w:sz="4" w:space="0" w:color="auto"/>
              <w:right w:val="single" w:sz="4" w:space="0" w:color="auto"/>
            </w:tcBorders>
            <w:shd w:val="clear" w:color="auto" w:fill="auto"/>
            <w:vAlign w:val="center"/>
          </w:tcPr>
          <w:p w14:paraId="30D2B968" w14:textId="77777777" w:rsidR="004E6946" w:rsidRPr="00AA273A" w:rsidRDefault="004E6946" w:rsidP="00B820CC">
            <w:pPr>
              <w:pStyle w:val="BangDaucot"/>
            </w:pPr>
          </w:p>
        </w:tc>
        <w:tc>
          <w:tcPr>
            <w:tcW w:w="2952" w:type="dxa"/>
            <w:tcBorders>
              <w:top w:val="nil"/>
              <w:left w:val="nil"/>
              <w:bottom w:val="single" w:sz="4" w:space="0" w:color="auto"/>
              <w:right w:val="single" w:sz="4" w:space="0" w:color="auto"/>
            </w:tcBorders>
            <w:shd w:val="clear" w:color="auto" w:fill="auto"/>
            <w:vAlign w:val="center"/>
          </w:tcPr>
          <w:p w14:paraId="1F1F9929" w14:textId="77777777" w:rsidR="004E6946" w:rsidRPr="00AA273A" w:rsidRDefault="004E6946" w:rsidP="00B820CC">
            <w:pPr>
              <w:pStyle w:val="Bngchu"/>
              <w:rPr>
                <w:i/>
              </w:rPr>
            </w:pPr>
            <w:r w:rsidRPr="00AA273A">
              <w:rPr>
                <w:i/>
              </w:rPr>
              <w:t>Trong đó: Tỷ lệ nữ thất nghiệp ở khu vực thành thị</w:t>
            </w:r>
          </w:p>
        </w:tc>
        <w:tc>
          <w:tcPr>
            <w:tcW w:w="901" w:type="dxa"/>
            <w:tcBorders>
              <w:top w:val="nil"/>
              <w:left w:val="nil"/>
              <w:bottom w:val="single" w:sz="4" w:space="0" w:color="auto"/>
              <w:right w:val="single" w:sz="4" w:space="0" w:color="auto"/>
            </w:tcBorders>
            <w:shd w:val="clear" w:color="auto" w:fill="auto"/>
            <w:vAlign w:val="center"/>
          </w:tcPr>
          <w:p w14:paraId="1A436D39" w14:textId="77777777" w:rsidR="004E6946" w:rsidRPr="00AA273A" w:rsidRDefault="004E6946" w:rsidP="00B820CC">
            <w:pPr>
              <w:pStyle w:val="BangDaucot"/>
            </w:pPr>
            <w:r w:rsidRPr="00AA273A">
              <w:t xml:space="preserve"> % </w:t>
            </w:r>
          </w:p>
        </w:tc>
        <w:tc>
          <w:tcPr>
            <w:tcW w:w="1107" w:type="dxa"/>
            <w:tcBorders>
              <w:top w:val="nil"/>
              <w:left w:val="nil"/>
              <w:bottom w:val="single" w:sz="4" w:space="0" w:color="auto"/>
              <w:right w:val="single" w:sz="4" w:space="0" w:color="auto"/>
            </w:tcBorders>
            <w:shd w:val="clear" w:color="auto" w:fill="auto"/>
            <w:noWrap/>
            <w:vAlign w:val="center"/>
          </w:tcPr>
          <w:p w14:paraId="27C1E772" w14:textId="77777777" w:rsidR="004E6946" w:rsidRPr="004E6946" w:rsidRDefault="004E6946" w:rsidP="00B820CC">
            <w:pPr>
              <w:pStyle w:val="Bangso"/>
              <w:rPr>
                <w:color w:val="000000"/>
              </w:rPr>
            </w:pPr>
            <w:r w:rsidRPr="004E6946">
              <w:rPr>
                <w:color w:val="000000"/>
              </w:rPr>
              <w:t>1,00</w:t>
            </w:r>
          </w:p>
        </w:tc>
        <w:tc>
          <w:tcPr>
            <w:tcW w:w="948" w:type="dxa"/>
            <w:tcBorders>
              <w:top w:val="nil"/>
              <w:left w:val="nil"/>
              <w:bottom w:val="single" w:sz="4" w:space="0" w:color="auto"/>
              <w:right w:val="single" w:sz="4" w:space="0" w:color="auto"/>
            </w:tcBorders>
            <w:shd w:val="clear" w:color="auto" w:fill="auto"/>
            <w:noWrap/>
            <w:vAlign w:val="center"/>
          </w:tcPr>
          <w:p w14:paraId="54D8BBAE" w14:textId="77777777" w:rsidR="004E6946" w:rsidRPr="004E6946" w:rsidRDefault="004E6946" w:rsidP="00B820CC">
            <w:pPr>
              <w:pStyle w:val="Bangso"/>
              <w:rPr>
                <w:color w:val="000000"/>
              </w:rPr>
            </w:pPr>
            <w:r w:rsidRPr="004E6946">
              <w:rPr>
                <w:color w:val="000000"/>
              </w:rPr>
              <w:t>2,00</w:t>
            </w:r>
          </w:p>
        </w:tc>
        <w:tc>
          <w:tcPr>
            <w:tcW w:w="1079" w:type="dxa"/>
            <w:tcBorders>
              <w:top w:val="nil"/>
              <w:left w:val="nil"/>
              <w:bottom w:val="single" w:sz="4" w:space="0" w:color="auto"/>
              <w:right w:val="single" w:sz="4" w:space="0" w:color="auto"/>
            </w:tcBorders>
            <w:shd w:val="clear" w:color="auto" w:fill="auto"/>
            <w:noWrap/>
            <w:vAlign w:val="center"/>
          </w:tcPr>
          <w:p w14:paraId="19A4F60E" w14:textId="77777777" w:rsidR="004E6946" w:rsidRPr="004E6946" w:rsidRDefault="004E6946" w:rsidP="00B820CC">
            <w:pPr>
              <w:pStyle w:val="Bangso"/>
              <w:rPr>
                <w:color w:val="000000"/>
              </w:rPr>
            </w:pPr>
            <w:r w:rsidRPr="004E6946">
              <w:rPr>
                <w:color w:val="000000"/>
              </w:rPr>
              <w:t>1,70</w:t>
            </w:r>
          </w:p>
        </w:tc>
        <w:tc>
          <w:tcPr>
            <w:tcW w:w="1432" w:type="dxa"/>
            <w:tcBorders>
              <w:top w:val="nil"/>
              <w:left w:val="nil"/>
              <w:bottom w:val="single" w:sz="4" w:space="0" w:color="auto"/>
              <w:right w:val="single" w:sz="4" w:space="0" w:color="auto"/>
            </w:tcBorders>
            <w:shd w:val="clear" w:color="auto" w:fill="auto"/>
            <w:noWrap/>
            <w:vAlign w:val="center"/>
          </w:tcPr>
          <w:p w14:paraId="68802384" w14:textId="77777777" w:rsidR="004E6946" w:rsidRPr="004E6946" w:rsidRDefault="004E6946" w:rsidP="00B820CC">
            <w:pPr>
              <w:pStyle w:val="Bangso"/>
              <w:rPr>
                <w:color w:val="000000"/>
              </w:rPr>
            </w:pPr>
            <w:r w:rsidRPr="004E6946">
              <w:rPr>
                <w:color w:val="000000"/>
              </w:rPr>
              <w:t>0,70</w:t>
            </w:r>
          </w:p>
        </w:tc>
      </w:tr>
      <w:tr w:rsidR="004E6946" w:rsidRPr="00AA273A" w14:paraId="7373884C" w14:textId="77777777" w:rsidTr="004E6946">
        <w:trPr>
          <w:trHeight w:val="492"/>
          <w:jc w:val="center"/>
        </w:trPr>
        <w:tc>
          <w:tcPr>
            <w:tcW w:w="581" w:type="dxa"/>
            <w:tcBorders>
              <w:top w:val="single" w:sz="4" w:space="0" w:color="auto"/>
              <w:left w:val="single" w:sz="4" w:space="0" w:color="auto"/>
              <w:bottom w:val="nil"/>
              <w:right w:val="single" w:sz="4" w:space="0" w:color="auto"/>
            </w:tcBorders>
            <w:shd w:val="clear" w:color="auto" w:fill="auto"/>
            <w:vAlign w:val="center"/>
          </w:tcPr>
          <w:p w14:paraId="15776638" w14:textId="77777777" w:rsidR="004E6946" w:rsidRPr="00AA273A" w:rsidRDefault="004E6946" w:rsidP="00B820CC">
            <w:pPr>
              <w:pStyle w:val="BangDaucot"/>
            </w:pPr>
            <w:r w:rsidRPr="00AA273A">
              <w:t>6</w:t>
            </w:r>
          </w:p>
        </w:tc>
        <w:tc>
          <w:tcPr>
            <w:tcW w:w="2952" w:type="dxa"/>
            <w:tcBorders>
              <w:top w:val="single" w:sz="4" w:space="0" w:color="auto"/>
              <w:left w:val="nil"/>
              <w:bottom w:val="nil"/>
              <w:right w:val="single" w:sz="4" w:space="0" w:color="auto"/>
            </w:tcBorders>
            <w:shd w:val="clear" w:color="auto" w:fill="auto"/>
            <w:vAlign w:val="center"/>
          </w:tcPr>
          <w:p w14:paraId="20991D5B" w14:textId="77777777" w:rsidR="004E6946" w:rsidRPr="00AA273A" w:rsidRDefault="004E6946" w:rsidP="00B820CC">
            <w:pPr>
              <w:pStyle w:val="Bngchu"/>
            </w:pPr>
            <w:r w:rsidRPr="00AA273A">
              <w:t>Tỷ lệ thiếu việc làm khu vực nông thôn</w:t>
            </w:r>
          </w:p>
        </w:tc>
        <w:tc>
          <w:tcPr>
            <w:tcW w:w="901" w:type="dxa"/>
            <w:tcBorders>
              <w:top w:val="single" w:sz="4" w:space="0" w:color="auto"/>
              <w:left w:val="nil"/>
              <w:bottom w:val="nil"/>
              <w:right w:val="single" w:sz="4" w:space="0" w:color="auto"/>
            </w:tcBorders>
            <w:shd w:val="clear" w:color="auto" w:fill="auto"/>
            <w:vAlign w:val="center"/>
          </w:tcPr>
          <w:p w14:paraId="2D07E994" w14:textId="77777777" w:rsidR="004E6946" w:rsidRPr="00AA273A" w:rsidRDefault="004E6946" w:rsidP="00B820CC">
            <w:pPr>
              <w:pStyle w:val="BangDaucot"/>
            </w:pPr>
            <w:r w:rsidRPr="00AA273A">
              <w:t xml:space="preserve"> % </w:t>
            </w:r>
          </w:p>
        </w:tc>
        <w:tc>
          <w:tcPr>
            <w:tcW w:w="1107" w:type="dxa"/>
            <w:tcBorders>
              <w:top w:val="single" w:sz="4" w:space="0" w:color="auto"/>
              <w:left w:val="nil"/>
              <w:bottom w:val="nil"/>
              <w:right w:val="single" w:sz="4" w:space="0" w:color="auto"/>
            </w:tcBorders>
            <w:shd w:val="clear" w:color="auto" w:fill="auto"/>
            <w:noWrap/>
            <w:vAlign w:val="center"/>
          </w:tcPr>
          <w:p w14:paraId="23988B1D" w14:textId="77777777" w:rsidR="004E6946" w:rsidRPr="004E6946" w:rsidRDefault="004E6946" w:rsidP="00B820CC">
            <w:pPr>
              <w:pStyle w:val="Bangso"/>
              <w:rPr>
                <w:color w:val="000000"/>
              </w:rPr>
            </w:pPr>
            <w:r w:rsidRPr="004E6946">
              <w:rPr>
                <w:color w:val="000000"/>
              </w:rPr>
              <w:t>6,00</w:t>
            </w:r>
          </w:p>
        </w:tc>
        <w:tc>
          <w:tcPr>
            <w:tcW w:w="948" w:type="dxa"/>
            <w:tcBorders>
              <w:top w:val="single" w:sz="4" w:space="0" w:color="auto"/>
              <w:left w:val="nil"/>
              <w:bottom w:val="nil"/>
              <w:right w:val="single" w:sz="4" w:space="0" w:color="auto"/>
            </w:tcBorders>
            <w:shd w:val="clear" w:color="auto" w:fill="auto"/>
            <w:noWrap/>
            <w:vAlign w:val="center"/>
          </w:tcPr>
          <w:p w14:paraId="2E1DA1CA" w14:textId="77777777" w:rsidR="004E6946" w:rsidRPr="004E6946" w:rsidRDefault="004E6946" w:rsidP="00B820CC">
            <w:pPr>
              <w:pStyle w:val="Bangso"/>
              <w:rPr>
                <w:color w:val="000000"/>
              </w:rPr>
            </w:pPr>
            <w:r w:rsidRPr="004E6946">
              <w:rPr>
                <w:color w:val="000000"/>
              </w:rPr>
              <w:t>9,00</w:t>
            </w:r>
          </w:p>
        </w:tc>
        <w:tc>
          <w:tcPr>
            <w:tcW w:w="1079" w:type="dxa"/>
            <w:tcBorders>
              <w:top w:val="single" w:sz="4" w:space="0" w:color="auto"/>
              <w:left w:val="nil"/>
              <w:bottom w:val="nil"/>
              <w:right w:val="single" w:sz="4" w:space="0" w:color="auto"/>
            </w:tcBorders>
            <w:shd w:val="clear" w:color="auto" w:fill="auto"/>
            <w:noWrap/>
            <w:vAlign w:val="center"/>
          </w:tcPr>
          <w:p w14:paraId="41D49C72" w14:textId="77777777" w:rsidR="004E6946" w:rsidRPr="004E6946" w:rsidRDefault="00577555" w:rsidP="00B820CC">
            <w:pPr>
              <w:pStyle w:val="Bangso"/>
              <w:rPr>
                <w:color w:val="000000"/>
              </w:rPr>
            </w:pPr>
            <w:r>
              <w:rPr>
                <w:color w:val="000000"/>
              </w:rPr>
              <w:t>7</w:t>
            </w:r>
            <w:r w:rsidR="004E6946" w:rsidRPr="004E6946">
              <w:rPr>
                <w:color w:val="000000"/>
              </w:rPr>
              <w:t>,00</w:t>
            </w:r>
          </w:p>
        </w:tc>
        <w:tc>
          <w:tcPr>
            <w:tcW w:w="1432" w:type="dxa"/>
            <w:tcBorders>
              <w:top w:val="single" w:sz="4" w:space="0" w:color="auto"/>
              <w:left w:val="nil"/>
              <w:bottom w:val="nil"/>
              <w:right w:val="single" w:sz="4" w:space="0" w:color="auto"/>
            </w:tcBorders>
            <w:shd w:val="clear" w:color="auto" w:fill="auto"/>
            <w:noWrap/>
            <w:vAlign w:val="center"/>
          </w:tcPr>
          <w:p w14:paraId="1482A7FE" w14:textId="77777777" w:rsidR="004E6946" w:rsidRPr="004E6946" w:rsidRDefault="004E6946" w:rsidP="00B820CC">
            <w:pPr>
              <w:pStyle w:val="Bangso"/>
              <w:rPr>
                <w:color w:val="000000"/>
              </w:rPr>
            </w:pPr>
            <w:r w:rsidRPr="004E6946">
              <w:rPr>
                <w:color w:val="000000"/>
              </w:rPr>
              <w:t>2,00</w:t>
            </w:r>
          </w:p>
        </w:tc>
      </w:tr>
      <w:tr w:rsidR="004E6946" w:rsidRPr="00AA273A" w14:paraId="2F3C0312" w14:textId="77777777" w:rsidTr="004E6946">
        <w:trPr>
          <w:trHeight w:val="492"/>
          <w:jc w:val="center"/>
        </w:trPr>
        <w:tc>
          <w:tcPr>
            <w:tcW w:w="581" w:type="dxa"/>
            <w:tcBorders>
              <w:top w:val="nil"/>
              <w:left w:val="single" w:sz="4" w:space="0" w:color="auto"/>
              <w:bottom w:val="single" w:sz="4" w:space="0" w:color="auto"/>
              <w:right w:val="single" w:sz="4" w:space="0" w:color="auto"/>
            </w:tcBorders>
            <w:shd w:val="clear" w:color="auto" w:fill="auto"/>
            <w:vAlign w:val="center"/>
          </w:tcPr>
          <w:p w14:paraId="3240C153" w14:textId="77777777" w:rsidR="004E6946" w:rsidRPr="00AA273A" w:rsidRDefault="004E6946" w:rsidP="00B820CC">
            <w:pPr>
              <w:pStyle w:val="BangDaucot"/>
            </w:pPr>
          </w:p>
        </w:tc>
        <w:tc>
          <w:tcPr>
            <w:tcW w:w="2952" w:type="dxa"/>
            <w:tcBorders>
              <w:top w:val="nil"/>
              <w:left w:val="nil"/>
              <w:bottom w:val="single" w:sz="4" w:space="0" w:color="auto"/>
              <w:right w:val="single" w:sz="4" w:space="0" w:color="auto"/>
            </w:tcBorders>
            <w:shd w:val="clear" w:color="auto" w:fill="auto"/>
            <w:vAlign w:val="center"/>
          </w:tcPr>
          <w:p w14:paraId="79454E69" w14:textId="77777777" w:rsidR="004E6946" w:rsidRPr="00AA273A" w:rsidRDefault="004E6946" w:rsidP="00B820CC">
            <w:pPr>
              <w:pStyle w:val="Bngchu"/>
              <w:rPr>
                <w:i/>
                <w:iCs/>
              </w:rPr>
            </w:pPr>
            <w:r w:rsidRPr="00AA273A">
              <w:rPr>
                <w:i/>
                <w:iCs/>
              </w:rPr>
              <w:t>Trong đó: Tỷ lệ nữ thiếu việc làm ở khu vực nông thôn</w:t>
            </w:r>
          </w:p>
        </w:tc>
        <w:tc>
          <w:tcPr>
            <w:tcW w:w="901" w:type="dxa"/>
            <w:tcBorders>
              <w:top w:val="nil"/>
              <w:left w:val="nil"/>
              <w:bottom w:val="single" w:sz="4" w:space="0" w:color="auto"/>
              <w:right w:val="single" w:sz="4" w:space="0" w:color="auto"/>
            </w:tcBorders>
            <w:shd w:val="clear" w:color="auto" w:fill="auto"/>
            <w:vAlign w:val="center"/>
          </w:tcPr>
          <w:p w14:paraId="72DE1A5D" w14:textId="77777777" w:rsidR="004E6946" w:rsidRPr="00AA273A" w:rsidRDefault="004E6946" w:rsidP="00B820CC">
            <w:pPr>
              <w:pStyle w:val="BangDaucot"/>
            </w:pPr>
            <w:r w:rsidRPr="00AA273A">
              <w:t xml:space="preserve"> % </w:t>
            </w:r>
          </w:p>
        </w:tc>
        <w:tc>
          <w:tcPr>
            <w:tcW w:w="1107" w:type="dxa"/>
            <w:tcBorders>
              <w:top w:val="nil"/>
              <w:left w:val="nil"/>
              <w:bottom w:val="single" w:sz="4" w:space="0" w:color="auto"/>
              <w:right w:val="single" w:sz="4" w:space="0" w:color="auto"/>
            </w:tcBorders>
            <w:shd w:val="clear" w:color="auto" w:fill="auto"/>
            <w:noWrap/>
            <w:vAlign w:val="center"/>
          </w:tcPr>
          <w:p w14:paraId="4DA64451" w14:textId="77777777" w:rsidR="004E6946" w:rsidRPr="004E6946" w:rsidRDefault="004E6946" w:rsidP="00B820CC">
            <w:pPr>
              <w:pStyle w:val="Bangso"/>
              <w:rPr>
                <w:color w:val="000000"/>
              </w:rPr>
            </w:pPr>
            <w:r w:rsidRPr="004E6946">
              <w:rPr>
                <w:color w:val="000000"/>
              </w:rPr>
              <w:t>6,00</w:t>
            </w:r>
          </w:p>
        </w:tc>
        <w:tc>
          <w:tcPr>
            <w:tcW w:w="948" w:type="dxa"/>
            <w:tcBorders>
              <w:top w:val="nil"/>
              <w:left w:val="nil"/>
              <w:bottom w:val="single" w:sz="4" w:space="0" w:color="auto"/>
              <w:right w:val="single" w:sz="4" w:space="0" w:color="auto"/>
            </w:tcBorders>
            <w:shd w:val="clear" w:color="auto" w:fill="auto"/>
            <w:noWrap/>
            <w:vAlign w:val="center"/>
          </w:tcPr>
          <w:p w14:paraId="7E97ABDE" w14:textId="77777777" w:rsidR="004E6946" w:rsidRPr="004E6946" w:rsidRDefault="004E6946" w:rsidP="00B820CC">
            <w:pPr>
              <w:pStyle w:val="Bangso"/>
              <w:rPr>
                <w:color w:val="000000"/>
              </w:rPr>
            </w:pPr>
            <w:r w:rsidRPr="004E6946">
              <w:rPr>
                <w:color w:val="000000"/>
              </w:rPr>
              <w:t>9,00</w:t>
            </w:r>
          </w:p>
        </w:tc>
        <w:tc>
          <w:tcPr>
            <w:tcW w:w="1079" w:type="dxa"/>
            <w:tcBorders>
              <w:top w:val="nil"/>
              <w:left w:val="nil"/>
              <w:bottom w:val="single" w:sz="4" w:space="0" w:color="auto"/>
              <w:right w:val="single" w:sz="4" w:space="0" w:color="auto"/>
            </w:tcBorders>
            <w:shd w:val="clear" w:color="auto" w:fill="auto"/>
            <w:noWrap/>
            <w:vAlign w:val="center"/>
          </w:tcPr>
          <w:p w14:paraId="1BA958B0" w14:textId="77777777" w:rsidR="004E6946" w:rsidRPr="004E6946" w:rsidRDefault="00577555" w:rsidP="00B820CC">
            <w:pPr>
              <w:pStyle w:val="Bangso"/>
              <w:rPr>
                <w:color w:val="000000"/>
              </w:rPr>
            </w:pPr>
            <w:r>
              <w:rPr>
                <w:color w:val="000000"/>
              </w:rPr>
              <w:t>6</w:t>
            </w:r>
            <w:r w:rsidR="004E6946" w:rsidRPr="004E6946">
              <w:rPr>
                <w:color w:val="000000"/>
              </w:rPr>
              <w:t>,00</w:t>
            </w:r>
          </w:p>
        </w:tc>
        <w:tc>
          <w:tcPr>
            <w:tcW w:w="1432" w:type="dxa"/>
            <w:tcBorders>
              <w:top w:val="nil"/>
              <w:left w:val="nil"/>
              <w:bottom w:val="single" w:sz="4" w:space="0" w:color="auto"/>
              <w:right w:val="single" w:sz="4" w:space="0" w:color="auto"/>
            </w:tcBorders>
            <w:shd w:val="clear" w:color="auto" w:fill="auto"/>
            <w:noWrap/>
            <w:vAlign w:val="center"/>
          </w:tcPr>
          <w:p w14:paraId="4ABC2749" w14:textId="77777777" w:rsidR="004E6946" w:rsidRPr="004E6946" w:rsidRDefault="004E6946" w:rsidP="00B820CC">
            <w:pPr>
              <w:pStyle w:val="Bangso"/>
              <w:rPr>
                <w:color w:val="000000"/>
              </w:rPr>
            </w:pPr>
            <w:r w:rsidRPr="004E6946">
              <w:rPr>
                <w:color w:val="000000"/>
              </w:rPr>
              <w:t>2,00</w:t>
            </w:r>
          </w:p>
        </w:tc>
      </w:tr>
    </w:tbl>
    <w:p w14:paraId="2C4EA46E" w14:textId="77777777" w:rsidR="003E195E" w:rsidRPr="00AA273A" w:rsidRDefault="008A06DF" w:rsidP="00B820CC">
      <w:pPr>
        <w:pStyle w:val="Bangngun"/>
      </w:pPr>
      <w:r w:rsidRPr="00AA273A">
        <w:t>(</w:t>
      </w:r>
      <w:r w:rsidR="009D4CC6" w:rsidRPr="00AA273A">
        <w:t>Nguồn: Báo cáo đánh giá kết quả thực hiện kế hoạch phát triển KT-XH huyện Than Uyên giai đoạn 2016-2020 và dự kiến kế hoạch phát triển KT-XH 5 năm giai đoạn 2021-2025</w:t>
      </w:r>
      <w:r w:rsidRPr="00AA273A">
        <w:t>)</w:t>
      </w:r>
    </w:p>
    <w:p w14:paraId="6006D019" w14:textId="77777777" w:rsidR="00522380" w:rsidRPr="00AA273A" w:rsidRDefault="006A39D7" w:rsidP="00B820CC">
      <w:pPr>
        <w:pStyle w:val="Heading4"/>
      </w:pPr>
      <w:r w:rsidRPr="00AA273A">
        <w:t>1.2.4.2.</w:t>
      </w:r>
      <w:r w:rsidR="00522380" w:rsidRPr="00AA273A">
        <w:t xml:space="preserve"> Y tế: </w:t>
      </w:r>
    </w:p>
    <w:p w14:paraId="006A3B82" w14:textId="77777777" w:rsidR="00FA13A6" w:rsidRPr="00AA273A" w:rsidRDefault="00FA13A6" w:rsidP="00B820CC">
      <w:pPr>
        <w:rPr>
          <w:lang w:val="pt-BR"/>
        </w:rPr>
      </w:pPr>
      <w:r w:rsidRPr="00AA273A">
        <w:rPr>
          <w:lang w:val="pt-BR"/>
        </w:rPr>
        <w:t>Trong năm, triển khai 144 lượt chỉ đạo tuyến; 188 lượt bác sỹ theo đề án 1816 tăng cường khám, chữa bệnh tại tuyến xã. Cử cán bộ tham gia lớp đào tạo, tập huấn về hồi sức cấp cứu, cấp cứu nhi khoa, sản khoa, xét nghiệm, siêu âm…. và một số kỹ thuật khác do Bệnh viện tỉnh và tuyến Trung ương tổ chức. Cử các kíp học tập, tiếp thu các gói chuyển giao dịch vụ kỹ thuật theo Đề án bệnh viện vệ tinh tại Bệnh viện E.</w:t>
      </w:r>
    </w:p>
    <w:p w14:paraId="06799756" w14:textId="77777777" w:rsidR="00FA13A6" w:rsidRPr="00AA273A" w:rsidRDefault="00FA13A6" w:rsidP="00B820CC">
      <w:pPr>
        <w:rPr>
          <w:lang w:val="pt-BR"/>
        </w:rPr>
      </w:pPr>
      <w:r w:rsidRPr="00AA273A">
        <w:rPr>
          <w:lang w:val="pt-BR"/>
        </w:rPr>
        <w:t>Tình hình triển khai thực hiện dịch vụ kỹ thuật: Áp dụng và triển khai các dịch vụ kỹ thuật theo phân tuyến kỹ thuật được phê duyệt. Năm 2020 được phê duyệt bổ sung 210 dịch vụ kỹ thuật mới, nâng tổng số</w:t>
      </w:r>
      <w:r w:rsidR="00CE7333" w:rsidRPr="00AA273A">
        <w:rPr>
          <w:lang w:val="pt-BR"/>
        </w:rPr>
        <w:t xml:space="preserve"> danh mục kỹ thuật (</w:t>
      </w:r>
      <w:r w:rsidRPr="00AA273A">
        <w:rPr>
          <w:lang w:val="pt-BR"/>
        </w:rPr>
        <w:t>DMKT</w:t>
      </w:r>
      <w:r w:rsidR="00CE7333" w:rsidRPr="00AA273A">
        <w:rPr>
          <w:lang w:val="pt-BR"/>
        </w:rPr>
        <w:t>)</w:t>
      </w:r>
      <w:r w:rsidRPr="00AA273A">
        <w:rPr>
          <w:lang w:val="pt-BR"/>
        </w:rPr>
        <w:t xml:space="preserve"> thực hiện 2.498 danh mục (trong đó có 750 danh mục vượt tuyến). Chất lượng công tác khám, chữa bệnh được duy trì và có nhiều tiến bộ, trong đó tiếp nhận chuyển giao từ bệnh viện E, BVĐK tỉnh, Trung tâm KSBT tỉnh và triển khai thực hiện thuần thục một số dịch vụ kỹ thuật mới, tiên tiến tại tuyến huyện đem lại hiệu quả rất tốt (mà trước đây chỉ thực hiện được ở tuyến trên), tạo điều kiện để nhân dân được khám chữa bệnh với dịch vụ kỹ thuật tiên tiến ngay tại cơ sở.</w:t>
      </w:r>
    </w:p>
    <w:p w14:paraId="01AF7F0F" w14:textId="77777777" w:rsidR="000744D4" w:rsidRPr="00AA273A" w:rsidRDefault="000744D4" w:rsidP="00B820CC">
      <w:pPr>
        <w:rPr>
          <w:lang w:val="pt-BR"/>
        </w:rPr>
      </w:pPr>
      <w:r w:rsidRPr="00AA273A">
        <w:rPr>
          <w:lang w:val="pt-BR"/>
        </w:rPr>
        <w:t xml:space="preserve">Công tác chăm sóc sức khỏe nhân dân trên địa bàn huyện luôn nhận được sự quan tâm. Đội ngũ cán bộ được quan tâm đào tạo, nâng cao trình độ chuyên môn nghiệp vụ. Thực hiện tốt công tác khám, chữa bệnh và các chính sách về y tế; chất lượng chuyên môn và y đức và giao tiếp ứng xử của cán bộ y tế có chuyên biến tích cực. Triển khai có hiệu quả ứng dụng công nghệ thông tin (phần mềm quản lý bệnh viện VNPT-HIS) trong khám bệnh, chữa bệnh, kết nối kết quả xét nghiệm, kết nối với phần mềm tra thông tuyến, phần mềm giám định </w:t>
      </w:r>
      <w:r w:rsidRPr="00AA273A">
        <w:rPr>
          <w:lang w:val="pt-BR"/>
        </w:rPr>
        <w:lastRenderedPageBreak/>
        <w:t xml:space="preserve">BHYT; thanh quyết toán BHYT; cổng thông tin điện tử Bộ Y tế. Xây dựng kế hoạch và triển khai củng cố tiêu chí chất lượng bệnh viện, các tiêu chí bệnh viện được nâng lên (năm 2019 đạt 3,04 điểm, tăng 0,56 điểm so với năm 2016). </w:t>
      </w:r>
    </w:p>
    <w:p w14:paraId="44AA25FE" w14:textId="77777777" w:rsidR="009D4CC6" w:rsidRPr="00AA273A" w:rsidRDefault="000744D4" w:rsidP="00B820CC">
      <w:pPr>
        <w:rPr>
          <w:lang w:val="pt-BR"/>
        </w:rPr>
      </w:pPr>
      <w:r w:rsidRPr="00AA273A">
        <w:rPr>
          <w:lang w:val="pt-BR"/>
        </w:rPr>
        <w:t xml:space="preserve">Thực hiện tốt các chương trình y tế như: hoạt động phòng, chống HIV/AIDS; đảm bảo chất lượng vệ sinh an toàn thực phẩm, phòng chống các bệnh không lây nhiễm, công tác chăm sóc sức khỏe sinh sản, kế hoạch hóa gia </w:t>
      </w:r>
      <w:r w:rsidRPr="004E6946">
        <w:rPr>
          <w:lang w:val="pt-BR"/>
        </w:rPr>
        <w:t>đình; phòng chống suy dinh dưỡng trẻ em. Tỷ lệ mắc các bệnh truyền nhiễm giảm hơn so với năm 201</w:t>
      </w:r>
      <w:r w:rsidR="004E6946" w:rsidRPr="004E6946">
        <w:rPr>
          <w:lang w:val="pt-BR"/>
        </w:rPr>
        <w:t>1, từ n</w:t>
      </w:r>
      <w:r w:rsidRPr="004E6946">
        <w:rPr>
          <w:lang w:val="pt-BR"/>
        </w:rPr>
        <w:t>ăm 2017 đạt tiêu chí loại trừ phong cấp huyện.</w:t>
      </w:r>
      <w:r w:rsidRPr="00AA273A">
        <w:rPr>
          <w:lang w:val="pt-BR"/>
        </w:rPr>
        <w:t xml:space="preserve"> Chất lượng khám, chữa bệnh được nâng lên, không có dịch bệnh lớn xảy ra trên địa bàn</w:t>
      </w:r>
      <w:r w:rsidR="009D4CC6" w:rsidRPr="00AA273A">
        <w:rPr>
          <w:lang w:val="pt-BR"/>
        </w:rPr>
        <w:t>;</w:t>
      </w:r>
      <w:r w:rsidRPr="00AA273A">
        <w:rPr>
          <w:lang w:val="pt-BR"/>
        </w:rPr>
        <w:t xml:space="preserve"> công tác VSATTP được đảm bảo; các chương trình mục tiêu quốc gia về y tế - dân số, chế độ bảo hiểm y tế được triển khai thực hiện ngày một hiệu quả, góp phần cải thiện chất lượng chăm sóc sức khỏe Nhân dân.</w:t>
      </w:r>
      <w:r w:rsidR="009D4CC6" w:rsidRPr="00AA273A">
        <w:rPr>
          <w:lang w:val="pt-BR"/>
        </w:rPr>
        <w:t xml:space="preserve"> </w:t>
      </w:r>
    </w:p>
    <w:p w14:paraId="4E805D0A" w14:textId="77777777" w:rsidR="000744D4" w:rsidRPr="00AA273A" w:rsidRDefault="009D4CC6" w:rsidP="00B820CC">
      <w:pPr>
        <w:rPr>
          <w:lang w:val="pt-BR"/>
        </w:rPr>
      </w:pPr>
      <w:r w:rsidRPr="00AA273A">
        <w:rPr>
          <w:lang w:val="pt-BR"/>
        </w:rPr>
        <w:t>Ngành Y tế huyện đã chủ động xây dựng kế hoạch phòng chống các bệnh truyền nhiễm gây dịch, phòng chống dịch mùa mưa lũ và các điều kiện phục vụ phòng chống dịch, đặc biệt là phòng, chống dịch Covid-19.  Tăng cường truyền thông, giám sát dịch trên địa bàn. Trong năm không có dịch lớn xảy ra trên địa bàn, các bệnh truyền nhiễm diễn biến trong tầm kiểm soát.</w:t>
      </w:r>
    </w:p>
    <w:p w14:paraId="2D7E26E5" w14:textId="77777777" w:rsidR="000744D4" w:rsidRPr="00AA273A" w:rsidRDefault="000744D4" w:rsidP="00B820CC">
      <w:pPr>
        <w:rPr>
          <w:lang w:val="pt-BR"/>
        </w:rPr>
      </w:pPr>
      <w:r w:rsidRPr="00AA273A">
        <w:rPr>
          <w:lang w:val="pt-BR"/>
        </w:rPr>
        <w:t xml:space="preserve">Mạng lưới y tế được củng cố đến y tế thôn, bản, đã tạo điều kiện thuận lợi để người dân được tiếp cận và sử dụng các dịch vụ y tế có chất lượng. Đến nay 12/12 Trạm Y tế có nhà trạm; 04/12 trạm y tế được biên chế bác sỹ (đạt 33,3%); 08/12 Trạm Y tế có bác sỹ tăng cường định kỳ 2-3 ngày/ tuần; 131/131 thôn, bản có nhân viên y tế hoạt động, toàn huyện có 12/12 xã trong huyện (đạt 100%) được công nhận đạt tiêu chí Quốc gia về y tế xã. </w:t>
      </w:r>
    </w:p>
    <w:p w14:paraId="5DD3B69A" w14:textId="77777777" w:rsidR="00065831" w:rsidRDefault="000744D4" w:rsidP="00065831">
      <w:pPr>
        <w:rPr>
          <w:lang w:val="pt-BR"/>
        </w:rPr>
      </w:pPr>
      <w:r w:rsidRPr="00AA273A">
        <w:rPr>
          <w:lang w:val="pt-BR"/>
        </w:rPr>
        <w:t>Hàng năm tiến hành nghiên cứu, báo cáo, nghiệm thu đề tài, sáng kiến kinh nghiệm được Hội đồng nghiệm thu đề tài, sáng kiến thông qua, đã được áp dụng có hiệu quả góp phần nâng cao dịch vụ kỹ thuật trong khám, chữa bệnh (đến năm 2020 đã triển khai, áp dụng 2498 DVKT).</w:t>
      </w:r>
      <w:bookmarkStart w:id="76" w:name="_Toc68443930"/>
    </w:p>
    <w:p w14:paraId="2CD25A6E" w14:textId="67FB2A52" w:rsidR="000744D4" w:rsidRPr="00065831" w:rsidRDefault="00065831" w:rsidP="00065831">
      <w:pPr>
        <w:pStyle w:val="Caption"/>
        <w:jc w:val="center"/>
        <w:rPr>
          <w:color w:val="000000" w:themeColor="text1"/>
          <w:sz w:val="28"/>
          <w:szCs w:val="28"/>
          <w:lang w:val="pt-BR"/>
        </w:rPr>
      </w:pPr>
      <w:bookmarkStart w:id="77" w:name="_Toc101791170"/>
      <w:r w:rsidRPr="00065831">
        <w:rPr>
          <w:color w:val="000000" w:themeColor="text1"/>
          <w:sz w:val="28"/>
          <w:szCs w:val="28"/>
        </w:rPr>
        <w:t xml:space="preserve">Bảng </w:t>
      </w:r>
      <w:r w:rsidRPr="00065831">
        <w:rPr>
          <w:color w:val="000000" w:themeColor="text1"/>
          <w:sz w:val="28"/>
          <w:szCs w:val="28"/>
        </w:rPr>
        <w:fldChar w:fldCharType="begin"/>
      </w:r>
      <w:r w:rsidRPr="00065831">
        <w:rPr>
          <w:color w:val="000000" w:themeColor="text1"/>
          <w:sz w:val="28"/>
          <w:szCs w:val="28"/>
        </w:rPr>
        <w:instrText xml:space="preserve"> SEQ Bảng \* ARABIC </w:instrText>
      </w:r>
      <w:r w:rsidRPr="00065831">
        <w:rPr>
          <w:color w:val="000000" w:themeColor="text1"/>
          <w:sz w:val="28"/>
          <w:szCs w:val="28"/>
        </w:rPr>
        <w:fldChar w:fldCharType="separate"/>
      </w:r>
      <w:r w:rsidR="00545E4B">
        <w:rPr>
          <w:noProof/>
          <w:color w:val="000000" w:themeColor="text1"/>
          <w:sz w:val="28"/>
          <w:szCs w:val="28"/>
        </w:rPr>
        <w:t>4</w:t>
      </w:r>
      <w:r w:rsidRPr="00065831">
        <w:rPr>
          <w:color w:val="000000" w:themeColor="text1"/>
          <w:sz w:val="28"/>
          <w:szCs w:val="28"/>
        </w:rPr>
        <w:fldChar w:fldCharType="end"/>
      </w:r>
      <w:r w:rsidRPr="00065831">
        <w:rPr>
          <w:color w:val="000000" w:themeColor="text1"/>
          <w:sz w:val="28"/>
          <w:szCs w:val="28"/>
        </w:rPr>
        <w:t xml:space="preserve">. </w:t>
      </w:r>
      <w:r w:rsidR="009D4CC6" w:rsidRPr="00065831">
        <w:rPr>
          <w:color w:val="000000" w:themeColor="text1"/>
          <w:sz w:val="28"/>
          <w:szCs w:val="28"/>
        </w:rPr>
        <w:t>Kết quả hoạt động khám, chữa bệnh năm 2020</w:t>
      </w:r>
      <w:bookmarkEnd w:id="76"/>
      <w:bookmarkEnd w:id="77"/>
    </w:p>
    <w:tbl>
      <w:tblPr>
        <w:tblW w:w="9227" w:type="dxa"/>
        <w:jc w:val="center"/>
        <w:tblLook w:val="04A0" w:firstRow="1" w:lastRow="0" w:firstColumn="1" w:lastColumn="0" w:noHBand="0" w:noVBand="1"/>
      </w:tblPr>
      <w:tblGrid>
        <w:gridCol w:w="562"/>
        <w:gridCol w:w="2185"/>
        <w:gridCol w:w="687"/>
        <w:gridCol w:w="996"/>
        <w:gridCol w:w="1163"/>
        <w:gridCol w:w="1110"/>
        <w:gridCol w:w="1110"/>
        <w:gridCol w:w="1416"/>
      </w:tblGrid>
      <w:tr w:rsidR="009D4CC6" w:rsidRPr="00AA273A" w14:paraId="49B2F466" w14:textId="77777777" w:rsidTr="00A851E8">
        <w:trPr>
          <w:trHeight w:val="552"/>
          <w:tblHeader/>
          <w:jc w:val="center"/>
        </w:trPr>
        <w:tc>
          <w:tcPr>
            <w:tcW w:w="562" w:type="dxa"/>
            <w:vMerge w:val="restart"/>
            <w:tcBorders>
              <w:top w:val="single" w:sz="4" w:space="0" w:color="auto"/>
              <w:left w:val="single" w:sz="4" w:space="0" w:color="auto"/>
              <w:bottom w:val="single" w:sz="4" w:space="0" w:color="000000"/>
              <w:right w:val="single" w:sz="4" w:space="0" w:color="auto"/>
            </w:tcBorders>
            <w:vAlign w:val="center"/>
            <w:hideMark/>
          </w:tcPr>
          <w:p w14:paraId="1CE3EBEE" w14:textId="77777777" w:rsidR="009D4CC6" w:rsidRPr="00AA273A" w:rsidRDefault="009D4CC6" w:rsidP="00B820CC">
            <w:pPr>
              <w:pStyle w:val="BangDaucot"/>
            </w:pPr>
            <w:r w:rsidRPr="00AA273A">
              <w:t>TT</w:t>
            </w:r>
          </w:p>
        </w:tc>
        <w:tc>
          <w:tcPr>
            <w:tcW w:w="2185" w:type="dxa"/>
            <w:vMerge w:val="restart"/>
            <w:tcBorders>
              <w:top w:val="single" w:sz="4" w:space="0" w:color="auto"/>
              <w:left w:val="single" w:sz="4" w:space="0" w:color="auto"/>
              <w:bottom w:val="single" w:sz="4" w:space="0" w:color="000000"/>
              <w:right w:val="single" w:sz="4" w:space="0" w:color="auto"/>
            </w:tcBorders>
            <w:vAlign w:val="center"/>
            <w:hideMark/>
          </w:tcPr>
          <w:p w14:paraId="6EDEC540" w14:textId="77777777" w:rsidR="009D4CC6" w:rsidRPr="00AA273A" w:rsidRDefault="009D4CC6" w:rsidP="00B820CC">
            <w:pPr>
              <w:pStyle w:val="BangDaucot"/>
            </w:pPr>
            <w:r w:rsidRPr="00AA273A">
              <w:t>Chỉ tiêu</w:t>
            </w:r>
          </w:p>
        </w:tc>
        <w:tc>
          <w:tcPr>
            <w:tcW w:w="633" w:type="dxa"/>
            <w:vMerge w:val="restart"/>
            <w:tcBorders>
              <w:top w:val="single" w:sz="4" w:space="0" w:color="auto"/>
              <w:left w:val="single" w:sz="4" w:space="0" w:color="auto"/>
              <w:bottom w:val="single" w:sz="4" w:space="0" w:color="000000"/>
              <w:right w:val="single" w:sz="4" w:space="0" w:color="auto"/>
            </w:tcBorders>
            <w:vAlign w:val="center"/>
            <w:hideMark/>
          </w:tcPr>
          <w:p w14:paraId="73422680" w14:textId="77777777" w:rsidR="009D4CC6" w:rsidRPr="00AA273A" w:rsidRDefault="009D4CC6" w:rsidP="00B820CC">
            <w:pPr>
              <w:pStyle w:val="BangDaucot"/>
            </w:pPr>
            <w:r w:rsidRPr="00AA273A">
              <w:t>Đơn vị</w:t>
            </w:r>
          </w:p>
        </w:tc>
        <w:tc>
          <w:tcPr>
            <w:tcW w:w="1048" w:type="dxa"/>
            <w:vMerge w:val="restart"/>
            <w:tcBorders>
              <w:top w:val="single" w:sz="4" w:space="0" w:color="auto"/>
              <w:left w:val="single" w:sz="4" w:space="0" w:color="auto"/>
              <w:bottom w:val="single" w:sz="4" w:space="0" w:color="auto"/>
              <w:right w:val="single" w:sz="4" w:space="0" w:color="auto"/>
            </w:tcBorders>
            <w:vAlign w:val="center"/>
            <w:hideMark/>
          </w:tcPr>
          <w:p w14:paraId="4BCBFF40" w14:textId="77777777" w:rsidR="009D4CC6" w:rsidRPr="00AA273A" w:rsidRDefault="009D4CC6" w:rsidP="00B820CC">
            <w:pPr>
              <w:pStyle w:val="BangDaucot"/>
            </w:pPr>
            <w:r w:rsidRPr="00AA273A">
              <w:t>KH giao</w:t>
            </w:r>
          </w:p>
        </w:tc>
        <w:tc>
          <w:tcPr>
            <w:tcW w:w="1163" w:type="dxa"/>
            <w:vMerge w:val="restart"/>
            <w:tcBorders>
              <w:top w:val="single" w:sz="4" w:space="0" w:color="auto"/>
              <w:left w:val="single" w:sz="4" w:space="0" w:color="auto"/>
              <w:bottom w:val="single" w:sz="4" w:space="0" w:color="000000"/>
              <w:right w:val="single" w:sz="4" w:space="0" w:color="auto"/>
            </w:tcBorders>
            <w:vAlign w:val="center"/>
            <w:hideMark/>
          </w:tcPr>
          <w:p w14:paraId="6C0C12BD" w14:textId="77777777" w:rsidR="009D4CC6" w:rsidRPr="00AA273A" w:rsidRDefault="009D4CC6" w:rsidP="00B820CC">
            <w:pPr>
              <w:pStyle w:val="BangDaucot"/>
            </w:pPr>
            <w:r w:rsidRPr="00AA273A">
              <w:t>TH năm 2020</w:t>
            </w:r>
          </w:p>
        </w:tc>
        <w:tc>
          <w:tcPr>
            <w:tcW w:w="1110" w:type="dxa"/>
            <w:vMerge w:val="restart"/>
            <w:tcBorders>
              <w:top w:val="single" w:sz="4" w:space="0" w:color="auto"/>
              <w:left w:val="single" w:sz="4" w:space="0" w:color="auto"/>
              <w:bottom w:val="single" w:sz="4" w:space="0" w:color="000000"/>
              <w:right w:val="single" w:sz="4" w:space="0" w:color="auto"/>
            </w:tcBorders>
            <w:vAlign w:val="center"/>
            <w:hideMark/>
          </w:tcPr>
          <w:p w14:paraId="2637CA5B" w14:textId="77777777" w:rsidR="009D4CC6" w:rsidRPr="00AA273A" w:rsidRDefault="009D4CC6" w:rsidP="00B820CC">
            <w:pPr>
              <w:pStyle w:val="BangDaucot"/>
            </w:pPr>
            <w:r w:rsidRPr="00AA273A">
              <w:t>TH/KH</w:t>
            </w:r>
          </w:p>
        </w:tc>
        <w:tc>
          <w:tcPr>
            <w:tcW w:w="2526" w:type="dxa"/>
            <w:gridSpan w:val="2"/>
            <w:tcBorders>
              <w:top w:val="single" w:sz="4" w:space="0" w:color="auto"/>
              <w:left w:val="nil"/>
              <w:bottom w:val="single" w:sz="4" w:space="0" w:color="auto"/>
              <w:right w:val="single" w:sz="4" w:space="0" w:color="000000"/>
            </w:tcBorders>
            <w:vAlign w:val="center"/>
            <w:hideMark/>
          </w:tcPr>
          <w:p w14:paraId="455ADBE7" w14:textId="77777777" w:rsidR="009D4CC6" w:rsidRPr="00AA273A" w:rsidRDefault="009D4CC6" w:rsidP="00B820CC">
            <w:pPr>
              <w:pStyle w:val="BangDaucot"/>
              <w:rPr>
                <w:spacing w:val="-4"/>
              </w:rPr>
            </w:pPr>
            <w:r w:rsidRPr="00AA273A">
              <w:rPr>
                <w:spacing w:val="-4"/>
              </w:rPr>
              <w:t>So sánh cùng kỳ 2019</w:t>
            </w:r>
          </w:p>
        </w:tc>
      </w:tr>
      <w:tr w:rsidR="009D4CC6" w:rsidRPr="00AA273A" w14:paraId="330720EE" w14:textId="77777777" w:rsidTr="00A851E8">
        <w:trPr>
          <w:trHeight w:val="539"/>
          <w:tblHeader/>
          <w:jc w:val="center"/>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7156D1D5" w14:textId="77777777" w:rsidR="009D4CC6" w:rsidRPr="00AA273A" w:rsidRDefault="009D4CC6" w:rsidP="00B820CC">
            <w:pPr>
              <w:pStyle w:val="BangDaucot"/>
            </w:pPr>
          </w:p>
        </w:tc>
        <w:tc>
          <w:tcPr>
            <w:tcW w:w="2185" w:type="dxa"/>
            <w:vMerge/>
            <w:tcBorders>
              <w:top w:val="single" w:sz="4" w:space="0" w:color="auto"/>
              <w:left w:val="single" w:sz="4" w:space="0" w:color="auto"/>
              <w:bottom w:val="single" w:sz="4" w:space="0" w:color="000000"/>
              <w:right w:val="single" w:sz="4" w:space="0" w:color="auto"/>
            </w:tcBorders>
            <w:vAlign w:val="center"/>
            <w:hideMark/>
          </w:tcPr>
          <w:p w14:paraId="2ABCBDFC" w14:textId="77777777" w:rsidR="009D4CC6" w:rsidRPr="00AA273A" w:rsidRDefault="009D4CC6" w:rsidP="00B820CC">
            <w:pPr>
              <w:pStyle w:val="BangDaucot"/>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D12BB7" w14:textId="77777777" w:rsidR="009D4CC6" w:rsidRPr="00AA273A" w:rsidRDefault="009D4CC6" w:rsidP="00B820CC">
            <w:pPr>
              <w:pStyle w:val="BangDauco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6C3AD" w14:textId="77777777" w:rsidR="009D4CC6" w:rsidRPr="00AA273A" w:rsidRDefault="009D4CC6" w:rsidP="00B820CC">
            <w:pPr>
              <w:pStyle w:val="BangDaucot"/>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0DA688" w14:textId="77777777" w:rsidR="009D4CC6" w:rsidRPr="00AA273A" w:rsidRDefault="009D4CC6" w:rsidP="00B820CC">
            <w:pPr>
              <w:pStyle w:val="BangDaucot"/>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BA6B5A" w14:textId="77777777" w:rsidR="009D4CC6" w:rsidRPr="00AA273A" w:rsidRDefault="009D4CC6" w:rsidP="00B820CC">
            <w:pPr>
              <w:pStyle w:val="BangDaucot"/>
            </w:pPr>
          </w:p>
        </w:tc>
        <w:tc>
          <w:tcPr>
            <w:tcW w:w="1110" w:type="dxa"/>
            <w:tcBorders>
              <w:top w:val="nil"/>
              <w:left w:val="nil"/>
              <w:bottom w:val="single" w:sz="4" w:space="0" w:color="auto"/>
              <w:right w:val="single" w:sz="4" w:space="0" w:color="auto"/>
            </w:tcBorders>
            <w:vAlign w:val="center"/>
            <w:hideMark/>
          </w:tcPr>
          <w:p w14:paraId="41B51B29" w14:textId="77777777" w:rsidR="009D4CC6" w:rsidRPr="00AA273A" w:rsidRDefault="009D4CC6" w:rsidP="00B820CC">
            <w:pPr>
              <w:pStyle w:val="BangDaucot"/>
            </w:pPr>
            <w:r w:rsidRPr="00AA273A">
              <w:t>T.hiện</w:t>
            </w:r>
          </w:p>
        </w:tc>
        <w:tc>
          <w:tcPr>
            <w:tcW w:w="1416" w:type="dxa"/>
            <w:tcBorders>
              <w:top w:val="nil"/>
              <w:left w:val="nil"/>
              <w:bottom w:val="single" w:sz="4" w:space="0" w:color="auto"/>
              <w:right w:val="single" w:sz="4" w:space="0" w:color="auto"/>
            </w:tcBorders>
            <w:vAlign w:val="center"/>
            <w:hideMark/>
          </w:tcPr>
          <w:p w14:paraId="5BDFC7F6" w14:textId="77777777" w:rsidR="009D4CC6" w:rsidRPr="00AA273A" w:rsidRDefault="009D4CC6" w:rsidP="00B820CC">
            <w:pPr>
              <w:pStyle w:val="BangDaucot"/>
            </w:pPr>
            <w:r w:rsidRPr="00AA273A">
              <w:t>Tăng/giảm</w:t>
            </w:r>
          </w:p>
        </w:tc>
      </w:tr>
      <w:tr w:rsidR="009D4CC6" w:rsidRPr="00AA273A" w14:paraId="3CE65B7A"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338707E7" w14:textId="77777777" w:rsidR="009D4CC6" w:rsidRPr="00AA273A" w:rsidRDefault="009D4CC6" w:rsidP="00B820CC">
            <w:pPr>
              <w:pStyle w:val="BangDaucot"/>
            </w:pPr>
            <w:r w:rsidRPr="00AA273A">
              <w:t>1</w:t>
            </w:r>
          </w:p>
        </w:tc>
        <w:tc>
          <w:tcPr>
            <w:tcW w:w="2185" w:type="dxa"/>
            <w:tcBorders>
              <w:top w:val="nil"/>
              <w:left w:val="nil"/>
              <w:bottom w:val="single" w:sz="4" w:space="0" w:color="auto"/>
              <w:right w:val="single" w:sz="4" w:space="0" w:color="auto"/>
            </w:tcBorders>
            <w:noWrap/>
            <w:vAlign w:val="center"/>
            <w:hideMark/>
          </w:tcPr>
          <w:p w14:paraId="5E4700A8" w14:textId="77777777" w:rsidR="009D4CC6" w:rsidRPr="00AA273A" w:rsidRDefault="009D4CC6" w:rsidP="00B820CC">
            <w:pPr>
              <w:pStyle w:val="Bngchu"/>
            </w:pPr>
            <w:r w:rsidRPr="00AA273A">
              <w:t>Tổng số lượt KB</w:t>
            </w:r>
          </w:p>
        </w:tc>
        <w:tc>
          <w:tcPr>
            <w:tcW w:w="633" w:type="dxa"/>
            <w:tcBorders>
              <w:top w:val="nil"/>
              <w:left w:val="nil"/>
              <w:bottom w:val="single" w:sz="4" w:space="0" w:color="auto"/>
              <w:right w:val="single" w:sz="4" w:space="0" w:color="auto"/>
            </w:tcBorders>
            <w:noWrap/>
            <w:vAlign w:val="center"/>
            <w:hideMark/>
          </w:tcPr>
          <w:p w14:paraId="64F121C5" w14:textId="77777777" w:rsidR="009D4CC6" w:rsidRPr="00AA273A" w:rsidRDefault="009D4CC6" w:rsidP="00B820CC">
            <w:pPr>
              <w:pStyle w:val="BangDaucot"/>
            </w:pPr>
            <w:r w:rsidRPr="00AA273A">
              <w:t>Lượt</w:t>
            </w:r>
          </w:p>
        </w:tc>
        <w:tc>
          <w:tcPr>
            <w:tcW w:w="1048" w:type="dxa"/>
            <w:tcBorders>
              <w:top w:val="single" w:sz="4" w:space="0" w:color="auto"/>
              <w:left w:val="nil"/>
              <w:bottom w:val="single" w:sz="4" w:space="0" w:color="auto"/>
              <w:right w:val="single" w:sz="4" w:space="0" w:color="auto"/>
            </w:tcBorders>
            <w:vAlign w:val="center"/>
            <w:hideMark/>
          </w:tcPr>
          <w:p w14:paraId="11A95C42" w14:textId="77777777" w:rsidR="009D4CC6" w:rsidRPr="00AA273A" w:rsidRDefault="009D4CC6" w:rsidP="00B820CC">
            <w:pPr>
              <w:pStyle w:val="Bangso"/>
            </w:pPr>
            <w:r w:rsidRPr="00AA273A">
              <w:t>174.000</w:t>
            </w:r>
          </w:p>
        </w:tc>
        <w:tc>
          <w:tcPr>
            <w:tcW w:w="1163" w:type="dxa"/>
            <w:tcBorders>
              <w:top w:val="nil"/>
              <w:left w:val="nil"/>
              <w:bottom w:val="single" w:sz="4" w:space="0" w:color="auto"/>
              <w:right w:val="single" w:sz="4" w:space="0" w:color="auto"/>
            </w:tcBorders>
            <w:noWrap/>
            <w:vAlign w:val="center"/>
          </w:tcPr>
          <w:p w14:paraId="294513B7" w14:textId="77777777" w:rsidR="009D4CC6" w:rsidRPr="00AA273A" w:rsidRDefault="009D4CC6" w:rsidP="00B820CC">
            <w:pPr>
              <w:pStyle w:val="Bangso"/>
            </w:pPr>
            <w:r w:rsidRPr="00AA273A">
              <w:t>174.178</w:t>
            </w:r>
          </w:p>
        </w:tc>
        <w:tc>
          <w:tcPr>
            <w:tcW w:w="1110" w:type="dxa"/>
            <w:tcBorders>
              <w:top w:val="nil"/>
              <w:left w:val="nil"/>
              <w:bottom w:val="single" w:sz="4" w:space="0" w:color="auto"/>
              <w:right w:val="single" w:sz="4" w:space="0" w:color="auto"/>
            </w:tcBorders>
            <w:noWrap/>
            <w:vAlign w:val="center"/>
          </w:tcPr>
          <w:p w14:paraId="5A120EBF" w14:textId="77777777" w:rsidR="009D4CC6" w:rsidRPr="00AA273A" w:rsidRDefault="009D4CC6" w:rsidP="00B820CC">
            <w:pPr>
              <w:pStyle w:val="Bangso"/>
            </w:pPr>
            <w:r w:rsidRPr="00AA273A">
              <w:t>100,10</w:t>
            </w:r>
          </w:p>
        </w:tc>
        <w:tc>
          <w:tcPr>
            <w:tcW w:w="1110" w:type="dxa"/>
            <w:tcBorders>
              <w:top w:val="nil"/>
              <w:left w:val="nil"/>
              <w:bottom w:val="single" w:sz="4" w:space="0" w:color="auto"/>
              <w:right w:val="single" w:sz="4" w:space="0" w:color="auto"/>
            </w:tcBorders>
            <w:noWrap/>
            <w:vAlign w:val="center"/>
          </w:tcPr>
          <w:p w14:paraId="01CCA93B" w14:textId="77777777" w:rsidR="009D4CC6" w:rsidRPr="00AA273A" w:rsidRDefault="009D4CC6" w:rsidP="00B820CC">
            <w:pPr>
              <w:pStyle w:val="Bangso"/>
            </w:pPr>
            <w:r w:rsidRPr="00AA273A">
              <w:t>174.240</w:t>
            </w:r>
          </w:p>
        </w:tc>
        <w:tc>
          <w:tcPr>
            <w:tcW w:w="1416" w:type="dxa"/>
            <w:tcBorders>
              <w:top w:val="nil"/>
              <w:left w:val="nil"/>
              <w:bottom w:val="single" w:sz="4" w:space="0" w:color="auto"/>
              <w:right w:val="single" w:sz="4" w:space="0" w:color="auto"/>
            </w:tcBorders>
            <w:noWrap/>
            <w:vAlign w:val="center"/>
          </w:tcPr>
          <w:p w14:paraId="2384E8DE" w14:textId="77777777" w:rsidR="009D4CC6" w:rsidRPr="00AA273A" w:rsidRDefault="009D4CC6" w:rsidP="00B820CC">
            <w:pPr>
              <w:pStyle w:val="Bangso"/>
            </w:pPr>
            <w:r w:rsidRPr="00AA273A">
              <w:t>-0,04%</w:t>
            </w:r>
          </w:p>
        </w:tc>
      </w:tr>
      <w:tr w:rsidR="009D4CC6" w:rsidRPr="00AA273A" w14:paraId="7029D21D"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6C502518" w14:textId="77777777" w:rsidR="009D4CC6" w:rsidRPr="00AA273A" w:rsidRDefault="009D4CC6" w:rsidP="00B820CC">
            <w:pPr>
              <w:pStyle w:val="BangDaucot"/>
            </w:pPr>
            <w:r w:rsidRPr="00AA273A">
              <w:t>-</w:t>
            </w:r>
          </w:p>
        </w:tc>
        <w:tc>
          <w:tcPr>
            <w:tcW w:w="2185" w:type="dxa"/>
            <w:tcBorders>
              <w:top w:val="nil"/>
              <w:left w:val="nil"/>
              <w:bottom w:val="single" w:sz="4" w:space="0" w:color="auto"/>
              <w:right w:val="single" w:sz="4" w:space="0" w:color="auto"/>
            </w:tcBorders>
            <w:noWrap/>
            <w:vAlign w:val="center"/>
            <w:hideMark/>
          </w:tcPr>
          <w:p w14:paraId="59ABF863" w14:textId="77777777" w:rsidR="009D4CC6" w:rsidRPr="00AA273A" w:rsidRDefault="009D4CC6" w:rsidP="00B820CC">
            <w:pPr>
              <w:pStyle w:val="Bngchu"/>
            </w:pPr>
            <w:r w:rsidRPr="00AA273A">
              <w:t xml:space="preserve">  KB người nghèo</w:t>
            </w:r>
          </w:p>
        </w:tc>
        <w:tc>
          <w:tcPr>
            <w:tcW w:w="633" w:type="dxa"/>
            <w:tcBorders>
              <w:top w:val="nil"/>
              <w:left w:val="nil"/>
              <w:bottom w:val="single" w:sz="4" w:space="0" w:color="auto"/>
              <w:right w:val="single" w:sz="4" w:space="0" w:color="auto"/>
            </w:tcBorders>
            <w:noWrap/>
            <w:vAlign w:val="center"/>
            <w:hideMark/>
          </w:tcPr>
          <w:p w14:paraId="3564D2BF" w14:textId="77777777" w:rsidR="009D4CC6" w:rsidRPr="00AA273A" w:rsidRDefault="009D4CC6" w:rsidP="00B820CC">
            <w:pPr>
              <w:pStyle w:val="BangDaucot"/>
            </w:pPr>
            <w:r w:rsidRPr="00AA273A">
              <w:t>Lượt</w:t>
            </w:r>
          </w:p>
        </w:tc>
        <w:tc>
          <w:tcPr>
            <w:tcW w:w="1048" w:type="dxa"/>
            <w:tcBorders>
              <w:top w:val="single" w:sz="4" w:space="0" w:color="auto"/>
              <w:left w:val="nil"/>
              <w:bottom w:val="single" w:sz="4" w:space="0" w:color="auto"/>
              <w:right w:val="single" w:sz="4" w:space="0" w:color="auto"/>
            </w:tcBorders>
            <w:vAlign w:val="center"/>
            <w:hideMark/>
          </w:tcPr>
          <w:p w14:paraId="77F5A8A0" w14:textId="77777777" w:rsidR="009D4CC6" w:rsidRPr="00AA273A" w:rsidRDefault="009D4CC6" w:rsidP="00B820CC">
            <w:pPr>
              <w:pStyle w:val="Bangso"/>
            </w:pPr>
            <w:r w:rsidRPr="00AA273A">
              <w:t>80.000</w:t>
            </w:r>
          </w:p>
        </w:tc>
        <w:tc>
          <w:tcPr>
            <w:tcW w:w="1163" w:type="dxa"/>
            <w:tcBorders>
              <w:top w:val="nil"/>
              <w:left w:val="nil"/>
              <w:bottom w:val="single" w:sz="4" w:space="0" w:color="auto"/>
              <w:right w:val="single" w:sz="4" w:space="0" w:color="auto"/>
            </w:tcBorders>
            <w:noWrap/>
            <w:vAlign w:val="center"/>
          </w:tcPr>
          <w:p w14:paraId="2652E7A8" w14:textId="77777777" w:rsidR="009D4CC6" w:rsidRPr="00AA273A" w:rsidRDefault="009D4CC6" w:rsidP="00B820CC">
            <w:pPr>
              <w:pStyle w:val="Bangso"/>
            </w:pPr>
            <w:r w:rsidRPr="00AA273A">
              <w:t>73.472</w:t>
            </w:r>
          </w:p>
        </w:tc>
        <w:tc>
          <w:tcPr>
            <w:tcW w:w="1110" w:type="dxa"/>
            <w:tcBorders>
              <w:top w:val="nil"/>
              <w:left w:val="nil"/>
              <w:bottom w:val="single" w:sz="4" w:space="0" w:color="auto"/>
              <w:right w:val="single" w:sz="4" w:space="0" w:color="auto"/>
            </w:tcBorders>
            <w:noWrap/>
            <w:vAlign w:val="center"/>
          </w:tcPr>
          <w:p w14:paraId="558DD04D" w14:textId="77777777" w:rsidR="009D4CC6" w:rsidRPr="00AA273A" w:rsidRDefault="009D4CC6" w:rsidP="00B820CC">
            <w:pPr>
              <w:pStyle w:val="Bangso"/>
            </w:pPr>
            <w:r w:rsidRPr="00AA273A">
              <w:t>91,84</w:t>
            </w:r>
          </w:p>
        </w:tc>
        <w:tc>
          <w:tcPr>
            <w:tcW w:w="1110" w:type="dxa"/>
            <w:tcBorders>
              <w:top w:val="nil"/>
              <w:left w:val="nil"/>
              <w:bottom w:val="single" w:sz="4" w:space="0" w:color="auto"/>
              <w:right w:val="single" w:sz="4" w:space="0" w:color="auto"/>
            </w:tcBorders>
            <w:noWrap/>
            <w:vAlign w:val="center"/>
          </w:tcPr>
          <w:p w14:paraId="3C7D039F" w14:textId="77777777" w:rsidR="009D4CC6" w:rsidRPr="00AA273A" w:rsidRDefault="009D4CC6" w:rsidP="00B820CC">
            <w:pPr>
              <w:pStyle w:val="Bangso"/>
            </w:pPr>
            <w:r w:rsidRPr="00AA273A">
              <w:t>78.075</w:t>
            </w:r>
          </w:p>
        </w:tc>
        <w:tc>
          <w:tcPr>
            <w:tcW w:w="1416" w:type="dxa"/>
            <w:tcBorders>
              <w:top w:val="nil"/>
              <w:left w:val="nil"/>
              <w:bottom w:val="single" w:sz="4" w:space="0" w:color="auto"/>
              <w:right w:val="single" w:sz="4" w:space="0" w:color="auto"/>
            </w:tcBorders>
            <w:noWrap/>
            <w:vAlign w:val="center"/>
          </w:tcPr>
          <w:p w14:paraId="2300C8F3" w14:textId="77777777" w:rsidR="009D4CC6" w:rsidRPr="00AA273A" w:rsidRDefault="009D4CC6" w:rsidP="00B820CC">
            <w:pPr>
              <w:pStyle w:val="Bangso"/>
            </w:pPr>
            <w:r w:rsidRPr="00AA273A">
              <w:t>-6,26%</w:t>
            </w:r>
          </w:p>
        </w:tc>
      </w:tr>
      <w:tr w:rsidR="009D4CC6" w:rsidRPr="00AA273A" w14:paraId="5EFD3D0A"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0F6E9973" w14:textId="77777777" w:rsidR="009D4CC6" w:rsidRPr="00AA273A" w:rsidRDefault="009D4CC6" w:rsidP="00B820CC">
            <w:pPr>
              <w:pStyle w:val="BangDaucot"/>
            </w:pPr>
            <w:r w:rsidRPr="00AA273A">
              <w:t>-</w:t>
            </w:r>
          </w:p>
        </w:tc>
        <w:tc>
          <w:tcPr>
            <w:tcW w:w="2185" w:type="dxa"/>
            <w:tcBorders>
              <w:top w:val="nil"/>
              <w:left w:val="nil"/>
              <w:bottom w:val="single" w:sz="4" w:space="0" w:color="auto"/>
              <w:right w:val="single" w:sz="4" w:space="0" w:color="auto"/>
            </w:tcBorders>
            <w:noWrap/>
            <w:vAlign w:val="center"/>
            <w:hideMark/>
          </w:tcPr>
          <w:p w14:paraId="21018E72" w14:textId="77777777" w:rsidR="009D4CC6" w:rsidRPr="00AA273A" w:rsidRDefault="009D4CC6" w:rsidP="00B820CC">
            <w:pPr>
              <w:pStyle w:val="Bngchu"/>
            </w:pPr>
            <w:r w:rsidRPr="00AA273A">
              <w:t xml:space="preserve"> KB trẻ &lt;6 tuổi</w:t>
            </w:r>
          </w:p>
        </w:tc>
        <w:tc>
          <w:tcPr>
            <w:tcW w:w="633" w:type="dxa"/>
            <w:tcBorders>
              <w:top w:val="nil"/>
              <w:left w:val="nil"/>
              <w:bottom w:val="single" w:sz="4" w:space="0" w:color="auto"/>
              <w:right w:val="single" w:sz="4" w:space="0" w:color="auto"/>
            </w:tcBorders>
            <w:noWrap/>
            <w:vAlign w:val="center"/>
            <w:hideMark/>
          </w:tcPr>
          <w:p w14:paraId="53C271B2" w14:textId="77777777" w:rsidR="009D4CC6" w:rsidRPr="00AA273A" w:rsidRDefault="009D4CC6" w:rsidP="00B820CC">
            <w:pPr>
              <w:pStyle w:val="BangDaucot"/>
            </w:pPr>
            <w:r w:rsidRPr="00AA273A">
              <w:t>Lượt</w:t>
            </w:r>
          </w:p>
        </w:tc>
        <w:tc>
          <w:tcPr>
            <w:tcW w:w="1048" w:type="dxa"/>
            <w:tcBorders>
              <w:top w:val="single" w:sz="4" w:space="0" w:color="auto"/>
              <w:left w:val="nil"/>
              <w:bottom w:val="single" w:sz="4" w:space="0" w:color="auto"/>
              <w:right w:val="single" w:sz="4" w:space="0" w:color="auto"/>
            </w:tcBorders>
            <w:vAlign w:val="center"/>
            <w:hideMark/>
          </w:tcPr>
          <w:p w14:paraId="6590A20A" w14:textId="77777777" w:rsidR="009D4CC6" w:rsidRPr="00AA273A" w:rsidRDefault="009D4CC6" w:rsidP="00B820CC">
            <w:pPr>
              <w:pStyle w:val="Bangso"/>
            </w:pPr>
            <w:r w:rsidRPr="00AA273A">
              <w:t>25.000</w:t>
            </w:r>
          </w:p>
        </w:tc>
        <w:tc>
          <w:tcPr>
            <w:tcW w:w="1163" w:type="dxa"/>
            <w:tcBorders>
              <w:top w:val="nil"/>
              <w:left w:val="nil"/>
              <w:bottom w:val="single" w:sz="4" w:space="0" w:color="auto"/>
              <w:right w:val="single" w:sz="4" w:space="0" w:color="auto"/>
            </w:tcBorders>
            <w:noWrap/>
            <w:vAlign w:val="center"/>
          </w:tcPr>
          <w:p w14:paraId="78A53471" w14:textId="77777777" w:rsidR="009D4CC6" w:rsidRPr="00AA273A" w:rsidRDefault="009D4CC6" w:rsidP="00B820CC">
            <w:pPr>
              <w:pStyle w:val="Bangso"/>
            </w:pPr>
            <w:r w:rsidRPr="00AA273A">
              <w:t>14.979</w:t>
            </w:r>
          </w:p>
        </w:tc>
        <w:tc>
          <w:tcPr>
            <w:tcW w:w="1110" w:type="dxa"/>
            <w:tcBorders>
              <w:top w:val="nil"/>
              <w:left w:val="nil"/>
              <w:bottom w:val="single" w:sz="4" w:space="0" w:color="auto"/>
              <w:right w:val="single" w:sz="4" w:space="0" w:color="auto"/>
            </w:tcBorders>
            <w:noWrap/>
            <w:vAlign w:val="center"/>
          </w:tcPr>
          <w:p w14:paraId="74D9D8F2" w14:textId="77777777" w:rsidR="009D4CC6" w:rsidRPr="00AA273A" w:rsidRDefault="009D4CC6" w:rsidP="00B820CC">
            <w:pPr>
              <w:pStyle w:val="Bangso"/>
            </w:pPr>
            <w:r w:rsidRPr="00AA273A">
              <w:t>59,92</w:t>
            </w:r>
          </w:p>
        </w:tc>
        <w:tc>
          <w:tcPr>
            <w:tcW w:w="1110" w:type="dxa"/>
            <w:tcBorders>
              <w:top w:val="nil"/>
              <w:left w:val="nil"/>
              <w:bottom w:val="single" w:sz="4" w:space="0" w:color="auto"/>
              <w:right w:val="single" w:sz="4" w:space="0" w:color="auto"/>
            </w:tcBorders>
            <w:noWrap/>
            <w:vAlign w:val="center"/>
          </w:tcPr>
          <w:p w14:paraId="6464AC88" w14:textId="77777777" w:rsidR="009D4CC6" w:rsidRPr="00AA273A" w:rsidRDefault="009D4CC6" w:rsidP="00B820CC">
            <w:pPr>
              <w:pStyle w:val="Bangso"/>
            </w:pPr>
            <w:r w:rsidRPr="00AA273A">
              <w:t>20.923</w:t>
            </w:r>
          </w:p>
        </w:tc>
        <w:tc>
          <w:tcPr>
            <w:tcW w:w="1416" w:type="dxa"/>
            <w:tcBorders>
              <w:top w:val="nil"/>
              <w:left w:val="nil"/>
              <w:bottom w:val="single" w:sz="4" w:space="0" w:color="auto"/>
              <w:right w:val="single" w:sz="4" w:space="0" w:color="auto"/>
            </w:tcBorders>
            <w:noWrap/>
            <w:vAlign w:val="center"/>
          </w:tcPr>
          <w:p w14:paraId="053BB78D" w14:textId="77777777" w:rsidR="009D4CC6" w:rsidRPr="00AA273A" w:rsidRDefault="009D4CC6" w:rsidP="00B820CC">
            <w:pPr>
              <w:pStyle w:val="Bangso"/>
            </w:pPr>
            <w:r w:rsidRPr="00AA273A">
              <w:t>-39,68%</w:t>
            </w:r>
          </w:p>
        </w:tc>
      </w:tr>
      <w:tr w:rsidR="009D4CC6" w:rsidRPr="00AA273A" w14:paraId="31895371"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341B97E7" w14:textId="77777777" w:rsidR="009D4CC6" w:rsidRPr="00AA273A" w:rsidRDefault="009D4CC6" w:rsidP="00B820CC">
            <w:pPr>
              <w:pStyle w:val="BangDaucot"/>
              <w:rPr>
                <w:iCs/>
              </w:rPr>
            </w:pPr>
            <w:r w:rsidRPr="00AA273A">
              <w:rPr>
                <w:iCs/>
              </w:rPr>
              <w:t>2</w:t>
            </w:r>
          </w:p>
        </w:tc>
        <w:tc>
          <w:tcPr>
            <w:tcW w:w="2185" w:type="dxa"/>
            <w:tcBorders>
              <w:top w:val="nil"/>
              <w:left w:val="nil"/>
              <w:bottom w:val="single" w:sz="4" w:space="0" w:color="auto"/>
              <w:right w:val="single" w:sz="4" w:space="0" w:color="auto"/>
            </w:tcBorders>
            <w:noWrap/>
            <w:vAlign w:val="center"/>
            <w:hideMark/>
          </w:tcPr>
          <w:p w14:paraId="219F48A5" w14:textId="77777777" w:rsidR="009D4CC6" w:rsidRPr="00AA273A" w:rsidRDefault="009D4CC6" w:rsidP="00B820CC">
            <w:pPr>
              <w:pStyle w:val="Bngchu"/>
              <w:rPr>
                <w:iCs/>
              </w:rPr>
            </w:pPr>
            <w:r w:rsidRPr="00AA273A">
              <w:rPr>
                <w:iCs/>
              </w:rPr>
              <w:t>Điều trị nội trú</w:t>
            </w:r>
          </w:p>
        </w:tc>
        <w:tc>
          <w:tcPr>
            <w:tcW w:w="633" w:type="dxa"/>
            <w:tcBorders>
              <w:top w:val="nil"/>
              <w:left w:val="nil"/>
              <w:bottom w:val="single" w:sz="4" w:space="0" w:color="auto"/>
              <w:right w:val="single" w:sz="4" w:space="0" w:color="auto"/>
            </w:tcBorders>
            <w:noWrap/>
            <w:vAlign w:val="center"/>
            <w:hideMark/>
          </w:tcPr>
          <w:p w14:paraId="76B29F9B" w14:textId="77777777" w:rsidR="009D4CC6" w:rsidRPr="00AA273A" w:rsidRDefault="009D4CC6" w:rsidP="00B820CC">
            <w:pPr>
              <w:pStyle w:val="BangDaucot"/>
            </w:pPr>
            <w:r w:rsidRPr="00AA273A">
              <w:t>Lượt</w:t>
            </w:r>
          </w:p>
        </w:tc>
        <w:tc>
          <w:tcPr>
            <w:tcW w:w="1048" w:type="dxa"/>
            <w:tcBorders>
              <w:top w:val="single" w:sz="4" w:space="0" w:color="auto"/>
              <w:left w:val="nil"/>
              <w:bottom w:val="single" w:sz="4" w:space="0" w:color="auto"/>
              <w:right w:val="single" w:sz="4" w:space="0" w:color="auto"/>
            </w:tcBorders>
            <w:vAlign w:val="center"/>
            <w:hideMark/>
          </w:tcPr>
          <w:p w14:paraId="3DA1E9F5" w14:textId="77777777" w:rsidR="009D4CC6" w:rsidRPr="00AA273A" w:rsidRDefault="009D4CC6" w:rsidP="00B820CC">
            <w:pPr>
              <w:pStyle w:val="Bangso"/>
            </w:pPr>
            <w:r w:rsidRPr="00AA273A">
              <w:t>10.800</w:t>
            </w:r>
          </w:p>
        </w:tc>
        <w:tc>
          <w:tcPr>
            <w:tcW w:w="1163" w:type="dxa"/>
            <w:tcBorders>
              <w:top w:val="nil"/>
              <w:left w:val="nil"/>
              <w:bottom w:val="single" w:sz="4" w:space="0" w:color="auto"/>
              <w:right w:val="single" w:sz="4" w:space="0" w:color="auto"/>
            </w:tcBorders>
            <w:noWrap/>
            <w:vAlign w:val="center"/>
          </w:tcPr>
          <w:p w14:paraId="07991E2B" w14:textId="77777777" w:rsidR="009D4CC6" w:rsidRPr="00AA273A" w:rsidRDefault="009D4CC6" w:rsidP="00B820CC">
            <w:pPr>
              <w:pStyle w:val="Bangso"/>
            </w:pPr>
            <w:r w:rsidRPr="00AA273A">
              <w:t>11.747</w:t>
            </w:r>
          </w:p>
        </w:tc>
        <w:tc>
          <w:tcPr>
            <w:tcW w:w="1110" w:type="dxa"/>
            <w:tcBorders>
              <w:top w:val="nil"/>
              <w:left w:val="nil"/>
              <w:bottom w:val="single" w:sz="4" w:space="0" w:color="auto"/>
              <w:right w:val="single" w:sz="4" w:space="0" w:color="auto"/>
            </w:tcBorders>
            <w:noWrap/>
            <w:vAlign w:val="center"/>
          </w:tcPr>
          <w:p w14:paraId="18271A03" w14:textId="77777777" w:rsidR="009D4CC6" w:rsidRPr="00AA273A" w:rsidRDefault="009D4CC6" w:rsidP="00B820CC">
            <w:pPr>
              <w:pStyle w:val="Bangso"/>
            </w:pPr>
            <w:r w:rsidRPr="00AA273A">
              <w:t>108,8</w:t>
            </w:r>
          </w:p>
        </w:tc>
        <w:tc>
          <w:tcPr>
            <w:tcW w:w="1110" w:type="dxa"/>
            <w:tcBorders>
              <w:top w:val="nil"/>
              <w:left w:val="nil"/>
              <w:bottom w:val="single" w:sz="4" w:space="0" w:color="auto"/>
              <w:right w:val="single" w:sz="4" w:space="0" w:color="auto"/>
            </w:tcBorders>
            <w:noWrap/>
            <w:vAlign w:val="center"/>
          </w:tcPr>
          <w:p w14:paraId="2F1D9605" w14:textId="77777777" w:rsidR="009D4CC6" w:rsidRPr="00AA273A" w:rsidRDefault="009D4CC6" w:rsidP="00B820CC">
            <w:pPr>
              <w:pStyle w:val="Bangso"/>
            </w:pPr>
            <w:r w:rsidRPr="00AA273A">
              <w:t>12.921</w:t>
            </w:r>
          </w:p>
        </w:tc>
        <w:tc>
          <w:tcPr>
            <w:tcW w:w="1416" w:type="dxa"/>
            <w:tcBorders>
              <w:top w:val="nil"/>
              <w:left w:val="nil"/>
              <w:bottom w:val="single" w:sz="4" w:space="0" w:color="auto"/>
              <w:right w:val="single" w:sz="4" w:space="0" w:color="auto"/>
            </w:tcBorders>
            <w:noWrap/>
            <w:vAlign w:val="center"/>
          </w:tcPr>
          <w:p w14:paraId="1D1108BF" w14:textId="77777777" w:rsidR="009D4CC6" w:rsidRPr="00AA273A" w:rsidRDefault="009D4CC6" w:rsidP="00B820CC">
            <w:pPr>
              <w:pStyle w:val="Bangso"/>
            </w:pPr>
            <w:r w:rsidRPr="00AA273A">
              <w:t>-9,99%</w:t>
            </w:r>
          </w:p>
        </w:tc>
      </w:tr>
      <w:tr w:rsidR="009D4CC6" w:rsidRPr="00AA273A" w14:paraId="280506AD"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7C52D789" w14:textId="77777777" w:rsidR="009D4CC6" w:rsidRPr="00AA273A" w:rsidRDefault="009D4CC6" w:rsidP="00B820CC">
            <w:pPr>
              <w:pStyle w:val="BangDaucot"/>
            </w:pPr>
            <w:r w:rsidRPr="00AA273A">
              <w:lastRenderedPageBreak/>
              <w:t>-</w:t>
            </w:r>
          </w:p>
        </w:tc>
        <w:tc>
          <w:tcPr>
            <w:tcW w:w="2185" w:type="dxa"/>
            <w:tcBorders>
              <w:top w:val="nil"/>
              <w:left w:val="nil"/>
              <w:bottom w:val="single" w:sz="4" w:space="0" w:color="auto"/>
              <w:right w:val="single" w:sz="4" w:space="0" w:color="auto"/>
            </w:tcBorders>
            <w:noWrap/>
            <w:vAlign w:val="center"/>
            <w:hideMark/>
          </w:tcPr>
          <w:p w14:paraId="11239989" w14:textId="77777777" w:rsidR="009D4CC6" w:rsidRPr="00AA273A" w:rsidRDefault="009D4CC6" w:rsidP="00B820CC">
            <w:pPr>
              <w:pStyle w:val="Bngchu"/>
              <w:rPr>
                <w:iCs/>
              </w:rPr>
            </w:pPr>
            <w:r w:rsidRPr="00AA273A">
              <w:rPr>
                <w:iCs/>
              </w:rPr>
              <w:t>ĐTNT người nghèo</w:t>
            </w:r>
          </w:p>
        </w:tc>
        <w:tc>
          <w:tcPr>
            <w:tcW w:w="633" w:type="dxa"/>
            <w:tcBorders>
              <w:top w:val="nil"/>
              <w:left w:val="nil"/>
              <w:bottom w:val="single" w:sz="4" w:space="0" w:color="auto"/>
              <w:right w:val="single" w:sz="4" w:space="0" w:color="auto"/>
            </w:tcBorders>
            <w:noWrap/>
            <w:vAlign w:val="center"/>
            <w:hideMark/>
          </w:tcPr>
          <w:p w14:paraId="1DC5CC80" w14:textId="77777777" w:rsidR="009D4CC6" w:rsidRPr="00AA273A" w:rsidRDefault="009D4CC6" w:rsidP="00B820CC">
            <w:pPr>
              <w:pStyle w:val="BangDaucot"/>
            </w:pPr>
            <w:r w:rsidRPr="00AA273A">
              <w:t>Lượt</w:t>
            </w:r>
          </w:p>
        </w:tc>
        <w:tc>
          <w:tcPr>
            <w:tcW w:w="1048" w:type="dxa"/>
            <w:tcBorders>
              <w:top w:val="single" w:sz="4" w:space="0" w:color="auto"/>
              <w:left w:val="nil"/>
              <w:bottom w:val="single" w:sz="4" w:space="0" w:color="auto"/>
              <w:right w:val="single" w:sz="4" w:space="0" w:color="auto"/>
            </w:tcBorders>
            <w:vAlign w:val="center"/>
            <w:hideMark/>
          </w:tcPr>
          <w:p w14:paraId="48431906" w14:textId="77777777" w:rsidR="009D4CC6" w:rsidRPr="00AA273A" w:rsidRDefault="009D4CC6" w:rsidP="00B820CC">
            <w:pPr>
              <w:pStyle w:val="Bangso"/>
            </w:pPr>
            <w:r w:rsidRPr="00AA273A">
              <w:t>6.500</w:t>
            </w:r>
          </w:p>
        </w:tc>
        <w:tc>
          <w:tcPr>
            <w:tcW w:w="1163" w:type="dxa"/>
            <w:tcBorders>
              <w:top w:val="nil"/>
              <w:left w:val="nil"/>
              <w:bottom w:val="single" w:sz="4" w:space="0" w:color="auto"/>
              <w:right w:val="single" w:sz="4" w:space="0" w:color="auto"/>
            </w:tcBorders>
            <w:noWrap/>
            <w:vAlign w:val="center"/>
          </w:tcPr>
          <w:p w14:paraId="5123E2CE" w14:textId="77777777" w:rsidR="009D4CC6" w:rsidRPr="00AA273A" w:rsidRDefault="009D4CC6" w:rsidP="00B820CC">
            <w:pPr>
              <w:pStyle w:val="Bangso"/>
            </w:pPr>
            <w:r w:rsidRPr="00AA273A">
              <w:t>8.053</w:t>
            </w:r>
          </w:p>
        </w:tc>
        <w:tc>
          <w:tcPr>
            <w:tcW w:w="1110" w:type="dxa"/>
            <w:tcBorders>
              <w:top w:val="nil"/>
              <w:left w:val="nil"/>
              <w:bottom w:val="single" w:sz="4" w:space="0" w:color="auto"/>
              <w:right w:val="single" w:sz="4" w:space="0" w:color="auto"/>
            </w:tcBorders>
            <w:noWrap/>
            <w:vAlign w:val="center"/>
          </w:tcPr>
          <w:p w14:paraId="68C0DAB1" w14:textId="77777777" w:rsidR="009D4CC6" w:rsidRPr="00AA273A" w:rsidRDefault="009D4CC6" w:rsidP="00B820CC">
            <w:pPr>
              <w:pStyle w:val="Bangso"/>
            </w:pPr>
            <w:r w:rsidRPr="00AA273A">
              <w:t>123,89</w:t>
            </w:r>
          </w:p>
        </w:tc>
        <w:tc>
          <w:tcPr>
            <w:tcW w:w="1110" w:type="dxa"/>
            <w:tcBorders>
              <w:top w:val="nil"/>
              <w:left w:val="nil"/>
              <w:bottom w:val="single" w:sz="4" w:space="0" w:color="auto"/>
              <w:right w:val="single" w:sz="4" w:space="0" w:color="auto"/>
            </w:tcBorders>
            <w:noWrap/>
            <w:vAlign w:val="center"/>
          </w:tcPr>
          <w:p w14:paraId="49929AAE" w14:textId="77777777" w:rsidR="009D4CC6" w:rsidRPr="00AA273A" w:rsidRDefault="009D4CC6" w:rsidP="00B820CC">
            <w:pPr>
              <w:pStyle w:val="Bangso"/>
            </w:pPr>
            <w:r w:rsidRPr="00AA273A">
              <w:t>8.445</w:t>
            </w:r>
          </w:p>
        </w:tc>
        <w:tc>
          <w:tcPr>
            <w:tcW w:w="1416" w:type="dxa"/>
            <w:tcBorders>
              <w:top w:val="nil"/>
              <w:left w:val="nil"/>
              <w:bottom w:val="single" w:sz="4" w:space="0" w:color="auto"/>
              <w:right w:val="single" w:sz="4" w:space="0" w:color="auto"/>
            </w:tcBorders>
            <w:noWrap/>
            <w:vAlign w:val="center"/>
          </w:tcPr>
          <w:p w14:paraId="1844F202" w14:textId="77777777" w:rsidR="009D4CC6" w:rsidRPr="00AA273A" w:rsidRDefault="009D4CC6" w:rsidP="00B820CC">
            <w:pPr>
              <w:pStyle w:val="Bangso"/>
            </w:pPr>
            <w:r w:rsidRPr="00AA273A">
              <w:t>-4,87%</w:t>
            </w:r>
          </w:p>
        </w:tc>
      </w:tr>
      <w:tr w:rsidR="009D4CC6" w:rsidRPr="00AA273A" w14:paraId="291314CD"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63DDED6B" w14:textId="77777777" w:rsidR="009D4CC6" w:rsidRPr="00AA273A" w:rsidRDefault="009D4CC6" w:rsidP="00B820CC">
            <w:pPr>
              <w:pStyle w:val="BangDaucot"/>
            </w:pPr>
            <w:r w:rsidRPr="00AA273A">
              <w:t>-</w:t>
            </w:r>
          </w:p>
        </w:tc>
        <w:tc>
          <w:tcPr>
            <w:tcW w:w="2185" w:type="dxa"/>
            <w:tcBorders>
              <w:top w:val="nil"/>
              <w:left w:val="nil"/>
              <w:bottom w:val="single" w:sz="4" w:space="0" w:color="auto"/>
              <w:right w:val="single" w:sz="4" w:space="0" w:color="auto"/>
            </w:tcBorders>
            <w:noWrap/>
            <w:vAlign w:val="center"/>
            <w:hideMark/>
          </w:tcPr>
          <w:p w14:paraId="53EA0227" w14:textId="77777777" w:rsidR="009D4CC6" w:rsidRPr="00AA273A" w:rsidRDefault="009D4CC6" w:rsidP="00B820CC">
            <w:pPr>
              <w:pStyle w:val="Bngchu"/>
              <w:rPr>
                <w:iCs/>
              </w:rPr>
            </w:pPr>
            <w:r w:rsidRPr="00AA273A">
              <w:rPr>
                <w:iCs/>
              </w:rPr>
              <w:t xml:space="preserve"> ĐTNT trẻ &lt;6 tuổi</w:t>
            </w:r>
          </w:p>
        </w:tc>
        <w:tc>
          <w:tcPr>
            <w:tcW w:w="633" w:type="dxa"/>
            <w:tcBorders>
              <w:top w:val="nil"/>
              <w:left w:val="nil"/>
              <w:bottom w:val="single" w:sz="4" w:space="0" w:color="auto"/>
              <w:right w:val="single" w:sz="4" w:space="0" w:color="auto"/>
            </w:tcBorders>
            <w:noWrap/>
            <w:vAlign w:val="center"/>
            <w:hideMark/>
          </w:tcPr>
          <w:p w14:paraId="53617BAB" w14:textId="77777777" w:rsidR="009D4CC6" w:rsidRPr="00AA273A" w:rsidRDefault="009D4CC6" w:rsidP="00B820CC">
            <w:pPr>
              <w:pStyle w:val="BangDaucot"/>
            </w:pPr>
            <w:r w:rsidRPr="00AA273A">
              <w:t>Lượt</w:t>
            </w:r>
          </w:p>
        </w:tc>
        <w:tc>
          <w:tcPr>
            <w:tcW w:w="1048" w:type="dxa"/>
            <w:tcBorders>
              <w:top w:val="single" w:sz="4" w:space="0" w:color="auto"/>
              <w:left w:val="nil"/>
              <w:bottom w:val="single" w:sz="4" w:space="0" w:color="auto"/>
              <w:right w:val="single" w:sz="4" w:space="0" w:color="auto"/>
            </w:tcBorders>
            <w:vAlign w:val="center"/>
            <w:hideMark/>
          </w:tcPr>
          <w:p w14:paraId="5DD21F5E" w14:textId="77777777" w:rsidR="009D4CC6" w:rsidRPr="00AA273A" w:rsidRDefault="009D4CC6" w:rsidP="00B820CC">
            <w:pPr>
              <w:pStyle w:val="Bangso"/>
            </w:pPr>
            <w:r w:rsidRPr="00AA273A">
              <w:t>3.200</w:t>
            </w:r>
          </w:p>
        </w:tc>
        <w:tc>
          <w:tcPr>
            <w:tcW w:w="1163" w:type="dxa"/>
            <w:tcBorders>
              <w:top w:val="nil"/>
              <w:left w:val="nil"/>
              <w:bottom w:val="single" w:sz="4" w:space="0" w:color="auto"/>
              <w:right w:val="single" w:sz="4" w:space="0" w:color="auto"/>
            </w:tcBorders>
            <w:noWrap/>
            <w:vAlign w:val="center"/>
          </w:tcPr>
          <w:p w14:paraId="610A4797" w14:textId="77777777" w:rsidR="009D4CC6" w:rsidRPr="00AA273A" w:rsidRDefault="009D4CC6" w:rsidP="00B820CC">
            <w:pPr>
              <w:pStyle w:val="Bangso"/>
            </w:pPr>
            <w:r w:rsidRPr="00AA273A">
              <w:t>2.160</w:t>
            </w:r>
          </w:p>
        </w:tc>
        <w:tc>
          <w:tcPr>
            <w:tcW w:w="1110" w:type="dxa"/>
            <w:tcBorders>
              <w:top w:val="nil"/>
              <w:left w:val="nil"/>
              <w:bottom w:val="single" w:sz="4" w:space="0" w:color="auto"/>
              <w:right w:val="single" w:sz="4" w:space="0" w:color="auto"/>
            </w:tcBorders>
            <w:noWrap/>
            <w:vAlign w:val="center"/>
          </w:tcPr>
          <w:p w14:paraId="62696204" w14:textId="77777777" w:rsidR="009D4CC6" w:rsidRPr="00AA273A" w:rsidRDefault="009D4CC6" w:rsidP="00B820CC">
            <w:pPr>
              <w:pStyle w:val="Bangso"/>
            </w:pPr>
            <w:r w:rsidRPr="00AA273A">
              <w:t>67,5</w:t>
            </w:r>
          </w:p>
        </w:tc>
        <w:tc>
          <w:tcPr>
            <w:tcW w:w="1110" w:type="dxa"/>
            <w:tcBorders>
              <w:top w:val="nil"/>
              <w:left w:val="nil"/>
              <w:bottom w:val="single" w:sz="4" w:space="0" w:color="auto"/>
              <w:right w:val="single" w:sz="4" w:space="0" w:color="auto"/>
            </w:tcBorders>
            <w:noWrap/>
            <w:vAlign w:val="center"/>
          </w:tcPr>
          <w:p w14:paraId="7FE21E72" w14:textId="77777777" w:rsidR="009D4CC6" w:rsidRPr="00AA273A" w:rsidRDefault="009D4CC6" w:rsidP="00B820CC">
            <w:pPr>
              <w:pStyle w:val="Bangso"/>
            </w:pPr>
            <w:r w:rsidRPr="00AA273A">
              <w:t>2.849</w:t>
            </w:r>
          </w:p>
        </w:tc>
        <w:tc>
          <w:tcPr>
            <w:tcW w:w="1416" w:type="dxa"/>
            <w:tcBorders>
              <w:top w:val="nil"/>
              <w:left w:val="nil"/>
              <w:bottom w:val="single" w:sz="4" w:space="0" w:color="auto"/>
              <w:right w:val="single" w:sz="4" w:space="0" w:color="auto"/>
            </w:tcBorders>
            <w:noWrap/>
            <w:vAlign w:val="center"/>
          </w:tcPr>
          <w:p w14:paraId="20B70A4E" w14:textId="77777777" w:rsidR="009D4CC6" w:rsidRPr="00AA273A" w:rsidRDefault="009D4CC6" w:rsidP="00B820CC">
            <w:pPr>
              <w:pStyle w:val="Bangso"/>
            </w:pPr>
            <w:r w:rsidRPr="00AA273A">
              <w:t>-31,9%</w:t>
            </w:r>
          </w:p>
        </w:tc>
      </w:tr>
      <w:tr w:rsidR="009D4CC6" w:rsidRPr="00AA273A" w14:paraId="77836A64"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5C11B45E" w14:textId="77777777" w:rsidR="009D4CC6" w:rsidRPr="00AA273A" w:rsidRDefault="009D4CC6" w:rsidP="00B820CC">
            <w:pPr>
              <w:pStyle w:val="BangDaucot"/>
            </w:pPr>
            <w:r w:rsidRPr="00AA273A">
              <w:t>3</w:t>
            </w:r>
          </w:p>
        </w:tc>
        <w:tc>
          <w:tcPr>
            <w:tcW w:w="2185" w:type="dxa"/>
            <w:tcBorders>
              <w:top w:val="nil"/>
              <w:left w:val="nil"/>
              <w:bottom w:val="single" w:sz="4" w:space="0" w:color="auto"/>
              <w:right w:val="single" w:sz="4" w:space="0" w:color="auto"/>
            </w:tcBorders>
            <w:noWrap/>
            <w:vAlign w:val="center"/>
            <w:hideMark/>
          </w:tcPr>
          <w:p w14:paraId="2E416752" w14:textId="77777777" w:rsidR="009D4CC6" w:rsidRPr="00AA273A" w:rsidRDefault="009D4CC6" w:rsidP="00B820CC">
            <w:pPr>
              <w:pStyle w:val="Bngchu"/>
              <w:rPr>
                <w:spacing w:val="-4"/>
              </w:rPr>
            </w:pPr>
            <w:r w:rsidRPr="00AA273A">
              <w:rPr>
                <w:spacing w:val="-4"/>
              </w:rPr>
              <w:t>Tổng số lượt điều trị ngoại trú</w:t>
            </w:r>
          </w:p>
        </w:tc>
        <w:tc>
          <w:tcPr>
            <w:tcW w:w="633" w:type="dxa"/>
            <w:tcBorders>
              <w:top w:val="nil"/>
              <w:left w:val="nil"/>
              <w:bottom w:val="single" w:sz="4" w:space="0" w:color="auto"/>
              <w:right w:val="single" w:sz="4" w:space="0" w:color="auto"/>
            </w:tcBorders>
            <w:noWrap/>
            <w:vAlign w:val="center"/>
            <w:hideMark/>
          </w:tcPr>
          <w:p w14:paraId="1E258138" w14:textId="77777777" w:rsidR="009D4CC6" w:rsidRPr="00AA273A" w:rsidRDefault="009D4CC6" w:rsidP="00B820CC">
            <w:pPr>
              <w:pStyle w:val="BangDaucot"/>
            </w:pPr>
            <w:r w:rsidRPr="00AA273A">
              <w:t>Lượt</w:t>
            </w:r>
          </w:p>
        </w:tc>
        <w:tc>
          <w:tcPr>
            <w:tcW w:w="1048" w:type="dxa"/>
            <w:tcBorders>
              <w:top w:val="single" w:sz="4" w:space="0" w:color="auto"/>
              <w:left w:val="nil"/>
              <w:bottom w:val="single" w:sz="4" w:space="0" w:color="auto"/>
              <w:right w:val="single" w:sz="4" w:space="0" w:color="auto"/>
            </w:tcBorders>
            <w:vAlign w:val="center"/>
            <w:hideMark/>
          </w:tcPr>
          <w:p w14:paraId="1FDAFF50" w14:textId="77777777" w:rsidR="009D4CC6" w:rsidRPr="00AA273A" w:rsidRDefault="009D4CC6" w:rsidP="00B820CC">
            <w:pPr>
              <w:pStyle w:val="Bangso"/>
            </w:pPr>
            <w:r w:rsidRPr="00AA273A">
              <w:t>115.000</w:t>
            </w:r>
          </w:p>
        </w:tc>
        <w:tc>
          <w:tcPr>
            <w:tcW w:w="1163" w:type="dxa"/>
            <w:tcBorders>
              <w:top w:val="nil"/>
              <w:left w:val="nil"/>
              <w:bottom w:val="single" w:sz="4" w:space="0" w:color="auto"/>
              <w:right w:val="single" w:sz="4" w:space="0" w:color="auto"/>
            </w:tcBorders>
            <w:noWrap/>
            <w:vAlign w:val="center"/>
          </w:tcPr>
          <w:p w14:paraId="2F815BDB" w14:textId="77777777" w:rsidR="009D4CC6" w:rsidRPr="00AA273A" w:rsidRDefault="009D4CC6" w:rsidP="00B820CC">
            <w:pPr>
              <w:pStyle w:val="Bangso"/>
            </w:pPr>
            <w:r w:rsidRPr="00AA273A">
              <w:t>92.073</w:t>
            </w:r>
          </w:p>
        </w:tc>
        <w:tc>
          <w:tcPr>
            <w:tcW w:w="1110" w:type="dxa"/>
            <w:tcBorders>
              <w:top w:val="nil"/>
              <w:left w:val="nil"/>
              <w:bottom w:val="single" w:sz="4" w:space="0" w:color="auto"/>
              <w:right w:val="single" w:sz="4" w:space="0" w:color="auto"/>
            </w:tcBorders>
            <w:noWrap/>
            <w:vAlign w:val="center"/>
          </w:tcPr>
          <w:p w14:paraId="10ADB874" w14:textId="77777777" w:rsidR="009D4CC6" w:rsidRPr="00AA273A" w:rsidRDefault="009D4CC6" w:rsidP="00B820CC">
            <w:pPr>
              <w:pStyle w:val="Bangso"/>
            </w:pPr>
            <w:r w:rsidRPr="00AA273A">
              <w:t>80,06</w:t>
            </w:r>
          </w:p>
        </w:tc>
        <w:tc>
          <w:tcPr>
            <w:tcW w:w="1110" w:type="dxa"/>
            <w:tcBorders>
              <w:top w:val="nil"/>
              <w:left w:val="nil"/>
              <w:bottom w:val="single" w:sz="4" w:space="0" w:color="auto"/>
              <w:right w:val="single" w:sz="4" w:space="0" w:color="auto"/>
            </w:tcBorders>
            <w:noWrap/>
            <w:vAlign w:val="center"/>
          </w:tcPr>
          <w:p w14:paraId="7389F016" w14:textId="77777777" w:rsidR="009D4CC6" w:rsidRPr="00AA273A" w:rsidRDefault="009D4CC6" w:rsidP="00B820CC">
            <w:pPr>
              <w:pStyle w:val="Bangso"/>
            </w:pPr>
            <w:r w:rsidRPr="00AA273A">
              <w:t>104.194</w:t>
            </w:r>
          </w:p>
        </w:tc>
        <w:tc>
          <w:tcPr>
            <w:tcW w:w="1416" w:type="dxa"/>
            <w:tcBorders>
              <w:top w:val="nil"/>
              <w:left w:val="nil"/>
              <w:bottom w:val="single" w:sz="4" w:space="0" w:color="auto"/>
              <w:right w:val="single" w:sz="4" w:space="0" w:color="auto"/>
            </w:tcBorders>
            <w:noWrap/>
            <w:vAlign w:val="center"/>
          </w:tcPr>
          <w:p w14:paraId="0DCC73CE" w14:textId="77777777" w:rsidR="009D4CC6" w:rsidRPr="00AA273A" w:rsidRDefault="009D4CC6" w:rsidP="00B820CC">
            <w:pPr>
              <w:pStyle w:val="Bangso"/>
            </w:pPr>
            <w:r w:rsidRPr="00AA273A">
              <w:t>-13,16%</w:t>
            </w:r>
          </w:p>
        </w:tc>
      </w:tr>
      <w:tr w:rsidR="009D4CC6" w:rsidRPr="00AA273A" w14:paraId="1CE050DF"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07958640" w14:textId="77777777" w:rsidR="009D4CC6" w:rsidRPr="00AA273A" w:rsidRDefault="009D4CC6" w:rsidP="00B820CC">
            <w:pPr>
              <w:pStyle w:val="BangDaucot"/>
            </w:pPr>
            <w:r w:rsidRPr="00AA273A">
              <w:t>-</w:t>
            </w:r>
          </w:p>
        </w:tc>
        <w:tc>
          <w:tcPr>
            <w:tcW w:w="2185" w:type="dxa"/>
            <w:tcBorders>
              <w:top w:val="nil"/>
              <w:left w:val="nil"/>
              <w:bottom w:val="single" w:sz="4" w:space="0" w:color="auto"/>
              <w:right w:val="single" w:sz="4" w:space="0" w:color="auto"/>
            </w:tcBorders>
            <w:noWrap/>
            <w:vAlign w:val="center"/>
            <w:hideMark/>
          </w:tcPr>
          <w:p w14:paraId="0E4C0BE9" w14:textId="77777777" w:rsidR="009D4CC6" w:rsidRPr="00AA273A" w:rsidRDefault="009D4CC6" w:rsidP="00B820CC">
            <w:pPr>
              <w:pStyle w:val="Bngchu"/>
              <w:rPr>
                <w:spacing w:val="-6"/>
              </w:rPr>
            </w:pPr>
            <w:r w:rsidRPr="00AA273A">
              <w:rPr>
                <w:spacing w:val="-6"/>
              </w:rPr>
              <w:t>ĐTNgT người nghèo</w:t>
            </w:r>
          </w:p>
        </w:tc>
        <w:tc>
          <w:tcPr>
            <w:tcW w:w="633" w:type="dxa"/>
            <w:tcBorders>
              <w:top w:val="nil"/>
              <w:left w:val="nil"/>
              <w:bottom w:val="single" w:sz="4" w:space="0" w:color="auto"/>
              <w:right w:val="single" w:sz="4" w:space="0" w:color="auto"/>
            </w:tcBorders>
            <w:noWrap/>
            <w:vAlign w:val="center"/>
            <w:hideMark/>
          </w:tcPr>
          <w:p w14:paraId="1671A823" w14:textId="77777777" w:rsidR="009D4CC6" w:rsidRPr="00AA273A" w:rsidRDefault="009D4CC6" w:rsidP="00B820CC">
            <w:pPr>
              <w:pStyle w:val="BangDaucot"/>
            </w:pPr>
            <w:r w:rsidRPr="00AA273A">
              <w:t>Lượt</w:t>
            </w:r>
          </w:p>
        </w:tc>
        <w:tc>
          <w:tcPr>
            <w:tcW w:w="1048" w:type="dxa"/>
            <w:tcBorders>
              <w:top w:val="single" w:sz="4" w:space="0" w:color="auto"/>
              <w:left w:val="nil"/>
              <w:bottom w:val="single" w:sz="4" w:space="0" w:color="auto"/>
              <w:right w:val="single" w:sz="4" w:space="0" w:color="auto"/>
            </w:tcBorders>
            <w:vAlign w:val="center"/>
            <w:hideMark/>
          </w:tcPr>
          <w:p w14:paraId="214C0CED" w14:textId="77777777" w:rsidR="009D4CC6" w:rsidRPr="00AA273A" w:rsidRDefault="009D4CC6" w:rsidP="00B820CC">
            <w:pPr>
              <w:pStyle w:val="Bangso"/>
            </w:pPr>
            <w:r w:rsidRPr="00AA273A">
              <w:t>70.000</w:t>
            </w:r>
          </w:p>
        </w:tc>
        <w:tc>
          <w:tcPr>
            <w:tcW w:w="1163" w:type="dxa"/>
            <w:tcBorders>
              <w:top w:val="nil"/>
              <w:left w:val="nil"/>
              <w:bottom w:val="single" w:sz="4" w:space="0" w:color="auto"/>
              <w:right w:val="single" w:sz="4" w:space="0" w:color="auto"/>
            </w:tcBorders>
            <w:noWrap/>
            <w:vAlign w:val="center"/>
          </w:tcPr>
          <w:p w14:paraId="7D989B23" w14:textId="77777777" w:rsidR="009D4CC6" w:rsidRPr="00AA273A" w:rsidRDefault="009D4CC6" w:rsidP="00B820CC">
            <w:pPr>
              <w:pStyle w:val="Bangso"/>
            </w:pPr>
            <w:r w:rsidRPr="00AA273A">
              <w:t>65.004</w:t>
            </w:r>
          </w:p>
        </w:tc>
        <w:tc>
          <w:tcPr>
            <w:tcW w:w="1110" w:type="dxa"/>
            <w:tcBorders>
              <w:top w:val="nil"/>
              <w:left w:val="nil"/>
              <w:bottom w:val="single" w:sz="4" w:space="0" w:color="auto"/>
              <w:right w:val="single" w:sz="4" w:space="0" w:color="auto"/>
            </w:tcBorders>
            <w:noWrap/>
            <w:vAlign w:val="center"/>
          </w:tcPr>
          <w:p w14:paraId="62849303" w14:textId="77777777" w:rsidR="009D4CC6" w:rsidRPr="00AA273A" w:rsidRDefault="009D4CC6" w:rsidP="00B820CC">
            <w:pPr>
              <w:pStyle w:val="Bangso"/>
            </w:pPr>
            <w:r w:rsidRPr="00AA273A">
              <w:t>92,86</w:t>
            </w:r>
          </w:p>
        </w:tc>
        <w:tc>
          <w:tcPr>
            <w:tcW w:w="1110" w:type="dxa"/>
            <w:tcBorders>
              <w:top w:val="nil"/>
              <w:left w:val="nil"/>
              <w:bottom w:val="single" w:sz="4" w:space="0" w:color="auto"/>
              <w:right w:val="single" w:sz="4" w:space="0" w:color="auto"/>
            </w:tcBorders>
            <w:noWrap/>
            <w:vAlign w:val="center"/>
          </w:tcPr>
          <w:p w14:paraId="1308B954" w14:textId="77777777" w:rsidR="009D4CC6" w:rsidRPr="00AA273A" w:rsidRDefault="009D4CC6" w:rsidP="00B820CC">
            <w:pPr>
              <w:pStyle w:val="Bangso"/>
            </w:pPr>
            <w:r w:rsidRPr="00AA273A">
              <w:t>69.708</w:t>
            </w:r>
          </w:p>
        </w:tc>
        <w:tc>
          <w:tcPr>
            <w:tcW w:w="1416" w:type="dxa"/>
            <w:tcBorders>
              <w:top w:val="nil"/>
              <w:left w:val="nil"/>
              <w:bottom w:val="single" w:sz="4" w:space="0" w:color="auto"/>
              <w:right w:val="single" w:sz="4" w:space="0" w:color="auto"/>
            </w:tcBorders>
            <w:noWrap/>
            <w:vAlign w:val="center"/>
          </w:tcPr>
          <w:p w14:paraId="50BA79D2" w14:textId="77777777" w:rsidR="009D4CC6" w:rsidRPr="00AA273A" w:rsidRDefault="009D4CC6" w:rsidP="00B820CC">
            <w:pPr>
              <w:pStyle w:val="Bangso"/>
            </w:pPr>
            <w:r w:rsidRPr="00AA273A">
              <w:t>-7,24%</w:t>
            </w:r>
          </w:p>
        </w:tc>
      </w:tr>
      <w:tr w:rsidR="009D4CC6" w:rsidRPr="00AA273A" w14:paraId="6E4934D4" w14:textId="77777777" w:rsidTr="00A851E8">
        <w:trPr>
          <w:trHeight w:val="47"/>
          <w:jc w:val="center"/>
        </w:trPr>
        <w:tc>
          <w:tcPr>
            <w:tcW w:w="562" w:type="dxa"/>
            <w:tcBorders>
              <w:top w:val="nil"/>
              <w:left w:val="single" w:sz="4" w:space="0" w:color="auto"/>
              <w:bottom w:val="single" w:sz="4" w:space="0" w:color="auto"/>
              <w:right w:val="single" w:sz="4" w:space="0" w:color="auto"/>
            </w:tcBorders>
            <w:noWrap/>
            <w:vAlign w:val="center"/>
            <w:hideMark/>
          </w:tcPr>
          <w:p w14:paraId="648B3DD9" w14:textId="77777777" w:rsidR="009D4CC6" w:rsidRPr="00AA273A" w:rsidRDefault="009D4CC6" w:rsidP="00B820CC">
            <w:pPr>
              <w:pStyle w:val="BangDaucot"/>
            </w:pPr>
            <w:r w:rsidRPr="00AA273A">
              <w:t>-</w:t>
            </w:r>
          </w:p>
        </w:tc>
        <w:tc>
          <w:tcPr>
            <w:tcW w:w="2185" w:type="dxa"/>
            <w:tcBorders>
              <w:top w:val="nil"/>
              <w:left w:val="nil"/>
              <w:bottom w:val="single" w:sz="4" w:space="0" w:color="auto"/>
              <w:right w:val="single" w:sz="4" w:space="0" w:color="auto"/>
            </w:tcBorders>
            <w:noWrap/>
            <w:vAlign w:val="center"/>
            <w:hideMark/>
          </w:tcPr>
          <w:p w14:paraId="4CD08892" w14:textId="77777777" w:rsidR="009D4CC6" w:rsidRPr="00AA273A" w:rsidRDefault="009D4CC6" w:rsidP="00B820CC">
            <w:pPr>
              <w:pStyle w:val="Bngchu"/>
            </w:pPr>
            <w:r w:rsidRPr="00AA273A">
              <w:t xml:space="preserve"> ĐTNgT trẻ &lt;6 tuổi</w:t>
            </w:r>
          </w:p>
        </w:tc>
        <w:tc>
          <w:tcPr>
            <w:tcW w:w="633" w:type="dxa"/>
            <w:tcBorders>
              <w:top w:val="nil"/>
              <w:left w:val="nil"/>
              <w:bottom w:val="single" w:sz="4" w:space="0" w:color="auto"/>
              <w:right w:val="single" w:sz="4" w:space="0" w:color="auto"/>
            </w:tcBorders>
            <w:noWrap/>
            <w:vAlign w:val="center"/>
            <w:hideMark/>
          </w:tcPr>
          <w:p w14:paraId="7714219A" w14:textId="77777777" w:rsidR="009D4CC6" w:rsidRPr="00AA273A" w:rsidRDefault="009D4CC6" w:rsidP="00B820CC">
            <w:pPr>
              <w:pStyle w:val="BangDaucot"/>
            </w:pPr>
            <w:r w:rsidRPr="00AA273A">
              <w:t>Lượt</w:t>
            </w:r>
          </w:p>
        </w:tc>
        <w:tc>
          <w:tcPr>
            <w:tcW w:w="1048" w:type="dxa"/>
            <w:tcBorders>
              <w:top w:val="single" w:sz="4" w:space="0" w:color="auto"/>
              <w:left w:val="nil"/>
              <w:bottom w:val="single" w:sz="4" w:space="0" w:color="auto"/>
              <w:right w:val="single" w:sz="4" w:space="0" w:color="auto"/>
            </w:tcBorders>
            <w:vAlign w:val="center"/>
            <w:hideMark/>
          </w:tcPr>
          <w:p w14:paraId="5A5A059B" w14:textId="77777777" w:rsidR="009D4CC6" w:rsidRPr="00AA273A" w:rsidRDefault="009D4CC6" w:rsidP="00B820CC">
            <w:pPr>
              <w:pStyle w:val="Bangso"/>
            </w:pPr>
            <w:r w:rsidRPr="00AA273A">
              <w:t>20.000</w:t>
            </w:r>
          </w:p>
        </w:tc>
        <w:tc>
          <w:tcPr>
            <w:tcW w:w="1163" w:type="dxa"/>
            <w:tcBorders>
              <w:top w:val="nil"/>
              <w:left w:val="nil"/>
              <w:bottom w:val="single" w:sz="4" w:space="0" w:color="auto"/>
              <w:right w:val="single" w:sz="4" w:space="0" w:color="auto"/>
            </w:tcBorders>
            <w:noWrap/>
            <w:vAlign w:val="center"/>
          </w:tcPr>
          <w:p w14:paraId="4A960478" w14:textId="77777777" w:rsidR="009D4CC6" w:rsidRPr="00AA273A" w:rsidRDefault="009D4CC6" w:rsidP="00B820CC">
            <w:pPr>
              <w:pStyle w:val="Bangso"/>
            </w:pPr>
            <w:r w:rsidRPr="00AA273A">
              <w:t>13.183</w:t>
            </w:r>
          </w:p>
        </w:tc>
        <w:tc>
          <w:tcPr>
            <w:tcW w:w="1110" w:type="dxa"/>
            <w:tcBorders>
              <w:top w:val="nil"/>
              <w:left w:val="nil"/>
              <w:bottom w:val="single" w:sz="4" w:space="0" w:color="auto"/>
              <w:right w:val="single" w:sz="4" w:space="0" w:color="auto"/>
            </w:tcBorders>
            <w:noWrap/>
            <w:vAlign w:val="center"/>
          </w:tcPr>
          <w:p w14:paraId="78363E6A" w14:textId="77777777" w:rsidR="009D4CC6" w:rsidRPr="00AA273A" w:rsidRDefault="009D4CC6" w:rsidP="00B820CC">
            <w:pPr>
              <w:pStyle w:val="Bangso"/>
            </w:pPr>
            <w:r w:rsidRPr="00AA273A">
              <w:t>65,92</w:t>
            </w:r>
          </w:p>
        </w:tc>
        <w:tc>
          <w:tcPr>
            <w:tcW w:w="1110" w:type="dxa"/>
            <w:tcBorders>
              <w:top w:val="nil"/>
              <w:left w:val="nil"/>
              <w:bottom w:val="single" w:sz="4" w:space="0" w:color="auto"/>
              <w:right w:val="single" w:sz="4" w:space="0" w:color="auto"/>
            </w:tcBorders>
            <w:noWrap/>
            <w:vAlign w:val="center"/>
          </w:tcPr>
          <w:p w14:paraId="54056C02" w14:textId="77777777" w:rsidR="009D4CC6" w:rsidRPr="00AA273A" w:rsidRDefault="009D4CC6" w:rsidP="00B820CC">
            <w:pPr>
              <w:pStyle w:val="Bangso"/>
            </w:pPr>
            <w:r w:rsidRPr="00AA273A">
              <w:t>17.853</w:t>
            </w:r>
          </w:p>
        </w:tc>
        <w:tc>
          <w:tcPr>
            <w:tcW w:w="1416" w:type="dxa"/>
            <w:tcBorders>
              <w:top w:val="nil"/>
              <w:left w:val="nil"/>
              <w:bottom w:val="single" w:sz="4" w:space="0" w:color="auto"/>
              <w:right w:val="single" w:sz="4" w:space="0" w:color="auto"/>
            </w:tcBorders>
            <w:noWrap/>
            <w:vAlign w:val="center"/>
          </w:tcPr>
          <w:p w14:paraId="6F0D5A2C" w14:textId="77777777" w:rsidR="009D4CC6" w:rsidRPr="00AA273A" w:rsidRDefault="009D4CC6" w:rsidP="00B820CC">
            <w:pPr>
              <w:pStyle w:val="Bangso"/>
            </w:pPr>
            <w:r w:rsidRPr="00AA273A">
              <w:t>-35,42%</w:t>
            </w:r>
          </w:p>
        </w:tc>
      </w:tr>
    </w:tbl>
    <w:p w14:paraId="097CAA1F" w14:textId="77777777" w:rsidR="009D4CC6" w:rsidRPr="00AA273A" w:rsidRDefault="008A06DF" w:rsidP="00B820CC">
      <w:pPr>
        <w:pStyle w:val="Bangngun"/>
        <w:rPr>
          <w:lang w:val="pt-BR"/>
        </w:rPr>
      </w:pPr>
      <w:r w:rsidRPr="00AA273A">
        <w:rPr>
          <w:lang w:val="pt-BR"/>
        </w:rPr>
        <w:t>(</w:t>
      </w:r>
      <w:r w:rsidR="009D4CC6" w:rsidRPr="00AA273A">
        <w:rPr>
          <w:lang w:val="pt-BR"/>
        </w:rPr>
        <w:t xml:space="preserve">Nguồn: Trung tâm Y Tế </w:t>
      </w:r>
      <w:r w:rsidR="00C175FC" w:rsidRPr="00AA273A">
        <w:rPr>
          <w:lang w:val="pt-BR"/>
        </w:rPr>
        <w:t xml:space="preserve">huyện </w:t>
      </w:r>
      <w:r w:rsidR="009D4CC6" w:rsidRPr="00AA273A">
        <w:rPr>
          <w:lang w:val="pt-BR"/>
        </w:rPr>
        <w:t>Than Uyên</w:t>
      </w:r>
      <w:r w:rsidRPr="00AA273A">
        <w:rPr>
          <w:lang w:val="pt-BR"/>
        </w:rPr>
        <w:t>)</w:t>
      </w:r>
    </w:p>
    <w:p w14:paraId="0E97198B" w14:textId="77777777" w:rsidR="00FE5F18" w:rsidRPr="00AA273A" w:rsidRDefault="006A39D7" w:rsidP="00B820CC">
      <w:pPr>
        <w:pStyle w:val="Heading4"/>
      </w:pPr>
      <w:r w:rsidRPr="00AA273A">
        <w:t>1.2.4.3.</w:t>
      </w:r>
      <w:r w:rsidR="00FE5F18" w:rsidRPr="00AA273A">
        <w:t xml:space="preserve"> Giáo dục</w:t>
      </w:r>
    </w:p>
    <w:p w14:paraId="55BB9866" w14:textId="77777777" w:rsidR="00B549CB" w:rsidRPr="00AA273A" w:rsidRDefault="00B549CB" w:rsidP="00B820CC">
      <w:pPr>
        <w:rPr>
          <w:lang w:val="pt-BR"/>
        </w:rPr>
      </w:pPr>
      <w:r w:rsidRPr="00AA273A">
        <w:rPr>
          <w:lang w:val="pt-BR"/>
        </w:rPr>
        <w:t>Năm học 2019-2020 tuy bị gián đoạn bởi đợt nghỉ dài để phòng chống dịch Covid-19 nhưng ngành giáo dục Than Uyên đã tập trung triển khai 5 nhiệm vụ chủ yếu và 6 nhóm giải pháp cơ bản với những kết quả nổi bật như sau:</w:t>
      </w:r>
    </w:p>
    <w:p w14:paraId="18D27605" w14:textId="77777777" w:rsidR="00B549CB" w:rsidRPr="00AA273A" w:rsidRDefault="00B549CB" w:rsidP="00B820CC">
      <w:pPr>
        <w:rPr>
          <w:lang w:val="pt-BR"/>
        </w:rPr>
      </w:pPr>
      <w:r w:rsidRPr="00AA273A">
        <w:rPr>
          <w:lang w:val="pt-BR"/>
        </w:rPr>
        <w:t>Các kế hoạch về giáo dục được chỉ đạo sát sao, triển khai bám sát mục tiêu, nhiệm vụ, giải pháp đề ra, đa số các chỉ tiêu hoàn thành; tỉ lệ học sinh ra lớp các cấp mầm non, tiểu học, THCS tăng so với năm học trước; công tác quản lý chỉ đạo tiếp tục được đổi mới; các giải pháp nâng cao chất lượng được triển khai khá đồng bộ, chất lượng giáo dục tăng, tỉ lệ tốt nghiệp THCS và THPT cao; phương pháp dạy học tích cực ngày càng được vận dụng hiệu quả.</w:t>
      </w:r>
    </w:p>
    <w:p w14:paraId="5D06660C" w14:textId="77777777" w:rsidR="00B549CB" w:rsidRPr="00AA273A" w:rsidRDefault="00B549CB" w:rsidP="00B820CC">
      <w:pPr>
        <w:rPr>
          <w:lang w:val="pt-BR"/>
        </w:rPr>
      </w:pPr>
      <w:r w:rsidRPr="00AA273A">
        <w:rPr>
          <w:lang w:val="pt-BR"/>
        </w:rPr>
        <w:t>Tỉ lệ nhà giáo có trình độ đào tạo đạt chuẩn và trên chuẩn cao. Các mục tiêu quốc gia như phổ cập giáo dục, trường chuẩn quốc gia hoàn thành kế hoạch đề ra.</w:t>
      </w:r>
    </w:p>
    <w:p w14:paraId="5985B818" w14:textId="77777777" w:rsidR="00B549CB" w:rsidRPr="00AA273A" w:rsidRDefault="00B549CB" w:rsidP="00B820CC">
      <w:pPr>
        <w:rPr>
          <w:lang w:val="pt-BR"/>
        </w:rPr>
      </w:pPr>
      <w:r w:rsidRPr="00AA273A">
        <w:rPr>
          <w:lang w:val="pt-BR"/>
        </w:rPr>
        <w:t>Công tác bán trú được duy trì ổn định góp phần nâng cao chất lượng và duy trì số lượng.</w:t>
      </w:r>
    </w:p>
    <w:p w14:paraId="79F45379" w14:textId="77777777" w:rsidR="00B549CB" w:rsidRPr="00AA273A" w:rsidRDefault="00B549CB" w:rsidP="00B820CC">
      <w:pPr>
        <w:rPr>
          <w:lang w:val="pt-BR"/>
        </w:rPr>
      </w:pPr>
      <w:r w:rsidRPr="00AA273A">
        <w:rPr>
          <w:lang w:val="pt-BR"/>
        </w:rPr>
        <w:t>Cơ sở vật chất cơ bản đủ đáp ứng yêu cầu tổ chức các hoạt động giáo dục; cảnh quan trường lớp được đổi mới, kỉ cương trường lớp đảm bảo.</w:t>
      </w:r>
    </w:p>
    <w:p w14:paraId="2D33323C" w14:textId="77777777" w:rsidR="00B549CB" w:rsidRPr="00AA273A" w:rsidRDefault="00B549CB" w:rsidP="00B820CC">
      <w:pPr>
        <w:rPr>
          <w:lang w:val="pt-BR"/>
        </w:rPr>
      </w:pPr>
      <w:r w:rsidRPr="00AA273A">
        <w:rPr>
          <w:lang w:val="pt-BR"/>
        </w:rPr>
        <w:t>Công tác xã hội hóa giáo dục được đẩy mạnh. Công tác thi đua khen thưởng thực hiện đảm bảo công bằng, khách quan, có tác dụng thúc đẩy.</w:t>
      </w:r>
    </w:p>
    <w:p w14:paraId="201AE338" w14:textId="77777777" w:rsidR="00B0130F" w:rsidRPr="00AA273A" w:rsidRDefault="00B0130F" w:rsidP="00B820CC">
      <w:pPr>
        <w:rPr>
          <w:lang w:val="pt-BR"/>
        </w:rPr>
      </w:pPr>
      <w:r w:rsidRPr="00AA273A">
        <w:rPr>
          <w:lang w:val="pt-BR"/>
        </w:rPr>
        <w:t xml:space="preserve">Một số kết quả cụ thể ngành giáo dục đạt được như sau: </w:t>
      </w:r>
    </w:p>
    <w:p w14:paraId="428B9065" w14:textId="77777777" w:rsidR="00B0130F" w:rsidRPr="00AA273A" w:rsidRDefault="009811EF" w:rsidP="00B820CC">
      <w:pPr>
        <w:rPr>
          <w:lang w:val="pt-BR"/>
        </w:rPr>
      </w:pPr>
      <w:r w:rsidRPr="00AA273A">
        <w:rPr>
          <w:lang w:val="pt-BR"/>
        </w:rPr>
        <w:t xml:space="preserve">+ </w:t>
      </w:r>
      <w:r w:rsidR="00B0130F" w:rsidRPr="00AA273A">
        <w:rPr>
          <w:lang w:val="pt-BR"/>
        </w:rPr>
        <w:t>12/12 xã, thị trấn duy trì kết quả đạt chuẩn phổ cập giáo dục Mầm non cho trẻ 5 tuổi, phổ cập giáo dục Tiểu học và phổ cập giáo dục Trung học cơ sở.</w:t>
      </w:r>
    </w:p>
    <w:p w14:paraId="7F2F3D3E" w14:textId="77777777" w:rsidR="00B0130F" w:rsidRPr="00AA273A" w:rsidRDefault="009811EF" w:rsidP="00B820CC">
      <w:pPr>
        <w:rPr>
          <w:lang w:val="pt-BR"/>
        </w:rPr>
      </w:pPr>
      <w:r w:rsidRPr="00AA273A">
        <w:rPr>
          <w:lang w:val="pt-BR"/>
        </w:rPr>
        <w:t>+</w:t>
      </w:r>
      <w:r w:rsidR="00B0130F" w:rsidRPr="00AA273A">
        <w:rPr>
          <w:lang w:val="pt-BR"/>
        </w:rPr>
        <w:t xml:space="preserve"> Tỉ lệ huy động trẻ 3-5 tuổi ra lớp đạt 100%, </w:t>
      </w:r>
      <w:r w:rsidR="00053AC3">
        <w:rPr>
          <w:lang w:val="pt-BR"/>
        </w:rPr>
        <w:t>đạt kế hoạch đề ra</w:t>
      </w:r>
      <w:r w:rsidR="00B0130F" w:rsidRPr="00AA273A">
        <w:rPr>
          <w:lang w:val="pt-BR"/>
        </w:rPr>
        <w:t xml:space="preserve">; </w:t>
      </w:r>
    </w:p>
    <w:p w14:paraId="524D6976" w14:textId="77777777" w:rsidR="00B0130F" w:rsidRPr="00AA273A" w:rsidRDefault="009811EF" w:rsidP="00B820CC">
      <w:pPr>
        <w:rPr>
          <w:lang w:val="pt-BR"/>
        </w:rPr>
      </w:pPr>
      <w:r w:rsidRPr="00AA273A">
        <w:rPr>
          <w:lang w:val="pt-BR"/>
        </w:rPr>
        <w:t>+</w:t>
      </w:r>
      <w:r w:rsidR="00B0130F" w:rsidRPr="00AA273A">
        <w:rPr>
          <w:lang w:val="pt-BR"/>
        </w:rPr>
        <w:t xml:space="preserve"> Tỉ lệ học sinh hoàn thành chương trình Tiểu học đạt 100%;</w:t>
      </w:r>
    </w:p>
    <w:p w14:paraId="7ED3AA1B" w14:textId="77777777" w:rsidR="00B0130F" w:rsidRPr="00AA273A" w:rsidRDefault="009811EF" w:rsidP="00B820CC">
      <w:pPr>
        <w:rPr>
          <w:lang w:val="pt-BR"/>
        </w:rPr>
      </w:pPr>
      <w:r w:rsidRPr="00AA273A">
        <w:rPr>
          <w:lang w:val="pt-BR"/>
        </w:rPr>
        <w:lastRenderedPageBreak/>
        <w:t>+</w:t>
      </w:r>
      <w:r w:rsidR="00B0130F" w:rsidRPr="00AA273A">
        <w:rPr>
          <w:lang w:val="pt-BR"/>
        </w:rPr>
        <w:t xml:space="preserve"> Tỉ lệ học sinh hoàn thành chương trình Tiểu học vào học lớp 6 đạt 100%; </w:t>
      </w:r>
    </w:p>
    <w:p w14:paraId="1931D0A3" w14:textId="77777777" w:rsidR="00B0130F" w:rsidRPr="00AA273A" w:rsidRDefault="009811EF" w:rsidP="00B820CC">
      <w:pPr>
        <w:rPr>
          <w:lang w:val="pt-BR"/>
        </w:rPr>
      </w:pPr>
      <w:r w:rsidRPr="00AA273A">
        <w:rPr>
          <w:lang w:val="pt-BR"/>
        </w:rPr>
        <w:t>+</w:t>
      </w:r>
      <w:r w:rsidR="00B0130F" w:rsidRPr="00AA273A">
        <w:rPr>
          <w:lang w:val="pt-BR"/>
        </w:rPr>
        <w:t xml:space="preserve"> Tỉ lệ học sinh tốt nghiệp THCS đạt 99,</w:t>
      </w:r>
      <w:r w:rsidR="00053AC3">
        <w:rPr>
          <w:lang w:val="pt-BR"/>
        </w:rPr>
        <w:t>9</w:t>
      </w:r>
      <w:r w:rsidR="00B0130F" w:rsidRPr="00AA273A">
        <w:rPr>
          <w:lang w:val="pt-BR"/>
        </w:rPr>
        <w:t>%, cao hơn mục tiêu 0,</w:t>
      </w:r>
      <w:r w:rsidR="00053AC3">
        <w:rPr>
          <w:lang w:val="pt-BR"/>
        </w:rPr>
        <w:t>3</w:t>
      </w:r>
      <w:r w:rsidR="00B0130F" w:rsidRPr="00AA273A">
        <w:rPr>
          <w:lang w:val="pt-BR"/>
        </w:rPr>
        <w:t xml:space="preserve">%; </w:t>
      </w:r>
    </w:p>
    <w:p w14:paraId="271DB663" w14:textId="77777777" w:rsidR="00B549CB" w:rsidRPr="00AA273A" w:rsidRDefault="009811EF" w:rsidP="00B820CC">
      <w:pPr>
        <w:rPr>
          <w:lang w:val="pt-BR"/>
        </w:rPr>
      </w:pPr>
      <w:r w:rsidRPr="00AA273A">
        <w:rPr>
          <w:lang w:val="pt-BR"/>
        </w:rPr>
        <w:t>+</w:t>
      </w:r>
      <w:r w:rsidR="00B0130F" w:rsidRPr="00AA273A">
        <w:rPr>
          <w:lang w:val="pt-BR"/>
        </w:rPr>
        <w:t xml:space="preserve"> Tỉ lệ học sinh </w:t>
      </w:r>
      <w:r w:rsidR="00053AC3">
        <w:rPr>
          <w:lang w:val="pt-BR"/>
        </w:rPr>
        <w:t>tốt nghiệp</w:t>
      </w:r>
      <w:r w:rsidR="00B0130F" w:rsidRPr="00AA273A">
        <w:rPr>
          <w:lang w:val="pt-BR"/>
        </w:rPr>
        <w:t xml:space="preserve"> TH</w:t>
      </w:r>
      <w:r w:rsidR="00053AC3">
        <w:rPr>
          <w:lang w:val="pt-BR"/>
        </w:rPr>
        <w:t>CS</w:t>
      </w:r>
      <w:r w:rsidR="00B0130F" w:rsidRPr="00AA273A">
        <w:rPr>
          <w:lang w:val="pt-BR"/>
        </w:rPr>
        <w:t xml:space="preserve"> </w:t>
      </w:r>
      <w:r w:rsidR="00053AC3">
        <w:rPr>
          <w:lang w:val="pt-BR"/>
        </w:rPr>
        <w:t xml:space="preserve">vào lớp 10 </w:t>
      </w:r>
      <w:r w:rsidR="00B0130F" w:rsidRPr="00AA273A">
        <w:rPr>
          <w:lang w:val="pt-BR"/>
        </w:rPr>
        <w:t>đạt 65</w:t>
      </w:r>
      <w:r w:rsidR="00053AC3">
        <w:rPr>
          <w:lang w:val="pt-BR"/>
        </w:rPr>
        <w:t>,6</w:t>
      </w:r>
      <w:r w:rsidR="00B0130F" w:rsidRPr="00AA273A">
        <w:rPr>
          <w:lang w:val="pt-BR"/>
        </w:rPr>
        <w:t xml:space="preserve">%, </w:t>
      </w:r>
      <w:r w:rsidR="00053AC3">
        <w:rPr>
          <w:lang w:val="pt-BR"/>
        </w:rPr>
        <w:t>tăng 10,6%</w:t>
      </w:r>
      <w:r w:rsidR="00B0130F" w:rsidRPr="00AA273A">
        <w:rPr>
          <w:lang w:val="pt-BR"/>
        </w:rPr>
        <w:t>;</w:t>
      </w:r>
    </w:p>
    <w:p w14:paraId="39EABE25" w14:textId="77777777" w:rsidR="00B0130F" w:rsidRPr="00AA273A" w:rsidRDefault="009811EF" w:rsidP="00B820CC">
      <w:pPr>
        <w:rPr>
          <w:lang w:val="pt-BR"/>
        </w:rPr>
      </w:pPr>
      <w:r w:rsidRPr="00AA273A">
        <w:rPr>
          <w:lang w:val="pt-BR"/>
        </w:rPr>
        <w:t>+</w:t>
      </w:r>
      <w:r w:rsidR="00B0130F" w:rsidRPr="00AA273A">
        <w:rPr>
          <w:lang w:val="pt-BR"/>
        </w:rPr>
        <w:t xml:space="preserve"> Tỉ lệ trường đạt chuẩn Quốc gia </w:t>
      </w:r>
      <w:r w:rsidR="00053AC3">
        <w:rPr>
          <w:lang w:val="pt-BR"/>
        </w:rPr>
        <w:t xml:space="preserve">năm 2020 </w:t>
      </w:r>
      <w:r w:rsidR="00D3244B">
        <w:rPr>
          <w:lang w:val="pt-BR"/>
        </w:rPr>
        <w:t xml:space="preserve">đạt 27/39; </w:t>
      </w:r>
      <w:r w:rsidR="00B0130F" w:rsidRPr="00AA273A">
        <w:rPr>
          <w:lang w:val="pt-BR"/>
        </w:rPr>
        <w:t xml:space="preserve">đạt 69,23%, cao hơn mục tiêu 21,23%; </w:t>
      </w:r>
    </w:p>
    <w:p w14:paraId="7D8D6489" w14:textId="77777777" w:rsidR="00B549CB" w:rsidRPr="00AA273A" w:rsidRDefault="009811EF" w:rsidP="00B820CC">
      <w:pPr>
        <w:rPr>
          <w:lang w:val="pt-BR"/>
        </w:rPr>
      </w:pPr>
      <w:r w:rsidRPr="00AA273A">
        <w:rPr>
          <w:lang w:val="pt-BR"/>
        </w:rPr>
        <w:t>+</w:t>
      </w:r>
      <w:r w:rsidR="00B0130F" w:rsidRPr="00AA273A">
        <w:rPr>
          <w:lang w:val="pt-BR"/>
        </w:rPr>
        <w:t xml:space="preserve"> Tỉ lệ </w:t>
      </w:r>
      <w:r w:rsidR="00D3244B">
        <w:rPr>
          <w:lang w:val="pt-BR"/>
        </w:rPr>
        <w:t>nhà giáo năm 2020 có trình độ đào tạo đạt chuẩn trở lên chiếm 99,9%,</w:t>
      </w:r>
      <w:r w:rsidR="00B0130F" w:rsidRPr="00AA273A">
        <w:rPr>
          <w:lang w:val="pt-BR"/>
        </w:rPr>
        <w:t xml:space="preserve"> đạt mục tiêu đề ra.</w:t>
      </w:r>
    </w:p>
    <w:p w14:paraId="3456C678" w14:textId="77777777" w:rsidR="00B31048" w:rsidRPr="00AA273A" w:rsidRDefault="009811EF" w:rsidP="00B820CC">
      <w:pPr>
        <w:rPr>
          <w:lang w:val="pt-BR"/>
        </w:rPr>
      </w:pPr>
      <w:r w:rsidRPr="00AA273A">
        <w:rPr>
          <w:lang w:val="pt-BR"/>
        </w:rPr>
        <w:t>+</w:t>
      </w:r>
      <w:r w:rsidR="00B31048" w:rsidRPr="00AA273A">
        <w:rPr>
          <w:lang w:val="pt-BR"/>
        </w:rPr>
        <w:t xml:space="preserve"> Kết thúc năm học 2019-2020 có 25/39 trường đạt chuẩn đạt 64,1%. Đến năm 2020 dự kiến tỉ lệ trường đạt chuẩn vượt kế hoạch đề ra.</w:t>
      </w:r>
    </w:p>
    <w:p w14:paraId="0008B640" w14:textId="77777777" w:rsidR="00B31048" w:rsidRPr="00AA273A" w:rsidRDefault="009811EF" w:rsidP="00B820CC">
      <w:pPr>
        <w:rPr>
          <w:lang w:val="pt-BR"/>
        </w:rPr>
      </w:pPr>
      <w:r w:rsidRPr="00AA273A">
        <w:rPr>
          <w:lang w:val="pt-BR"/>
        </w:rPr>
        <w:t>+</w:t>
      </w:r>
      <w:r w:rsidR="00B31048" w:rsidRPr="00AA273A">
        <w:rPr>
          <w:lang w:val="pt-BR"/>
        </w:rPr>
        <w:t xml:space="preserve"> Đẩy mạnh công tác xã hội hóa giáo dục, huy động được sự tham gia hiệu quả của Nhân dân địa phương, của các tổ chức xã hội, cá nhân trong và ngoài huyện. Trong 5 năm  qua, đã làm tốt công tác xã hội hóa giáo dục, kết quả đã nhận được 2 tỷ 168 triệu đồng, 23.300 ngày công, 30 phòng học, 40 phòng ở cho HS bán trú, 04 phòng ở cho giáo viên, 03 bếp bán trú,  28 tấn gạo, hàng chục nghìn áo ấm, hàng nghìn chăn ấm, 03 bếp và nhiều sách, vở, hiện vật khác.</w:t>
      </w:r>
    </w:p>
    <w:p w14:paraId="694461C1" w14:textId="77777777" w:rsidR="00B549CB" w:rsidRPr="00AA273A" w:rsidRDefault="006A39D7" w:rsidP="00B820CC">
      <w:pPr>
        <w:pStyle w:val="Heading4"/>
      </w:pPr>
      <w:r w:rsidRPr="00AA273A">
        <w:t>1.2.4.4.</w:t>
      </w:r>
      <w:r w:rsidR="00B0130F" w:rsidRPr="00AA273A">
        <w:t xml:space="preserve"> Văn hóa, thể thao, du lịch, thông tin – truyền thông</w:t>
      </w:r>
    </w:p>
    <w:p w14:paraId="7F672544" w14:textId="77777777" w:rsidR="00B11015" w:rsidRPr="00AA273A" w:rsidRDefault="00B11015" w:rsidP="00B820CC">
      <w:pPr>
        <w:rPr>
          <w:lang w:val="pt-BR"/>
        </w:rPr>
      </w:pPr>
      <w:r w:rsidRPr="00AA273A">
        <w:rPr>
          <w:lang w:val="pt-BR"/>
        </w:rPr>
        <w:t xml:space="preserve">Tổ chức tốt các hoạt động văn hóa văn nghệ chào mừng kỷ niệm các ngày lễ lớn, các sự kiện chính trị quan trọng của đất nước, của tỉnh, huyện. Phát huy hiệu quả hoạt động của các đội văn nghệ quần chúng cơ sở, nhất là đội văn nghệ các xã, thị trấn, bản, khu dân cư (14)... </w:t>
      </w:r>
    </w:p>
    <w:p w14:paraId="330DAEB8" w14:textId="77777777" w:rsidR="00B11015" w:rsidRPr="00AA273A" w:rsidRDefault="00B11015" w:rsidP="00B820CC">
      <w:pPr>
        <w:rPr>
          <w:lang w:val="pt-BR"/>
        </w:rPr>
      </w:pPr>
      <w:r w:rsidRPr="00AA273A">
        <w:rPr>
          <w:lang w:val="pt-BR"/>
        </w:rPr>
        <w:t xml:space="preserve"> Phong trào “Toàn dân đoàn kết xây dựng đời sống văn hóa” luôn được các cấp chính quyền quan tâm, chỉ đạo sát sao. Chất lượng phong trào ngày càng được nâng lên, thông qua phong trào nhiều thiết chế văn hóa được xây dựng và phát huy hiệu quả, nhiều gương tiêu biểu về phát triển kinh tế, gia đình no ấm, bình đẳng, tiến bộ, hạnh phúc... Các phong trào đã có sự tác động tích cực đến sự phát triển kinh tế, xã hội của huyện góp phần quan trọng trong việc xóa đói, giảm nghèo, bảo tồn và phát huy các giá trị văn hóa dân tộc. </w:t>
      </w:r>
    </w:p>
    <w:p w14:paraId="2EF49CFD" w14:textId="77777777" w:rsidR="00B549CB" w:rsidRDefault="00FA4CFC" w:rsidP="00B820CC">
      <w:pPr>
        <w:rPr>
          <w:lang w:val="pt-BR"/>
        </w:rPr>
      </w:pPr>
      <w:r w:rsidRPr="00C267BA">
        <w:rPr>
          <w:lang w:val="pt-BR"/>
        </w:rPr>
        <w:t>N</w:t>
      </w:r>
      <w:r w:rsidR="00B11015" w:rsidRPr="00C267BA">
        <w:rPr>
          <w:lang w:val="pt-BR"/>
        </w:rPr>
        <w:t>ăm 20</w:t>
      </w:r>
      <w:r w:rsidRPr="00C267BA">
        <w:rPr>
          <w:lang w:val="pt-BR"/>
        </w:rPr>
        <w:t>20</w:t>
      </w:r>
      <w:r w:rsidR="00B11015" w:rsidRPr="00C267BA">
        <w:rPr>
          <w:lang w:val="pt-BR"/>
        </w:rPr>
        <w:t>, toàn huyện có 11.821 hộ gia đình văn hóa, đạt 88%; 101 bản, khu phố văn hóa, đạt 77%; 108 cơ quan, đơn vị, doanh nghiệp đạt chuẩn văn hóa, đạt 95%.</w:t>
      </w:r>
    </w:p>
    <w:p w14:paraId="79376F12" w14:textId="77777777" w:rsidR="00F97196" w:rsidRDefault="00F97196" w:rsidP="00B11015">
      <w:pPr>
        <w:pStyle w:val="Muc1"/>
        <w:spacing w:before="0" w:after="0" w:line="312" w:lineRule="auto"/>
        <w:rPr>
          <w:b w:val="0"/>
          <w:lang w:val="pt-BR"/>
        </w:rPr>
      </w:pPr>
    </w:p>
    <w:p w14:paraId="5EAD0B96" w14:textId="77777777" w:rsidR="00F97196" w:rsidRPr="00C267BA" w:rsidRDefault="00F97196" w:rsidP="00B11015">
      <w:pPr>
        <w:pStyle w:val="Muc1"/>
        <w:spacing w:before="0" w:after="0" w:line="312" w:lineRule="auto"/>
        <w:rPr>
          <w:b w:val="0"/>
          <w:lang w:val="pt-BR"/>
        </w:rPr>
      </w:pPr>
    </w:p>
    <w:p w14:paraId="2FA251AF" w14:textId="77777777" w:rsidR="00B11015" w:rsidRPr="00AA273A" w:rsidRDefault="006A39D7" w:rsidP="00B820CC">
      <w:pPr>
        <w:pStyle w:val="Heading4"/>
      </w:pPr>
      <w:r w:rsidRPr="00AA273A">
        <w:lastRenderedPageBreak/>
        <w:t>1.2.4.5.</w:t>
      </w:r>
      <w:r w:rsidR="00115A8C" w:rsidRPr="00AA273A">
        <w:t xml:space="preserve"> Công tác bảo tồn và phát huy các giá trị di sản văn hóa</w:t>
      </w:r>
      <w:r w:rsidR="00B11015" w:rsidRPr="00AA273A">
        <w:t xml:space="preserve"> </w:t>
      </w:r>
    </w:p>
    <w:p w14:paraId="01247866" w14:textId="77777777" w:rsidR="00B0130F" w:rsidRPr="00AA273A" w:rsidRDefault="00115A8C" w:rsidP="00B820CC">
      <w:pPr>
        <w:rPr>
          <w:lang w:val="pt-BR"/>
        </w:rPr>
      </w:pPr>
      <w:r w:rsidRPr="00AA273A">
        <w:rPr>
          <w:lang w:val="pt-BR"/>
        </w:rPr>
        <w:t>Thực hiện tốt công tác bảo tồn và phát huy giá trị văn hóa truyền thống các dân tộc. Quan tâm sưu tầm, phục dựng, tổ chức các lễ hội, bảo tồn tư liệu lịch sử, giá trị văn hóa các dân tộc gắn với phát triển du lịch văn hóa, du lịch cộng đồng. Xây dựng nền văn hóa, con người Việt Nam đáp ứng yêu cầu xây dựng, bảo vệ tổ quốc trong tình hình mới; xây dựng môi trường văn hóa lành mạnh, nếp sống văn minh trong việc cưới, việc tang và lễ hội, phòng, chống các tệ nạn xã hội; Các giá trị văn hóa truyền thống của các dân tộc được chú trọng giữ gìn, phát huy như: trang phục, nhà sàn của người Thái, người Mông, nghề truyền thống dệt thổ cẩm, Đàn tính - Hát then, múa xòe, Lễ hội xòe chiêng dịp đầu xuân, Lễ hội Lùng tùng, Tết cổ truyền dân tộc Mông, ngày hội văn hóa, thể thao các dân tộc vào dịp tết độc lập mùng 2/9. Trong lễ hội luôn chú trọng khai thác các hoạt động văn hoá văn nghệ mang đậm bản sắc của địa phương, các trò chơi dân gian truyền thống như: kéo co, đẩy gậy, tung còn, đánh tù lu, bắn nỏ, đua thuyền, ẩm thực...</w:t>
      </w:r>
    </w:p>
    <w:p w14:paraId="6F2BA204" w14:textId="77777777" w:rsidR="00B0130F" w:rsidRPr="00AA273A" w:rsidRDefault="006A39D7" w:rsidP="00B820CC">
      <w:pPr>
        <w:pStyle w:val="Heading4"/>
      </w:pPr>
      <w:r w:rsidRPr="00AA273A">
        <w:t>1.2.4.6.</w:t>
      </w:r>
      <w:r w:rsidR="00115A8C" w:rsidRPr="00AA273A">
        <w:t xml:space="preserve"> Công tác giảm nghèo, giải quyết việc làm, an sinh xã hội</w:t>
      </w:r>
    </w:p>
    <w:p w14:paraId="77F35FCC" w14:textId="77777777" w:rsidR="003D03E1" w:rsidRPr="008718FD" w:rsidRDefault="00115A8C" w:rsidP="003D03E1">
      <w:r w:rsidRPr="00AA273A">
        <w:rPr>
          <w:lang w:val="pt-BR"/>
        </w:rPr>
        <w:t>Triển khai thực hiện có hiệu quả các Chương trình giảm nghèo, tỷ lệ hộ nghèo hàng năm đều đạt và vượt chỉ tiêu kế hoạch, kết quả điều tra hộ nghèo đa chiều đầu năm 2016 là 4.789 hộ tỷ lệ 37,21</w:t>
      </w:r>
      <w:r w:rsidRPr="008718FD">
        <w:t xml:space="preserve">%, </w:t>
      </w:r>
      <w:r w:rsidR="003D03E1" w:rsidRPr="008718FD">
        <w:t xml:space="preserve">cuối 2020 còn 1.548 hộ, tỷ lệ 10,81%; tỷ lệ hộ nghèo giảm nhanh, trung bình giảm 5,28%/năm (vượt mục tiêu, kế hoạch giai đoạn). </w:t>
      </w:r>
    </w:p>
    <w:p w14:paraId="4EAF1383" w14:textId="77777777" w:rsidR="00115A8C" w:rsidRPr="00AA273A" w:rsidRDefault="00115A8C" w:rsidP="00B820CC">
      <w:pPr>
        <w:rPr>
          <w:lang w:val="pt-BR"/>
        </w:rPr>
      </w:pPr>
      <w:r w:rsidRPr="00AA273A">
        <w:rPr>
          <w:lang w:val="pt-BR"/>
        </w:rPr>
        <w:t>Đến hết năm 2020 lực lượng lao động từ 15 tuổi trở lên toàn huyện 42.900 người, chiếm 62,7% dân số; lao động tham gia hoạt động kinh tế  42.000 người. Từ 2016 đến hết năm 2020, toàn huyện giải quyết việc làm mới cho khoảng 5.736 lao động, đạt 100% kế hoạch; đào tạo nghề cho 4.954 lao động đạt 100,4% kế hoạch, góp phần nâng tỷ lệ lao động qua đào đạt 50% vào năm 2020.</w:t>
      </w:r>
    </w:p>
    <w:p w14:paraId="2D8C72EA" w14:textId="77777777" w:rsidR="00115A8C" w:rsidRPr="00AA273A" w:rsidRDefault="00115A8C" w:rsidP="008C0BC6">
      <w:pPr>
        <w:pStyle w:val="Muc1"/>
        <w:widowControl w:val="0"/>
        <w:spacing w:line="312" w:lineRule="auto"/>
        <w:rPr>
          <w:b w:val="0"/>
          <w:lang w:val="pt-BR"/>
        </w:rPr>
      </w:pPr>
      <w:r w:rsidRPr="00AA273A">
        <w:rPr>
          <w:b w:val="0"/>
          <w:lang w:val="pt-BR"/>
        </w:rPr>
        <w:t xml:space="preserve">Thực hiện đầy đủ, kịp thời các chế độ, chính sách đối với người có công, đối tượng bảo trợ xã hội. Có </w:t>
      </w:r>
      <w:r w:rsidR="00AF21FC">
        <w:rPr>
          <w:b w:val="0"/>
          <w:lang w:val="pt-BR"/>
        </w:rPr>
        <w:t>33,33</w:t>
      </w:r>
      <w:r w:rsidRPr="00AA273A">
        <w:rPr>
          <w:b w:val="0"/>
          <w:lang w:val="pt-BR"/>
        </w:rPr>
        <w:t>% xã, thị trấn đạt tiêu chuẩn phù hợp với trẻ em, tỷ lệ trẻ em có hoàn cảnh đặc biệt được chăm sóc đạt 95%.</w:t>
      </w:r>
    </w:p>
    <w:p w14:paraId="00214B2F" w14:textId="77777777" w:rsidR="00B549CB" w:rsidRDefault="00115A8C" w:rsidP="00B820CC">
      <w:pPr>
        <w:rPr>
          <w:lang w:val="pt-BR"/>
        </w:rPr>
      </w:pPr>
      <w:r w:rsidRPr="00AA273A">
        <w:rPr>
          <w:lang w:val="pt-BR"/>
        </w:rPr>
        <w:t>Đẩy mạnh tuyên truyền phổ biến giáo dục pháp luật, thực hiện tốt công tác phòng, chống tệ nạn xã hội, xây dựng 01 xã không tệ nạn ma túy (nâng tổng số 4 xã) gồm xã Mường Mít, Mường Cang, Pha Mu, Hua Nà.</w:t>
      </w:r>
    </w:p>
    <w:p w14:paraId="184E0B31" w14:textId="77777777" w:rsidR="00115A8C" w:rsidRPr="00AA273A" w:rsidRDefault="006A39D7" w:rsidP="00B820CC">
      <w:pPr>
        <w:pStyle w:val="Heading4"/>
      </w:pPr>
      <w:r w:rsidRPr="00AA273A">
        <w:t>1.2.4.7.</w:t>
      </w:r>
      <w:r w:rsidR="00115A8C" w:rsidRPr="00AA273A">
        <w:t xml:space="preserve"> Công tác dân tộc – tôn giáo</w:t>
      </w:r>
    </w:p>
    <w:p w14:paraId="0510045D" w14:textId="77777777" w:rsidR="00115A8C" w:rsidRPr="00AA273A" w:rsidRDefault="00115A8C" w:rsidP="00B820CC">
      <w:pPr>
        <w:rPr>
          <w:lang w:val="pt-BR"/>
        </w:rPr>
      </w:pPr>
      <w:r w:rsidRPr="00AA273A">
        <w:rPr>
          <w:lang w:val="pt-BR"/>
        </w:rPr>
        <w:lastRenderedPageBreak/>
        <w:t xml:space="preserve">Các chương trình, chính sách hỗ trợ phát triển vùng đồng bào dân tộc, nhất là vùng đặc biệt khó khăn được quan tâm triển khai hiệu quả; kết cấu hạ tầng được quan tâm đầu tư, góp phần tạo diện mạo mới, đời sống vật chất, tinh thần của đồng bào được nâng lên, tỷ lệ hộ nghèo dân tộc thiểu số giảm bình quân 4-5%/ năm còn 19,25 %. Các chính sách về giáo dục - đào tạo, bảo hiểm y tế được quan tâm, các giá trị văn hóa dân tộc truyền thống được bảo tồn và phát huy. Quyền bình đẳng giữa các dân tộc được đảm bảo; đoàn kết giữa các dân tộc tiếp tục được củng cố. Vai trò người có uy tín, tiêu biểu trong đồng bào dân tộc thiểu số được phát huy; đội ngũ cán bộ người dân tộc thiểu số được ưu tiên tuyển dụng, quy hoạch, đào tạo, bồi dưỡng đáp ứng yêu cầu nhiệm vụ. Giai đoạn 2016-2020 tuyển dụng 7 công chức cấp xã, tiếp nhận, bố trí việc làm cho 9 sinh viên cử tuyển là người dân tộc thiểu số. </w:t>
      </w:r>
    </w:p>
    <w:p w14:paraId="5284100C" w14:textId="77777777" w:rsidR="00115A8C" w:rsidRPr="00AA273A" w:rsidRDefault="00115A8C" w:rsidP="00B820CC">
      <w:pPr>
        <w:rPr>
          <w:lang w:val="pt-BR"/>
        </w:rPr>
      </w:pPr>
      <w:r w:rsidRPr="00AA273A">
        <w:rPr>
          <w:lang w:val="pt-BR"/>
        </w:rPr>
        <w:t xml:space="preserve">Công tác tôn giáo được quan tâm, thực hiện có hiệu quả. Tích cực tuyên truyền, vận động Nhân dân nâng cao cảnh giác, kiên quyết đấu tranh với những hành vi lợi dụng tín ngưỡng, tôn giáo để chia rẽ, phá hoại khối đoàn kết các dân </w:t>
      </w:r>
      <w:r w:rsidRPr="00C267BA">
        <w:rPr>
          <w:lang w:val="pt-BR"/>
        </w:rPr>
        <w:t xml:space="preserve">tộc; xử lý nghiêm các hành vi lợi dụng tôn giáo </w:t>
      </w:r>
      <w:r w:rsidR="00C267BA" w:rsidRPr="00C267BA">
        <w:rPr>
          <w:lang w:val="pt-BR"/>
        </w:rPr>
        <w:t xml:space="preserve">để </w:t>
      </w:r>
      <w:r w:rsidRPr="00C267BA">
        <w:rPr>
          <w:lang w:val="pt-BR"/>
        </w:rPr>
        <w:t>truyền đạo trái pháp luật.</w:t>
      </w:r>
    </w:p>
    <w:p w14:paraId="2F688B76" w14:textId="77777777" w:rsidR="0099377E" w:rsidRPr="00AA273A" w:rsidRDefault="006A39D7" w:rsidP="00B820CC">
      <w:pPr>
        <w:pStyle w:val="Heading3"/>
      </w:pPr>
      <w:bookmarkStart w:id="78" w:name="_Toc68443931"/>
      <w:bookmarkStart w:id="79" w:name="_Toc103457776"/>
      <w:r w:rsidRPr="00AA273A">
        <w:t>1.2.5</w:t>
      </w:r>
      <w:r w:rsidR="0099377E" w:rsidRPr="00AA273A">
        <w:t xml:space="preserve">. </w:t>
      </w:r>
      <w:r w:rsidR="007260E6" w:rsidRPr="00AA273A">
        <w:t>Đánh giá tiềm năng, hiện trạng sử dụng đất, tính hợp lý và hiệu quả sử dụng đất</w:t>
      </w:r>
      <w:r w:rsidR="0099377E" w:rsidRPr="00AA273A">
        <w:t>:</w:t>
      </w:r>
      <w:bookmarkEnd w:id="78"/>
      <w:bookmarkEnd w:id="79"/>
    </w:p>
    <w:p w14:paraId="58BAF785" w14:textId="77777777" w:rsidR="003D7D40" w:rsidRPr="00AA273A" w:rsidRDefault="007378C1" w:rsidP="00B820CC">
      <w:pPr>
        <w:pStyle w:val="Heading4"/>
      </w:pPr>
      <w:r w:rsidRPr="00AA273A">
        <w:t>1.2.5.1.</w:t>
      </w:r>
      <w:r w:rsidR="003D7D40" w:rsidRPr="00AA273A">
        <w:t xml:space="preserve"> Hiện trạng sử dụng đất theo từng loại đất</w:t>
      </w:r>
    </w:p>
    <w:p w14:paraId="17B6985D" w14:textId="77777777" w:rsidR="006F0935" w:rsidRPr="00AA273A" w:rsidRDefault="003D7D40" w:rsidP="00B820CC">
      <w:pPr>
        <w:rPr>
          <w:lang w:val="pt-BR"/>
        </w:rPr>
      </w:pPr>
      <w:r w:rsidRPr="00AA273A">
        <w:rPr>
          <w:lang w:val="pt-BR"/>
        </w:rPr>
        <w:t xml:space="preserve">Theo số liệu </w:t>
      </w:r>
      <w:r w:rsidRPr="00BA4045">
        <w:rPr>
          <w:lang w:val="pt-BR"/>
        </w:rPr>
        <w:t>hiện trạng</w:t>
      </w:r>
      <w:r w:rsidRPr="00AA273A">
        <w:rPr>
          <w:lang w:val="pt-BR"/>
        </w:rPr>
        <w:t xml:space="preserve"> đất năm 2020 (tính đến ngày 31/12/2020), tổng diện tích tự nhiên: 79.227,31 ha</w:t>
      </w:r>
      <w:r w:rsidR="006F0935" w:rsidRPr="00AA273A">
        <w:rPr>
          <w:lang w:val="pt-BR"/>
        </w:rPr>
        <w:t>, chiếm 8,74% so với tổng diện tích đất tự nhiên toàn tỉnh, trong đó:</w:t>
      </w:r>
    </w:p>
    <w:p w14:paraId="52FFE29A" w14:textId="77777777" w:rsidR="006F0935" w:rsidRPr="00AA273A" w:rsidRDefault="007A37FA" w:rsidP="00B820CC">
      <w:pPr>
        <w:rPr>
          <w:lang w:val="pt-BR"/>
        </w:rPr>
      </w:pPr>
      <w:r w:rsidRPr="00AA273A">
        <w:rPr>
          <w:lang w:val="pt-BR"/>
        </w:rPr>
        <w:t>-</w:t>
      </w:r>
      <w:r w:rsidR="006F0935" w:rsidRPr="00AA273A">
        <w:rPr>
          <w:lang w:val="pt-BR"/>
        </w:rPr>
        <w:t xml:space="preserve"> </w:t>
      </w:r>
      <w:r w:rsidRPr="00AA273A">
        <w:rPr>
          <w:lang w:val="pt-BR"/>
        </w:rPr>
        <w:t>Đ</w:t>
      </w:r>
      <w:r w:rsidR="006F0935" w:rsidRPr="00AA273A">
        <w:rPr>
          <w:lang w:val="pt-BR"/>
        </w:rPr>
        <w:t>ất nông nghiệp</w:t>
      </w:r>
      <w:r w:rsidRPr="00AA273A">
        <w:rPr>
          <w:lang w:val="pt-BR"/>
        </w:rPr>
        <w:t>: Có diện tích</w:t>
      </w:r>
      <w:r w:rsidR="006F0935" w:rsidRPr="00AA273A">
        <w:rPr>
          <w:lang w:val="pt-BR"/>
        </w:rPr>
        <w:t xml:space="preserve"> 49.997,10 ha, chiếm 63,11% tổng diện tích tự nhiên</w:t>
      </w:r>
      <w:r w:rsidRPr="00AA273A">
        <w:rPr>
          <w:lang w:val="pt-BR"/>
        </w:rPr>
        <w:t xml:space="preserve">, chiếm tỷ lệ cao nhất, tuy nhiên diện tích của các loại đất trong nhóm chưa khai thác được hết thế mạnh của huyện. Đất trồng lúa là 3.749,93 ha phân bố </w:t>
      </w:r>
      <w:r w:rsidR="00727541" w:rsidRPr="00AA273A">
        <w:rPr>
          <w:lang w:val="pt-BR"/>
        </w:rPr>
        <w:t>chủ yếu ở</w:t>
      </w:r>
      <w:r w:rsidRPr="00AA273A">
        <w:rPr>
          <w:lang w:val="pt-BR"/>
        </w:rPr>
        <w:t xml:space="preserve"> các xã </w:t>
      </w:r>
      <w:r w:rsidR="00727541" w:rsidRPr="00AA273A">
        <w:rPr>
          <w:lang w:val="pt-BR"/>
        </w:rPr>
        <w:t>Mường Than, Phúc Than, Hua Nà, Mường Cang, Mường Kim. Đất trồng cây lâu năm 2.903,05 ha, tập trung chủ yếu ở xã Pha Mu, Tà Hừa, Mường Mít, Mường Cang, Mường Kim; so với tiềm năng của huyện thì cơ cấu đất trồng cây lâu năm còn nhỏ. Đất rừng phòng hộ 13.734,15 ha, tập trung chủ yếu ở các xã: Khoen On, Pha Mu, Mường Than, Phúc Than; Đất rừng sản xuất 26.306,82 ha, tập trung chủ yếu ở các xã: Mường Cang, Pha Mu, Mường Mít</w:t>
      </w:r>
      <w:r w:rsidR="00DF241A" w:rsidRPr="00AA273A">
        <w:rPr>
          <w:lang w:val="pt-BR"/>
        </w:rPr>
        <w:t>.</w:t>
      </w:r>
      <w:r w:rsidR="00727541" w:rsidRPr="00AA273A">
        <w:rPr>
          <w:lang w:val="pt-BR"/>
        </w:rPr>
        <w:t xml:space="preserve">  </w:t>
      </w:r>
    </w:p>
    <w:p w14:paraId="3DA51E57" w14:textId="77777777" w:rsidR="006F0935" w:rsidRPr="00AA273A" w:rsidRDefault="00727541" w:rsidP="00B820CC">
      <w:pPr>
        <w:rPr>
          <w:lang w:val="pt-BR"/>
        </w:rPr>
      </w:pPr>
      <w:r w:rsidRPr="00AA273A">
        <w:rPr>
          <w:lang w:val="pt-BR"/>
        </w:rPr>
        <w:t>-</w:t>
      </w:r>
      <w:r w:rsidR="006F0935" w:rsidRPr="00AA273A">
        <w:rPr>
          <w:lang w:val="pt-BR"/>
        </w:rPr>
        <w:t xml:space="preserve"> </w:t>
      </w:r>
      <w:r w:rsidRPr="00AA273A">
        <w:rPr>
          <w:lang w:val="pt-BR"/>
        </w:rPr>
        <w:t>Đ</w:t>
      </w:r>
      <w:r w:rsidR="006F0935" w:rsidRPr="00AA273A">
        <w:rPr>
          <w:lang w:val="pt-BR"/>
        </w:rPr>
        <w:t>ất phi nông nghiệp</w:t>
      </w:r>
      <w:r w:rsidRPr="00AA273A">
        <w:rPr>
          <w:lang w:val="pt-BR"/>
        </w:rPr>
        <w:t>: Diện tích</w:t>
      </w:r>
      <w:r w:rsidR="006F0935" w:rsidRPr="00AA273A">
        <w:rPr>
          <w:lang w:val="pt-BR"/>
        </w:rPr>
        <w:t xml:space="preserve"> 6.949,29 ha, chiếm 8,77% tổng diện tích tự</w:t>
      </w:r>
      <w:r w:rsidRPr="00AA273A">
        <w:rPr>
          <w:lang w:val="pt-BR"/>
        </w:rPr>
        <w:t xml:space="preserve"> nhiên. Như vậy, diện tích đất xây dựng các công trình cơ sở hạ tầng</w:t>
      </w:r>
      <w:r w:rsidR="00DF241A" w:rsidRPr="00AA273A">
        <w:rPr>
          <w:lang w:val="pt-BR"/>
        </w:rPr>
        <w:t xml:space="preserve"> kinh tế</w:t>
      </w:r>
      <w:r w:rsidRPr="00AA273A">
        <w:rPr>
          <w:lang w:val="pt-BR"/>
        </w:rPr>
        <w:t xml:space="preserve">, văn hóa, xã hội còn </w:t>
      </w:r>
      <w:r w:rsidR="00DF241A" w:rsidRPr="00AA273A">
        <w:rPr>
          <w:lang w:val="pt-BR"/>
        </w:rPr>
        <w:t xml:space="preserve">thấp. Sự phát triển của kinh tế cùng nhu cầu ngày càng cao </w:t>
      </w:r>
      <w:r w:rsidR="00DF241A" w:rsidRPr="00AA273A">
        <w:rPr>
          <w:lang w:val="pt-BR"/>
        </w:rPr>
        <w:lastRenderedPageBreak/>
        <w:t>của nhân dân đòi hỏi trong thời gian tới cần quy hoạch đủ quỹ đất cho mục đích phi nông nghiệp.</w:t>
      </w:r>
    </w:p>
    <w:p w14:paraId="0289B4C5" w14:textId="77777777" w:rsidR="006F0935" w:rsidRPr="00AA273A" w:rsidRDefault="009811EF" w:rsidP="006F0935">
      <w:pPr>
        <w:widowControl w:val="0"/>
        <w:tabs>
          <w:tab w:val="left" w:pos="993"/>
        </w:tabs>
        <w:spacing w:line="312" w:lineRule="auto"/>
        <w:rPr>
          <w:szCs w:val="28"/>
          <w:lang w:val="pt-BR"/>
        </w:rPr>
      </w:pPr>
      <w:r w:rsidRPr="00AA273A">
        <w:rPr>
          <w:szCs w:val="28"/>
          <w:lang w:val="pt-BR"/>
        </w:rPr>
        <w:t>+</w:t>
      </w:r>
      <w:r w:rsidR="006F0935" w:rsidRPr="00AA273A">
        <w:rPr>
          <w:szCs w:val="28"/>
          <w:lang w:val="pt-BR"/>
        </w:rPr>
        <w:t xml:space="preserve"> </w:t>
      </w:r>
      <w:r w:rsidR="00DF241A" w:rsidRPr="00AA273A">
        <w:rPr>
          <w:szCs w:val="28"/>
          <w:lang w:val="pt-BR"/>
        </w:rPr>
        <w:t xml:space="preserve">Đất chưa sử dụng: </w:t>
      </w:r>
      <w:r w:rsidR="006F0935" w:rsidRPr="00AA273A">
        <w:rPr>
          <w:szCs w:val="28"/>
          <w:lang w:val="pt-BR"/>
        </w:rPr>
        <w:t>Diện tích 22.280,91 ha, chiếm 28,12 % tổng diện tích tự nhiên.</w:t>
      </w:r>
      <w:r w:rsidR="00DF241A" w:rsidRPr="00AA273A">
        <w:rPr>
          <w:szCs w:val="28"/>
          <w:lang w:val="pt-BR"/>
        </w:rPr>
        <w:t xml:space="preserve"> Diện tích đất chưa sử dụng còn khá cao nên cần có phương án khai thác, đưa vào sử dụng các mục đích như: Trồng rừng sản xuất, trồng rừng phòng hộ,… để bảo vệ đất, nguồn nước, môi trường sinh thái và tăng nguồn thu nhập cho nhân dân trong huyện.</w:t>
      </w:r>
    </w:p>
    <w:p w14:paraId="2F5ED41F" w14:textId="77777777" w:rsidR="00065831" w:rsidRDefault="003D7D40" w:rsidP="00065831">
      <w:pPr>
        <w:rPr>
          <w:lang w:val="pt-BR"/>
        </w:rPr>
      </w:pPr>
      <w:r w:rsidRPr="00AA273A">
        <w:rPr>
          <w:lang w:val="pt-BR"/>
        </w:rPr>
        <w:t xml:space="preserve">Chi tiết </w:t>
      </w:r>
      <w:r w:rsidR="006F0935" w:rsidRPr="00AA273A">
        <w:rPr>
          <w:lang w:val="pt-BR"/>
        </w:rPr>
        <w:t xml:space="preserve">diện tích các loại đất </w:t>
      </w:r>
      <w:r w:rsidRPr="00AA273A">
        <w:rPr>
          <w:lang w:val="pt-BR"/>
        </w:rPr>
        <w:t>thể hiện trong bảng sau:</w:t>
      </w:r>
      <w:bookmarkStart w:id="80" w:name="_Toc68443932"/>
    </w:p>
    <w:p w14:paraId="2FE0B790" w14:textId="0D85AE78" w:rsidR="003D7D40" w:rsidRPr="00065831" w:rsidRDefault="00065831" w:rsidP="00065831">
      <w:pPr>
        <w:pStyle w:val="Caption"/>
        <w:jc w:val="center"/>
        <w:rPr>
          <w:color w:val="000000" w:themeColor="text1"/>
          <w:sz w:val="28"/>
          <w:szCs w:val="28"/>
          <w:lang w:val="pt-BR"/>
        </w:rPr>
      </w:pPr>
      <w:bookmarkStart w:id="81" w:name="_Toc101791171"/>
      <w:r w:rsidRPr="00065831">
        <w:rPr>
          <w:color w:val="000000" w:themeColor="text1"/>
          <w:sz w:val="28"/>
          <w:szCs w:val="28"/>
        </w:rPr>
        <w:t xml:space="preserve">Bảng </w:t>
      </w:r>
      <w:r w:rsidRPr="00065831">
        <w:rPr>
          <w:color w:val="000000" w:themeColor="text1"/>
          <w:sz w:val="28"/>
          <w:szCs w:val="28"/>
        </w:rPr>
        <w:fldChar w:fldCharType="begin"/>
      </w:r>
      <w:r w:rsidRPr="00065831">
        <w:rPr>
          <w:color w:val="000000" w:themeColor="text1"/>
          <w:sz w:val="28"/>
          <w:szCs w:val="28"/>
        </w:rPr>
        <w:instrText xml:space="preserve"> SEQ Bảng \* ARABIC </w:instrText>
      </w:r>
      <w:r w:rsidRPr="00065831">
        <w:rPr>
          <w:color w:val="000000" w:themeColor="text1"/>
          <w:sz w:val="28"/>
          <w:szCs w:val="28"/>
        </w:rPr>
        <w:fldChar w:fldCharType="separate"/>
      </w:r>
      <w:r w:rsidR="00545E4B">
        <w:rPr>
          <w:noProof/>
          <w:color w:val="000000" w:themeColor="text1"/>
          <w:sz w:val="28"/>
          <w:szCs w:val="28"/>
        </w:rPr>
        <w:t>5</w:t>
      </w:r>
      <w:r w:rsidRPr="00065831">
        <w:rPr>
          <w:color w:val="000000" w:themeColor="text1"/>
          <w:sz w:val="28"/>
          <w:szCs w:val="28"/>
        </w:rPr>
        <w:fldChar w:fldCharType="end"/>
      </w:r>
      <w:r w:rsidRPr="00065831">
        <w:rPr>
          <w:color w:val="000000" w:themeColor="text1"/>
          <w:sz w:val="28"/>
          <w:szCs w:val="28"/>
        </w:rPr>
        <w:t xml:space="preserve">. </w:t>
      </w:r>
      <w:r w:rsidR="003D7D40" w:rsidRPr="00065831">
        <w:rPr>
          <w:color w:val="000000" w:themeColor="text1"/>
          <w:sz w:val="28"/>
          <w:szCs w:val="28"/>
        </w:rPr>
        <w:t>Hiện trạng sử dụng đất năm 2020 huyện Than Uyên</w:t>
      </w:r>
      <w:bookmarkEnd w:id="80"/>
      <w:bookmarkEnd w:id="81"/>
    </w:p>
    <w:tbl>
      <w:tblPr>
        <w:tblW w:w="9251" w:type="dxa"/>
        <w:tblInd w:w="93" w:type="dxa"/>
        <w:tblLook w:val="04A0" w:firstRow="1" w:lastRow="0" w:firstColumn="1" w:lastColumn="0" w:noHBand="0" w:noVBand="1"/>
      </w:tblPr>
      <w:tblGrid>
        <w:gridCol w:w="882"/>
        <w:gridCol w:w="4337"/>
        <w:gridCol w:w="1078"/>
        <w:gridCol w:w="1729"/>
        <w:gridCol w:w="1225"/>
      </w:tblGrid>
      <w:tr w:rsidR="003D7D40" w:rsidRPr="00AA273A" w14:paraId="2DC72133" w14:textId="77777777" w:rsidTr="008C0BC6">
        <w:trPr>
          <w:trHeight w:val="451"/>
          <w:tblHeader/>
        </w:trPr>
        <w:tc>
          <w:tcPr>
            <w:tcW w:w="88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AEED9DD" w14:textId="77777777" w:rsidR="003D7D40" w:rsidRPr="00AA273A" w:rsidRDefault="003D7D40" w:rsidP="00B820CC">
            <w:pPr>
              <w:pStyle w:val="BangDaucot"/>
            </w:pPr>
            <w:r w:rsidRPr="00AA273A">
              <w:t>STT</w:t>
            </w:r>
          </w:p>
        </w:tc>
        <w:tc>
          <w:tcPr>
            <w:tcW w:w="43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28E93A" w14:textId="77777777" w:rsidR="003D7D40" w:rsidRPr="00AA273A" w:rsidRDefault="003D7D40" w:rsidP="00B820CC">
            <w:pPr>
              <w:pStyle w:val="BangDaucot"/>
            </w:pPr>
            <w:r w:rsidRPr="00AA273A">
              <w:t>Chỉ tiêu sử dụng đất</w:t>
            </w:r>
          </w:p>
        </w:tc>
        <w:tc>
          <w:tcPr>
            <w:tcW w:w="107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48805CC" w14:textId="77777777" w:rsidR="003D7D40" w:rsidRPr="00AA273A" w:rsidRDefault="003D7D40" w:rsidP="00B820CC">
            <w:pPr>
              <w:pStyle w:val="BangDaucot"/>
            </w:pPr>
            <w:r w:rsidRPr="00AA273A">
              <w:t>Mã</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535800" w14:textId="77777777" w:rsidR="003D7D40" w:rsidRPr="00AA273A" w:rsidRDefault="003D7D40" w:rsidP="00B820CC">
            <w:pPr>
              <w:pStyle w:val="BangDaucot"/>
            </w:pPr>
            <w:r w:rsidRPr="00AA273A">
              <w:t>Tổng diện tích (ha)</w:t>
            </w:r>
          </w:p>
        </w:tc>
        <w:tc>
          <w:tcPr>
            <w:tcW w:w="12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63B944" w14:textId="77777777" w:rsidR="003D7D40" w:rsidRPr="00AA273A" w:rsidRDefault="003D7D40" w:rsidP="00B820CC">
            <w:pPr>
              <w:pStyle w:val="BangDaucot"/>
            </w:pPr>
            <w:r w:rsidRPr="00AA273A">
              <w:t>Cơ cấu (%)</w:t>
            </w:r>
          </w:p>
        </w:tc>
      </w:tr>
      <w:tr w:rsidR="003D7D40" w:rsidRPr="00AA273A" w14:paraId="174C2E58" w14:textId="77777777" w:rsidTr="00A851E8">
        <w:trPr>
          <w:trHeight w:val="571"/>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4B515D8B" w14:textId="77777777" w:rsidR="003D7D40" w:rsidRPr="00AA273A" w:rsidRDefault="003D7D40" w:rsidP="00B820CC">
            <w:pPr>
              <w:pStyle w:val="BangDaucot"/>
              <w:rPr>
                <w:bCs/>
              </w:rPr>
            </w:pPr>
          </w:p>
        </w:tc>
        <w:tc>
          <w:tcPr>
            <w:tcW w:w="4337" w:type="dxa"/>
            <w:vMerge/>
            <w:tcBorders>
              <w:top w:val="single" w:sz="4" w:space="0" w:color="auto"/>
              <w:left w:val="single" w:sz="4" w:space="0" w:color="auto"/>
              <w:bottom w:val="single" w:sz="4" w:space="0" w:color="auto"/>
              <w:right w:val="single" w:sz="4" w:space="0" w:color="auto"/>
            </w:tcBorders>
            <w:vAlign w:val="center"/>
            <w:hideMark/>
          </w:tcPr>
          <w:p w14:paraId="0B7E8A4C" w14:textId="77777777" w:rsidR="003D7D40" w:rsidRPr="00AA273A" w:rsidRDefault="003D7D40" w:rsidP="00B820CC">
            <w:pPr>
              <w:pStyle w:val="Bngchu"/>
              <w:rPr>
                <w:bCs/>
              </w:rPr>
            </w:pPr>
          </w:p>
        </w:tc>
        <w:tc>
          <w:tcPr>
            <w:tcW w:w="1078" w:type="dxa"/>
            <w:vMerge/>
            <w:tcBorders>
              <w:top w:val="single" w:sz="4" w:space="0" w:color="auto"/>
              <w:left w:val="single" w:sz="4" w:space="0" w:color="auto"/>
              <w:bottom w:val="single" w:sz="4" w:space="0" w:color="auto"/>
              <w:right w:val="single" w:sz="4" w:space="0" w:color="auto"/>
            </w:tcBorders>
            <w:vAlign w:val="center"/>
            <w:hideMark/>
          </w:tcPr>
          <w:p w14:paraId="108C2F33" w14:textId="77777777" w:rsidR="003D7D40" w:rsidRPr="00AA273A" w:rsidRDefault="003D7D40" w:rsidP="00B820CC">
            <w:pPr>
              <w:pStyle w:val="BangDaucot"/>
              <w:rPr>
                <w:bC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6CFB63BC" w14:textId="77777777" w:rsidR="003D7D40" w:rsidRPr="00AA273A" w:rsidRDefault="003D7D40" w:rsidP="00B820CC">
            <w:pPr>
              <w:pStyle w:val="Bangso"/>
            </w:pPr>
          </w:p>
        </w:tc>
        <w:tc>
          <w:tcPr>
            <w:tcW w:w="1225" w:type="dxa"/>
            <w:vMerge/>
            <w:tcBorders>
              <w:top w:val="single" w:sz="4" w:space="0" w:color="auto"/>
              <w:left w:val="single" w:sz="4" w:space="0" w:color="auto"/>
              <w:bottom w:val="single" w:sz="4" w:space="0" w:color="000000"/>
              <w:right w:val="single" w:sz="4" w:space="0" w:color="auto"/>
            </w:tcBorders>
            <w:vAlign w:val="center"/>
            <w:hideMark/>
          </w:tcPr>
          <w:p w14:paraId="032E0395" w14:textId="77777777" w:rsidR="003D7D40" w:rsidRPr="00AA273A" w:rsidRDefault="003D7D40" w:rsidP="00B820CC">
            <w:pPr>
              <w:pStyle w:val="Bangso"/>
            </w:pPr>
          </w:p>
        </w:tc>
      </w:tr>
      <w:tr w:rsidR="003D7D40" w:rsidRPr="00AA273A" w14:paraId="1F8EDC1A"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609A96D3" w14:textId="77777777" w:rsidR="003D7D40" w:rsidRPr="00AA273A" w:rsidRDefault="003D7D40" w:rsidP="00B820CC">
            <w:pPr>
              <w:pStyle w:val="BangDaucot"/>
            </w:pPr>
            <w:r w:rsidRPr="00AA273A">
              <w:t>(1)</w:t>
            </w:r>
          </w:p>
        </w:tc>
        <w:tc>
          <w:tcPr>
            <w:tcW w:w="4337" w:type="dxa"/>
            <w:tcBorders>
              <w:top w:val="nil"/>
              <w:left w:val="nil"/>
              <w:bottom w:val="single" w:sz="4" w:space="0" w:color="auto"/>
              <w:right w:val="single" w:sz="4" w:space="0" w:color="auto"/>
            </w:tcBorders>
            <w:shd w:val="clear" w:color="000000" w:fill="FFFFFF"/>
            <w:vAlign w:val="center"/>
            <w:hideMark/>
          </w:tcPr>
          <w:p w14:paraId="2598F79E" w14:textId="77777777" w:rsidR="003D7D40" w:rsidRPr="00AA273A" w:rsidRDefault="003D7D40" w:rsidP="00B820CC">
            <w:pPr>
              <w:pStyle w:val="Bngchu"/>
            </w:pPr>
            <w:r w:rsidRPr="00AA273A">
              <w:t>(2)</w:t>
            </w:r>
          </w:p>
        </w:tc>
        <w:tc>
          <w:tcPr>
            <w:tcW w:w="1078" w:type="dxa"/>
            <w:tcBorders>
              <w:top w:val="nil"/>
              <w:left w:val="nil"/>
              <w:bottom w:val="single" w:sz="4" w:space="0" w:color="auto"/>
              <w:right w:val="single" w:sz="4" w:space="0" w:color="auto"/>
            </w:tcBorders>
            <w:shd w:val="clear" w:color="000000" w:fill="FFFFFF"/>
            <w:vAlign w:val="center"/>
            <w:hideMark/>
          </w:tcPr>
          <w:p w14:paraId="78602F81" w14:textId="77777777" w:rsidR="003D7D40" w:rsidRPr="00AA273A" w:rsidRDefault="003D7D40" w:rsidP="00B820CC">
            <w:pPr>
              <w:pStyle w:val="BangDaucot"/>
            </w:pPr>
            <w:r w:rsidRPr="00AA273A">
              <w:t>(3)</w:t>
            </w:r>
          </w:p>
        </w:tc>
        <w:tc>
          <w:tcPr>
            <w:tcW w:w="1729" w:type="dxa"/>
            <w:tcBorders>
              <w:top w:val="nil"/>
              <w:left w:val="nil"/>
              <w:bottom w:val="single" w:sz="4" w:space="0" w:color="auto"/>
              <w:right w:val="single" w:sz="4" w:space="0" w:color="auto"/>
            </w:tcBorders>
            <w:shd w:val="clear" w:color="auto" w:fill="auto"/>
            <w:vAlign w:val="center"/>
            <w:hideMark/>
          </w:tcPr>
          <w:p w14:paraId="1D0B502A" w14:textId="77777777" w:rsidR="003D7D40" w:rsidRPr="00AA273A" w:rsidRDefault="003D7D40" w:rsidP="00B820CC">
            <w:pPr>
              <w:pStyle w:val="Bangso"/>
              <w:rPr>
                <w:i/>
                <w:iCs/>
              </w:rPr>
            </w:pPr>
            <w:r w:rsidRPr="00AA273A">
              <w:rPr>
                <w:i/>
                <w:iCs/>
              </w:rPr>
              <w:t>(4)</w:t>
            </w:r>
          </w:p>
        </w:tc>
        <w:tc>
          <w:tcPr>
            <w:tcW w:w="1225" w:type="dxa"/>
            <w:tcBorders>
              <w:top w:val="nil"/>
              <w:left w:val="nil"/>
              <w:bottom w:val="single" w:sz="4" w:space="0" w:color="auto"/>
              <w:right w:val="single" w:sz="4" w:space="0" w:color="auto"/>
            </w:tcBorders>
            <w:shd w:val="clear" w:color="auto" w:fill="auto"/>
            <w:vAlign w:val="center"/>
            <w:hideMark/>
          </w:tcPr>
          <w:p w14:paraId="560F2F1A" w14:textId="77777777" w:rsidR="003D7D40" w:rsidRPr="00AA273A" w:rsidRDefault="003D7D40" w:rsidP="00B820CC">
            <w:pPr>
              <w:pStyle w:val="Bangso"/>
              <w:rPr>
                <w:i/>
                <w:iCs/>
              </w:rPr>
            </w:pPr>
            <w:r w:rsidRPr="00AA273A">
              <w:rPr>
                <w:i/>
                <w:iCs/>
              </w:rPr>
              <w:t>(5)</w:t>
            </w:r>
          </w:p>
        </w:tc>
      </w:tr>
      <w:tr w:rsidR="003D7D40" w:rsidRPr="00AA273A" w14:paraId="3331F55A"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469E9B40" w14:textId="77777777" w:rsidR="003D7D40" w:rsidRPr="00AA273A" w:rsidRDefault="003D7D40" w:rsidP="00B820CC">
            <w:pPr>
              <w:pStyle w:val="BangDaucot"/>
              <w:rPr>
                <w:bCs/>
              </w:rPr>
            </w:pPr>
            <w:r w:rsidRPr="00AA273A">
              <w:t> </w:t>
            </w:r>
          </w:p>
        </w:tc>
        <w:tc>
          <w:tcPr>
            <w:tcW w:w="4337" w:type="dxa"/>
            <w:tcBorders>
              <w:top w:val="nil"/>
              <w:left w:val="nil"/>
              <w:bottom w:val="single" w:sz="4" w:space="0" w:color="auto"/>
              <w:right w:val="single" w:sz="4" w:space="0" w:color="auto"/>
            </w:tcBorders>
            <w:shd w:val="clear" w:color="000000" w:fill="FFFFFF"/>
            <w:vAlign w:val="center"/>
            <w:hideMark/>
          </w:tcPr>
          <w:p w14:paraId="4DB6BCDE" w14:textId="77777777" w:rsidR="003D7D40" w:rsidRPr="00AA273A" w:rsidRDefault="003D7D40" w:rsidP="00B820CC">
            <w:pPr>
              <w:pStyle w:val="Bngchu"/>
            </w:pPr>
            <w:r w:rsidRPr="00AA273A">
              <w:t>TỔNG DIỆN TÍCH TỰ NHIÊN</w:t>
            </w:r>
          </w:p>
        </w:tc>
        <w:tc>
          <w:tcPr>
            <w:tcW w:w="1078" w:type="dxa"/>
            <w:tcBorders>
              <w:top w:val="nil"/>
              <w:left w:val="nil"/>
              <w:bottom w:val="single" w:sz="4" w:space="0" w:color="auto"/>
              <w:right w:val="single" w:sz="4" w:space="0" w:color="auto"/>
            </w:tcBorders>
            <w:shd w:val="clear" w:color="000000" w:fill="FFFFFF"/>
            <w:vAlign w:val="center"/>
            <w:hideMark/>
          </w:tcPr>
          <w:p w14:paraId="76786996" w14:textId="77777777" w:rsidR="003D7D40" w:rsidRPr="00AA273A" w:rsidRDefault="003D7D40" w:rsidP="00B820CC">
            <w:pPr>
              <w:pStyle w:val="BangDaucot"/>
              <w:rPr>
                <w:bCs/>
              </w:rPr>
            </w:pPr>
            <w:r w:rsidRPr="00AA273A">
              <w:t> </w:t>
            </w:r>
          </w:p>
        </w:tc>
        <w:tc>
          <w:tcPr>
            <w:tcW w:w="1729" w:type="dxa"/>
            <w:tcBorders>
              <w:top w:val="nil"/>
              <w:left w:val="nil"/>
              <w:bottom w:val="single" w:sz="4" w:space="0" w:color="auto"/>
              <w:right w:val="single" w:sz="4" w:space="0" w:color="auto"/>
            </w:tcBorders>
            <w:shd w:val="clear" w:color="auto" w:fill="auto"/>
            <w:vAlign w:val="center"/>
            <w:hideMark/>
          </w:tcPr>
          <w:p w14:paraId="047790A3" w14:textId="77777777" w:rsidR="003D7D40" w:rsidRPr="00AA273A" w:rsidRDefault="003D7D40" w:rsidP="00B820CC">
            <w:pPr>
              <w:pStyle w:val="Bangso"/>
            </w:pPr>
            <w:r w:rsidRPr="00AA273A">
              <w:t>79.227,31</w:t>
            </w:r>
          </w:p>
        </w:tc>
        <w:tc>
          <w:tcPr>
            <w:tcW w:w="1225" w:type="dxa"/>
            <w:tcBorders>
              <w:top w:val="nil"/>
              <w:left w:val="nil"/>
              <w:bottom w:val="single" w:sz="4" w:space="0" w:color="auto"/>
              <w:right w:val="single" w:sz="4" w:space="0" w:color="auto"/>
            </w:tcBorders>
            <w:shd w:val="clear" w:color="auto" w:fill="auto"/>
            <w:vAlign w:val="center"/>
            <w:hideMark/>
          </w:tcPr>
          <w:p w14:paraId="79F47B7A" w14:textId="77777777" w:rsidR="003D7D40" w:rsidRPr="00AA273A" w:rsidRDefault="003D7D40" w:rsidP="00B820CC">
            <w:pPr>
              <w:pStyle w:val="Bangso"/>
            </w:pPr>
            <w:r w:rsidRPr="00AA273A">
              <w:t>100,00</w:t>
            </w:r>
          </w:p>
        </w:tc>
      </w:tr>
      <w:tr w:rsidR="003D7D40" w:rsidRPr="00AA273A" w14:paraId="44E1D5AA"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1E9E4541" w14:textId="77777777" w:rsidR="003D7D40" w:rsidRPr="00AA273A" w:rsidRDefault="003D7D40" w:rsidP="00B820CC">
            <w:pPr>
              <w:pStyle w:val="BangDaucot"/>
            </w:pPr>
            <w:r w:rsidRPr="00AA273A">
              <w:t>1</w:t>
            </w:r>
          </w:p>
        </w:tc>
        <w:tc>
          <w:tcPr>
            <w:tcW w:w="4337" w:type="dxa"/>
            <w:tcBorders>
              <w:top w:val="nil"/>
              <w:left w:val="nil"/>
              <w:bottom w:val="single" w:sz="4" w:space="0" w:color="auto"/>
              <w:right w:val="single" w:sz="4" w:space="0" w:color="auto"/>
            </w:tcBorders>
            <w:shd w:val="clear" w:color="000000" w:fill="FFFFFF"/>
            <w:vAlign w:val="center"/>
            <w:hideMark/>
          </w:tcPr>
          <w:p w14:paraId="38D393FF" w14:textId="77777777" w:rsidR="003D7D40" w:rsidRPr="00AA273A" w:rsidRDefault="003D7D40" w:rsidP="00B820CC">
            <w:pPr>
              <w:pStyle w:val="Bngchu"/>
            </w:pPr>
            <w:r w:rsidRPr="00AA273A">
              <w:t>Đất nông nghiệp</w:t>
            </w:r>
          </w:p>
        </w:tc>
        <w:tc>
          <w:tcPr>
            <w:tcW w:w="1078" w:type="dxa"/>
            <w:tcBorders>
              <w:top w:val="nil"/>
              <w:left w:val="nil"/>
              <w:bottom w:val="single" w:sz="4" w:space="0" w:color="auto"/>
              <w:right w:val="single" w:sz="4" w:space="0" w:color="auto"/>
            </w:tcBorders>
            <w:shd w:val="clear" w:color="000000" w:fill="FFFFFF"/>
            <w:vAlign w:val="center"/>
            <w:hideMark/>
          </w:tcPr>
          <w:p w14:paraId="27E17F1F" w14:textId="77777777" w:rsidR="003D7D40" w:rsidRPr="00AA273A" w:rsidRDefault="003D7D40" w:rsidP="00B820CC">
            <w:pPr>
              <w:pStyle w:val="BangDaucot"/>
            </w:pPr>
            <w:r w:rsidRPr="00AA273A">
              <w:t>NNP</w:t>
            </w:r>
          </w:p>
        </w:tc>
        <w:tc>
          <w:tcPr>
            <w:tcW w:w="1729" w:type="dxa"/>
            <w:tcBorders>
              <w:top w:val="nil"/>
              <w:left w:val="nil"/>
              <w:bottom w:val="single" w:sz="4" w:space="0" w:color="auto"/>
              <w:right w:val="single" w:sz="4" w:space="0" w:color="auto"/>
            </w:tcBorders>
            <w:shd w:val="clear" w:color="auto" w:fill="auto"/>
            <w:vAlign w:val="center"/>
            <w:hideMark/>
          </w:tcPr>
          <w:p w14:paraId="10D687CE" w14:textId="77777777" w:rsidR="003D7D40" w:rsidRPr="00AA273A" w:rsidRDefault="003D7D40" w:rsidP="00B820CC">
            <w:pPr>
              <w:pStyle w:val="Bangso"/>
            </w:pPr>
            <w:r w:rsidRPr="00AA273A">
              <w:t>49.997,10</w:t>
            </w:r>
          </w:p>
        </w:tc>
        <w:tc>
          <w:tcPr>
            <w:tcW w:w="1225" w:type="dxa"/>
            <w:tcBorders>
              <w:top w:val="nil"/>
              <w:left w:val="nil"/>
              <w:bottom w:val="single" w:sz="4" w:space="0" w:color="auto"/>
              <w:right w:val="single" w:sz="4" w:space="0" w:color="auto"/>
            </w:tcBorders>
            <w:shd w:val="clear" w:color="auto" w:fill="auto"/>
            <w:vAlign w:val="center"/>
            <w:hideMark/>
          </w:tcPr>
          <w:p w14:paraId="11249E84" w14:textId="77777777" w:rsidR="003D7D40" w:rsidRPr="00AA273A" w:rsidRDefault="003D7D40" w:rsidP="00B820CC">
            <w:pPr>
              <w:pStyle w:val="Bangso"/>
            </w:pPr>
            <w:r w:rsidRPr="00AA273A">
              <w:t>63,11</w:t>
            </w:r>
          </w:p>
        </w:tc>
      </w:tr>
      <w:tr w:rsidR="003D7D40" w:rsidRPr="00AA273A" w14:paraId="377793BD"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26CEBEF0" w14:textId="77777777" w:rsidR="003D7D40" w:rsidRPr="00AA273A" w:rsidRDefault="003D7D40" w:rsidP="00B820CC">
            <w:pPr>
              <w:pStyle w:val="BangDaucot"/>
            </w:pPr>
            <w:r w:rsidRPr="00AA273A">
              <w:t>1.1</w:t>
            </w:r>
          </w:p>
        </w:tc>
        <w:tc>
          <w:tcPr>
            <w:tcW w:w="4337" w:type="dxa"/>
            <w:tcBorders>
              <w:top w:val="nil"/>
              <w:left w:val="nil"/>
              <w:bottom w:val="single" w:sz="4" w:space="0" w:color="auto"/>
              <w:right w:val="single" w:sz="4" w:space="0" w:color="auto"/>
            </w:tcBorders>
            <w:shd w:val="clear" w:color="000000" w:fill="FFFFFF"/>
            <w:vAlign w:val="center"/>
            <w:hideMark/>
          </w:tcPr>
          <w:p w14:paraId="647FD168" w14:textId="77777777" w:rsidR="003D7D40" w:rsidRPr="00AA273A" w:rsidRDefault="003D7D40" w:rsidP="00B820CC">
            <w:pPr>
              <w:pStyle w:val="Bngchu"/>
            </w:pPr>
            <w:r w:rsidRPr="00AA273A">
              <w:t>Đất trồng lúa</w:t>
            </w:r>
          </w:p>
        </w:tc>
        <w:tc>
          <w:tcPr>
            <w:tcW w:w="1078" w:type="dxa"/>
            <w:tcBorders>
              <w:top w:val="nil"/>
              <w:left w:val="nil"/>
              <w:bottom w:val="single" w:sz="4" w:space="0" w:color="auto"/>
              <w:right w:val="single" w:sz="4" w:space="0" w:color="auto"/>
            </w:tcBorders>
            <w:shd w:val="clear" w:color="000000" w:fill="FFFFFF"/>
            <w:vAlign w:val="center"/>
            <w:hideMark/>
          </w:tcPr>
          <w:p w14:paraId="169162EB" w14:textId="77777777" w:rsidR="003D7D40" w:rsidRPr="00AA273A" w:rsidRDefault="003D7D40" w:rsidP="00B820CC">
            <w:pPr>
              <w:pStyle w:val="BangDaucot"/>
            </w:pPr>
            <w:r w:rsidRPr="00AA273A">
              <w:t>LUA</w:t>
            </w:r>
          </w:p>
        </w:tc>
        <w:tc>
          <w:tcPr>
            <w:tcW w:w="1729" w:type="dxa"/>
            <w:tcBorders>
              <w:top w:val="nil"/>
              <w:left w:val="nil"/>
              <w:bottom w:val="single" w:sz="4" w:space="0" w:color="auto"/>
              <w:right w:val="single" w:sz="4" w:space="0" w:color="auto"/>
            </w:tcBorders>
            <w:shd w:val="clear" w:color="auto" w:fill="auto"/>
            <w:vAlign w:val="center"/>
            <w:hideMark/>
          </w:tcPr>
          <w:p w14:paraId="628C8692" w14:textId="77777777" w:rsidR="003D7D40" w:rsidRPr="00AA273A" w:rsidRDefault="003D7D40" w:rsidP="00B820CC">
            <w:pPr>
              <w:pStyle w:val="Bangso"/>
            </w:pPr>
            <w:r w:rsidRPr="00AA273A">
              <w:t>3.749,93</w:t>
            </w:r>
          </w:p>
        </w:tc>
        <w:tc>
          <w:tcPr>
            <w:tcW w:w="1225" w:type="dxa"/>
            <w:tcBorders>
              <w:top w:val="nil"/>
              <w:left w:val="nil"/>
              <w:bottom w:val="single" w:sz="4" w:space="0" w:color="auto"/>
              <w:right w:val="single" w:sz="4" w:space="0" w:color="auto"/>
            </w:tcBorders>
            <w:shd w:val="clear" w:color="auto" w:fill="auto"/>
            <w:vAlign w:val="center"/>
            <w:hideMark/>
          </w:tcPr>
          <w:p w14:paraId="44136788" w14:textId="77777777" w:rsidR="003D7D40" w:rsidRPr="00AA273A" w:rsidRDefault="003D7D40" w:rsidP="00B820CC">
            <w:pPr>
              <w:pStyle w:val="Bangso"/>
            </w:pPr>
            <w:r w:rsidRPr="00AA273A">
              <w:t>4,73</w:t>
            </w:r>
          </w:p>
        </w:tc>
      </w:tr>
      <w:tr w:rsidR="003D7D40" w:rsidRPr="00AA273A" w14:paraId="3E838C94"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016B9082" w14:textId="77777777" w:rsidR="003D7D40" w:rsidRPr="00AA273A" w:rsidRDefault="003D7D40" w:rsidP="00B820CC">
            <w:pPr>
              <w:pStyle w:val="BangDaucot"/>
            </w:pPr>
            <w:r w:rsidRPr="00AA273A">
              <w:t> </w:t>
            </w:r>
          </w:p>
        </w:tc>
        <w:tc>
          <w:tcPr>
            <w:tcW w:w="4337" w:type="dxa"/>
            <w:tcBorders>
              <w:top w:val="nil"/>
              <w:left w:val="nil"/>
              <w:bottom w:val="single" w:sz="4" w:space="0" w:color="auto"/>
              <w:right w:val="single" w:sz="4" w:space="0" w:color="auto"/>
            </w:tcBorders>
            <w:shd w:val="clear" w:color="000000" w:fill="FFFFFF"/>
            <w:vAlign w:val="center"/>
            <w:hideMark/>
          </w:tcPr>
          <w:p w14:paraId="16936C59" w14:textId="77777777" w:rsidR="003D7D40" w:rsidRPr="00AA273A" w:rsidRDefault="003D7D40" w:rsidP="00B820CC">
            <w:pPr>
              <w:pStyle w:val="Bngchu"/>
              <w:rPr>
                <w:iCs/>
              </w:rPr>
            </w:pPr>
            <w:r w:rsidRPr="00AA273A">
              <w:t>Trong đó: Đất chuyên trồng lúa</w:t>
            </w:r>
            <w:r w:rsidRPr="00AA273A">
              <w:rPr>
                <w:iCs/>
              </w:rPr>
              <w:t xml:space="preserve"> nước</w:t>
            </w:r>
          </w:p>
        </w:tc>
        <w:tc>
          <w:tcPr>
            <w:tcW w:w="1078" w:type="dxa"/>
            <w:tcBorders>
              <w:top w:val="nil"/>
              <w:left w:val="nil"/>
              <w:bottom w:val="single" w:sz="4" w:space="0" w:color="auto"/>
              <w:right w:val="single" w:sz="4" w:space="0" w:color="auto"/>
            </w:tcBorders>
            <w:shd w:val="clear" w:color="000000" w:fill="FFFFFF"/>
            <w:vAlign w:val="center"/>
            <w:hideMark/>
          </w:tcPr>
          <w:p w14:paraId="30B050C0" w14:textId="77777777" w:rsidR="003D7D40" w:rsidRPr="00AA273A" w:rsidRDefault="003D7D40" w:rsidP="00B820CC">
            <w:pPr>
              <w:pStyle w:val="BangDaucot"/>
            </w:pPr>
            <w:r w:rsidRPr="00AA273A">
              <w:t>LUC</w:t>
            </w:r>
          </w:p>
        </w:tc>
        <w:tc>
          <w:tcPr>
            <w:tcW w:w="1729" w:type="dxa"/>
            <w:tcBorders>
              <w:top w:val="nil"/>
              <w:left w:val="nil"/>
              <w:bottom w:val="single" w:sz="4" w:space="0" w:color="auto"/>
              <w:right w:val="single" w:sz="4" w:space="0" w:color="auto"/>
            </w:tcBorders>
            <w:shd w:val="clear" w:color="auto" w:fill="auto"/>
            <w:vAlign w:val="center"/>
            <w:hideMark/>
          </w:tcPr>
          <w:p w14:paraId="7716A07D" w14:textId="77777777" w:rsidR="003D7D40" w:rsidRPr="00AA273A" w:rsidRDefault="003D7D40" w:rsidP="00B820CC">
            <w:pPr>
              <w:pStyle w:val="Bangso"/>
            </w:pPr>
            <w:r w:rsidRPr="00AA273A">
              <w:t>2.463,81</w:t>
            </w:r>
          </w:p>
        </w:tc>
        <w:tc>
          <w:tcPr>
            <w:tcW w:w="1225" w:type="dxa"/>
            <w:tcBorders>
              <w:top w:val="nil"/>
              <w:left w:val="nil"/>
              <w:bottom w:val="single" w:sz="4" w:space="0" w:color="auto"/>
              <w:right w:val="single" w:sz="4" w:space="0" w:color="auto"/>
            </w:tcBorders>
            <w:shd w:val="clear" w:color="auto" w:fill="auto"/>
            <w:vAlign w:val="center"/>
            <w:hideMark/>
          </w:tcPr>
          <w:p w14:paraId="3A17CF96" w14:textId="77777777" w:rsidR="003D7D40" w:rsidRPr="00AA273A" w:rsidRDefault="003D7D40" w:rsidP="00B820CC">
            <w:pPr>
              <w:pStyle w:val="Bangso"/>
            </w:pPr>
            <w:r w:rsidRPr="00AA273A">
              <w:t>3,11</w:t>
            </w:r>
          </w:p>
        </w:tc>
      </w:tr>
      <w:tr w:rsidR="003D7D40" w:rsidRPr="00AA273A" w14:paraId="5775DA5B" w14:textId="77777777" w:rsidTr="00A851E8">
        <w:trPr>
          <w:trHeight w:val="30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57B4D07F" w14:textId="77777777" w:rsidR="003D7D40" w:rsidRPr="00AA273A" w:rsidRDefault="003D7D40" w:rsidP="00B820CC">
            <w:pPr>
              <w:pStyle w:val="BangDaucot"/>
            </w:pPr>
            <w:r w:rsidRPr="00AA273A">
              <w:t>1.2</w:t>
            </w:r>
          </w:p>
        </w:tc>
        <w:tc>
          <w:tcPr>
            <w:tcW w:w="4337" w:type="dxa"/>
            <w:tcBorders>
              <w:top w:val="nil"/>
              <w:left w:val="nil"/>
              <w:bottom w:val="single" w:sz="4" w:space="0" w:color="auto"/>
              <w:right w:val="single" w:sz="4" w:space="0" w:color="auto"/>
            </w:tcBorders>
            <w:shd w:val="clear" w:color="000000" w:fill="FFFFFF"/>
            <w:vAlign w:val="center"/>
            <w:hideMark/>
          </w:tcPr>
          <w:p w14:paraId="4EAF83F5" w14:textId="77777777" w:rsidR="003D7D40" w:rsidRPr="00AA273A" w:rsidRDefault="003D7D40" w:rsidP="00B820CC">
            <w:pPr>
              <w:pStyle w:val="Bngchu"/>
              <w:rPr>
                <w:iCs/>
              </w:rPr>
            </w:pPr>
            <w:r w:rsidRPr="00AA273A">
              <w:t xml:space="preserve">Đất trồng cây hàng năm </w:t>
            </w:r>
            <w:r w:rsidRPr="00AA273A">
              <w:rPr>
                <w:iCs/>
              </w:rPr>
              <w:t>khác</w:t>
            </w:r>
          </w:p>
        </w:tc>
        <w:tc>
          <w:tcPr>
            <w:tcW w:w="1078" w:type="dxa"/>
            <w:tcBorders>
              <w:top w:val="nil"/>
              <w:left w:val="nil"/>
              <w:bottom w:val="single" w:sz="4" w:space="0" w:color="auto"/>
              <w:right w:val="single" w:sz="4" w:space="0" w:color="auto"/>
            </w:tcBorders>
            <w:shd w:val="clear" w:color="000000" w:fill="FFFFFF"/>
            <w:vAlign w:val="center"/>
            <w:hideMark/>
          </w:tcPr>
          <w:p w14:paraId="3E663674" w14:textId="77777777" w:rsidR="003D7D40" w:rsidRPr="00AA273A" w:rsidRDefault="003D7D40" w:rsidP="00B820CC">
            <w:pPr>
              <w:pStyle w:val="BangDaucot"/>
            </w:pPr>
            <w:r w:rsidRPr="00AA273A">
              <w:t>HNK</w:t>
            </w:r>
          </w:p>
        </w:tc>
        <w:tc>
          <w:tcPr>
            <w:tcW w:w="1729" w:type="dxa"/>
            <w:tcBorders>
              <w:top w:val="nil"/>
              <w:left w:val="nil"/>
              <w:bottom w:val="single" w:sz="4" w:space="0" w:color="auto"/>
              <w:right w:val="single" w:sz="4" w:space="0" w:color="auto"/>
            </w:tcBorders>
            <w:shd w:val="clear" w:color="auto" w:fill="auto"/>
            <w:vAlign w:val="center"/>
            <w:hideMark/>
          </w:tcPr>
          <w:p w14:paraId="7243E1EB" w14:textId="77777777" w:rsidR="003D7D40" w:rsidRPr="00AA273A" w:rsidRDefault="003D7D40" w:rsidP="00B820CC">
            <w:pPr>
              <w:pStyle w:val="Bangso"/>
            </w:pPr>
            <w:r w:rsidRPr="00AA273A">
              <w:t>3.133,93</w:t>
            </w:r>
          </w:p>
        </w:tc>
        <w:tc>
          <w:tcPr>
            <w:tcW w:w="1225" w:type="dxa"/>
            <w:tcBorders>
              <w:top w:val="nil"/>
              <w:left w:val="nil"/>
              <w:bottom w:val="single" w:sz="4" w:space="0" w:color="auto"/>
              <w:right w:val="single" w:sz="4" w:space="0" w:color="auto"/>
            </w:tcBorders>
            <w:shd w:val="clear" w:color="auto" w:fill="auto"/>
            <w:vAlign w:val="center"/>
            <w:hideMark/>
          </w:tcPr>
          <w:p w14:paraId="313EF626" w14:textId="77777777" w:rsidR="003D7D40" w:rsidRPr="00AA273A" w:rsidRDefault="003D7D40" w:rsidP="00B820CC">
            <w:pPr>
              <w:pStyle w:val="Bangso"/>
            </w:pPr>
            <w:r w:rsidRPr="00AA273A">
              <w:t>3,96</w:t>
            </w:r>
          </w:p>
        </w:tc>
      </w:tr>
      <w:tr w:rsidR="003D7D40" w:rsidRPr="00AA273A" w14:paraId="4E5CC9D9"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5F46CAFE" w14:textId="77777777" w:rsidR="003D7D40" w:rsidRPr="00AA273A" w:rsidRDefault="003D7D40" w:rsidP="00B820CC">
            <w:pPr>
              <w:pStyle w:val="BangDaucot"/>
            </w:pPr>
            <w:r w:rsidRPr="00AA273A">
              <w:t>1.3</w:t>
            </w:r>
          </w:p>
        </w:tc>
        <w:tc>
          <w:tcPr>
            <w:tcW w:w="4337" w:type="dxa"/>
            <w:tcBorders>
              <w:top w:val="nil"/>
              <w:left w:val="nil"/>
              <w:bottom w:val="single" w:sz="4" w:space="0" w:color="auto"/>
              <w:right w:val="single" w:sz="4" w:space="0" w:color="auto"/>
            </w:tcBorders>
            <w:shd w:val="clear" w:color="000000" w:fill="FFFFFF"/>
            <w:vAlign w:val="center"/>
            <w:hideMark/>
          </w:tcPr>
          <w:p w14:paraId="39E66EBB" w14:textId="77777777" w:rsidR="003D7D40" w:rsidRPr="00AA273A" w:rsidRDefault="003D7D40" w:rsidP="00B820CC">
            <w:pPr>
              <w:pStyle w:val="Bngchu"/>
              <w:rPr>
                <w:iCs/>
              </w:rPr>
            </w:pPr>
            <w:r w:rsidRPr="00AA273A">
              <w:t xml:space="preserve">Đất trồng cây lâu </w:t>
            </w:r>
            <w:r w:rsidRPr="00AA273A">
              <w:rPr>
                <w:iCs/>
              </w:rPr>
              <w:t>năm</w:t>
            </w:r>
          </w:p>
        </w:tc>
        <w:tc>
          <w:tcPr>
            <w:tcW w:w="1078" w:type="dxa"/>
            <w:tcBorders>
              <w:top w:val="nil"/>
              <w:left w:val="nil"/>
              <w:bottom w:val="single" w:sz="4" w:space="0" w:color="auto"/>
              <w:right w:val="single" w:sz="4" w:space="0" w:color="auto"/>
            </w:tcBorders>
            <w:shd w:val="clear" w:color="000000" w:fill="FFFFFF"/>
            <w:vAlign w:val="center"/>
            <w:hideMark/>
          </w:tcPr>
          <w:p w14:paraId="5832CA75" w14:textId="77777777" w:rsidR="003D7D40" w:rsidRPr="00AA273A" w:rsidRDefault="003D7D40" w:rsidP="00B820CC">
            <w:pPr>
              <w:pStyle w:val="BangDaucot"/>
            </w:pPr>
            <w:r w:rsidRPr="00AA273A">
              <w:t>CLN</w:t>
            </w:r>
          </w:p>
        </w:tc>
        <w:tc>
          <w:tcPr>
            <w:tcW w:w="1729" w:type="dxa"/>
            <w:tcBorders>
              <w:top w:val="nil"/>
              <w:left w:val="nil"/>
              <w:bottom w:val="single" w:sz="4" w:space="0" w:color="auto"/>
              <w:right w:val="single" w:sz="4" w:space="0" w:color="auto"/>
            </w:tcBorders>
            <w:shd w:val="clear" w:color="auto" w:fill="auto"/>
            <w:vAlign w:val="center"/>
            <w:hideMark/>
          </w:tcPr>
          <w:p w14:paraId="2F8DD222" w14:textId="77777777" w:rsidR="003D7D40" w:rsidRPr="00AA273A" w:rsidRDefault="003D7D40" w:rsidP="00B820CC">
            <w:pPr>
              <w:pStyle w:val="Bangso"/>
            </w:pPr>
            <w:r w:rsidRPr="00AA273A">
              <w:t>2.903,05</w:t>
            </w:r>
          </w:p>
        </w:tc>
        <w:tc>
          <w:tcPr>
            <w:tcW w:w="1225" w:type="dxa"/>
            <w:tcBorders>
              <w:top w:val="nil"/>
              <w:left w:val="nil"/>
              <w:bottom w:val="single" w:sz="4" w:space="0" w:color="auto"/>
              <w:right w:val="single" w:sz="4" w:space="0" w:color="auto"/>
            </w:tcBorders>
            <w:shd w:val="clear" w:color="auto" w:fill="auto"/>
            <w:vAlign w:val="center"/>
            <w:hideMark/>
          </w:tcPr>
          <w:p w14:paraId="6EC31DD8" w14:textId="77777777" w:rsidR="003D7D40" w:rsidRPr="00AA273A" w:rsidRDefault="003D7D40" w:rsidP="00B820CC">
            <w:pPr>
              <w:pStyle w:val="Bangso"/>
            </w:pPr>
            <w:r w:rsidRPr="00AA273A">
              <w:t>3,66</w:t>
            </w:r>
          </w:p>
        </w:tc>
      </w:tr>
      <w:tr w:rsidR="003D7D40" w:rsidRPr="00AA273A" w14:paraId="29A0ED7A"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58B876B4" w14:textId="77777777" w:rsidR="003D7D40" w:rsidRPr="00AA273A" w:rsidRDefault="003D7D40" w:rsidP="00B820CC">
            <w:pPr>
              <w:pStyle w:val="BangDaucot"/>
            </w:pPr>
            <w:r w:rsidRPr="00AA273A">
              <w:t>1.4</w:t>
            </w:r>
          </w:p>
        </w:tc>
        <w:tc>
          <w:tcPr>
            <w:tcW w:w="4337" w:type="dxa"/>
            <w:tcBorders>
              <w:top w:val="nil"/>
              <w:left w:val="nil"/>
              <w:bottom w:val="single" w:sz="4" w:space="0" w:color="auto"/>
              <w:right w:val="single" w:sz="4" w:space="0" w:color="auto"/>
            </w:tcBorders>
            <w:shd w:val="clear" w:color="000000" w:fill="FFFFFF"/>
            <w:vAlign w:val="center"/>
            <w:hideMark/>
          </w:tcPr>
          <w:p w14:paraId="37AEAE4F" w14:textId="77777777" w:rsidR="003D7D40" w:rsidRPr="00AA273A" w:rsidRDefault="003D7D40" w:rsidP="00B820CC">
            <w:pPr>
              <w:pStyle w:val="Bngchu"/>
            </w:pPr>
            <w:r w:rsidRPr="00AA273A">
              <w:t>Đất rừng sản xuất</w:t>
            </w:r>
          </w:p>
        </w:tc>
        <w:tc>
          <w:tcPr>
            <w:tcW w:w="1078" w:type="dxa"/>
            <w:tcBorders>
              <w:top w:val="nil"/>
              <w:left w:val="nil"/>
              <w:bottom w:val="single" w:sz="4" w:space="0" w:color="auto"/>
              <w:right w:val="single" w:sz="4" w:space="0" w:color="auto"/>
            </w:tcBorders>
            <w:shd w:val="clear" w:color="000000" w:fill="FFFFFF"/>
            <w:vAlign w:val="center"/>
            <w:hideMark/>
          </w:tcPr>
          <w:p w14:paraId="4361DB26" w14:textId="77777777" w:rsidR="003D7D40" w:rsidRPr="00AA273A" w:rsidRDefault="003D7D40" w:rsidP="00B820CC">
            <w:pPr>
              <w:pStyle w:val="BangDaucot"/>
            </w:pPr>
            <w:r w:rsidRPr="00AA273A">
              <w:t>RSX</w:t>
            </w:r>
          </w:p>
        </w:tc>
        <w:tc>
          <w:tcPr>
            <w:tcW w:w="1729" w:type="dxa"/>
            <w:tcBorders>
              <w:top w:val="nil"/>
              <w:left w:val="nil"/>
              <w:bottom w:val="single" w:sz="4" w:space="0" w:color="auto"/>
              <w:right w:val="single" w:sz="4" w:space="0" w:color="auto"/>
            </w:tcBorders>
            <w:shd w:val="clear" w:color="auto" w:fill="auto"/>
            <w:vAlign w:val="center"/>
            <w:hideMark/>
          </w:tcPr>
          <w:p w14:paraId="1C212177" w14:textId="77777777" w:rsidR="003D7D40" w:rsidRPr="00AA273A" w:rsidRDefault="003D7D40" w:rsidP="00B820CC">
            <w:pPr>
              <w:pStyle w:val="Bangso"/>
            </w:pPr>
            <w:r w:rsidRPr="00AA273A">
              <w:t>13.734,15</w:t>
            </w:r>
          </w:p>
        </w:tc>
        <w:tc>
          <w:tcPr>
            <w:tcW w:w="1225" w:type="dxa"/>
            <w:tcBorders>
              <w:top w:val="nil"/>
              <w:left w:val="nil"/>
              <w:bottom w:val="single" w:sz="4" w:space="0" w:color="auto"/>
              <w:right w:val="single" w:sz="4" w:space="0" w:color="auto"/>
            </w:tcBorders>
            <w:shd w:val="clear" w:color="auto" w:fill="auto"/>
            <w:vAlign w:val="center"/>
            <w:hideMark/>
          </w:tcPr>
          <w:p w14:paraId="3E0D91D8" w14:textId="77777777" w:rsidR="003D7D40" w:rsidRPr="00AA273A" w:rsidRDefault="003D7D40" w:rsidP="00B820CC">
            <w:pPr>
              <w:pStyle w:val="Bangso"/>
            </w:pPr>
            <w:r w:rsidRPr="00AA273A">
              <w:t>17,34</w:t>
            </w:r>
          </w:p>
        </w:tc>
      </w:tr>
      <w:tr w:rsidR="003D7D40" w:rsidRPr="00AA273A" w14:paraId="74BA6DCB"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1DC32B47" w14:textId="77777777" w:rsidR="003D7D40" w:rsidRPr="00AA273A" w:rsidRDefault="003D7D40" w:rsidP="00B820CC">
            <w:pPr>
              <w:pStyle w:val="BangDaucot"/>
            </w:pPr>
            <w:r w:rsidRPr="00AA273A">
              <w:t>1.5</w:t>
            </w:r>
          </w:p>
        </w:tc>
        <w:tc>
          <w:tcPr>
            <w:tcW w:w="4337" w:type="dxa"/>
            <w:tcBorders>
              <w:top w:val="nil"/>
              <w:left w:val="nil"/>
              <w:bottom w:val="single" w:sz="4" w:space="0" w:color="auto"/>
              <w:right w:val="single" w:sz="4" w:space="0" w:color="auto"/>
            </w:tcBorders>
            <w:shd w:val="clear" w:color="000000" w:fill="FFFFFF"/>
            <w:vAlign w:val="center"/>
            <w:hideMark/>
          </w:tcPr>
          <w:p w14:paraId="636000FB" w14:textId="77777777" w:rsidR="003D7D40" w:rsidRPr="00AA273A" w:rsidRDefault="003D7D40" w:rsidP="00B820CC">
            <w:pPr>
              <w:pStyle w:val="Bngchu"/>
            </w:pPr>
            <w:r w:rsidRPr="00AA273A">
              <w:t>Đất rừng phòng hộ</w:t>
            </w:r>
          </w:p>
        </w:tc>
        <w:tc>
          <w:tcPr>
            <w:tcW w:w="1078" w:type="dxa"/>
            <w:tcBorders>
              <w:top w:val="nil"/>
              <w:left w:val="nil"/>
              <w:bottom w:val="single" w:sz="4" w:space="0" w:color="auto"/>
              <w:right w:val="single" w:sz="4" w:space="0" w:color="auto"/>
            </w:tcBorders>
            <w:shd w:val="clear" w:color="000000" w:fill="FFFFFF"/>
            <w:vAlign w:val="center"/>
            <w:hideMark/>
          </w:tcPr>
          <w:p w14:paraId="7512943E" w14:textId="77777777" w:rsidR="003D7D40" w:rsidRPr="00AA273A" w:rsidRDefault="003D7D40" w:rsidP="00B820CC">
            <w:pPr>
              <w:pStyle w:val="BangDaucot"/>
            </w:pPr>
            <w:r w:rsidRPr="00AA273A">
              <w:t>RPH</w:t>
            </w:r>
          </w:p>
        </w:tc>
        <w:tc>
          <w:tcPr>
            <w:tcW w:w="1729" w:type="dxa"/>
            <w:tcBorders>
              <w:top w:val="nil"/>
              <w:left w:val="nil"/>
              <w:bottom w:val="single" w:sz="4" w:space="0" w:color="auto"/>
              <w:right w:val="single" w:sz="4" w:space="0" w:color="auto"/>
            </w:tcBorders>
            <w:shd w:val="clear" w:color="auto" w:fill="auto"/>
            <w:vAlign w:val="center"/>
            <w:hideMark/>
          </w:tcPr>
          <w:p w14:paraId="64CE006A" w14:textId="77777777" w:rsidR="003D7D40" w:rsidRPr="00AA273A" w:rsidRDefault="003D7D40" w:rsidP="00B820CC">
            <w:pPr>
              <w:pStyle w:val="Bangso"/>
            </w:pPr>
            <w:r w:rsidRPr="00AA273A">
              <w:t>26.306,82</w:t>
            </w:r>
          </w:p>
        </w:tc>
        <w:tc>
          <w:tcPr>
            <w:tcW w:w="1225" w:type="dxa"/>
            <w:tcBorders>
              <w:top w:val="nil"/>
              <w:left w:val="nil"/>
              <w:bottom w:val="single" w:sz="4" w:space="0" w:color="auto"/>
              <w:right w:val="single" w:sz="4" w:space="0" w:color="auto"/>
            </w:tcBorders>
            <w:shd w:val="clear" w:color="auto" w:fill="auto"/>
            <w:vAlign w:val="center"/>
            <w:hideMark/>
          </w:tcPr>
          <w:p w14:paraId="4DF2BFF1" w14:textId="77777777" w:rsidR="003D7D40" w:rsidRPr="00AA273A" w:rsidRDefault="003D7D40" w:rsidP="00B820CC">
            <w:pPr>
              <w:pStyle w:val="Bangso"/>
            </w:pPr>
            <w:r w:rsidRPr="00AA273A">
              <w:t>33,20</w:t>
            </w:r>
          </w:p>
        </w:tc>
      </w:tr>
      <w:tr w:rsidR="003D7D40" w:rsidRPr="00AA273A" w14:paraId="2E0A5B63"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2F12FE82" w14:textId="77777777" w:rsidR="003D7D40" w:rsidRPr="00AA273A" w:rsidRDefault="003D7D40" w:rsidP="00B820CC">
            <w:pPr>
              <w:pStyle w:val="BangDaucot"/>
            </w:pPr>
            <w:r w:rsidRPr="00AA273A">
              <w:t>1.6</w:t>
            </w:r>
          </w:p>
        </w:tc>
        <w:tc>
          <w:tcPr>
            <w:tcW w:w="4337" w:type="dxa"/>
            <w:tcBorders>
              <w:top w:val="nil"/>
              <w:left w:val="nil"/>
              <w:bottom w:val="single" w:sz="4" w:space="0" w:color="auto"/>
              <w:right w:val="single" w:sz="4" w:space="0" w:color="auto"/>
            </w:tcBorders>
            <w:shd w:val="clear" w:color="000000" w:fill="FFFFFF"/>
            <w:vAlign w:val="center"/>
            <w:hideMark/>
          </w:tcPr>
          <w:p w14:paraId="06BA7B26" w14:textId="77777777" w:rsidR="003D7D40" w:rsidRPr="00AA273A" w:rsidRDefault="003D7D40" w:rsidP="00B820CC">
            <w:pPr>
              <w:pStyle w:val="Bngchu"/>
            </w:pPr>
            <w:r w:rsidRPr="00AA273A">
              <w:t>Đất nuôi trồng thuỷ sản</w:t>
            </w:r>
          </w:p>
        </w:tc>
        <w:tc>
          <w:tcPr>
            <w:tcW w:w="1078" w:type="dxa"/>
            <w:tcBorders>
              <w:top w:val="nil"/>
              <w:left w:val="nil"/>
              <w:bottom w:val="single" w:sz="4" w:space="0" w:color="auto"/>
              <w:right w:val="single" w:sz="4" w:space="0" w:color="auto"/>
            </w:tcBorders>
            <w:shd w:val="clear" w:color="000000" w:fill="FFFFFF"/>
            <w:vAlign w:val="center"/>
            <w:hideMark/>
          </w:tcPr>
          <w:p w14:paraId="3B1323F1" w14:textId="77777777" w:rsidR="003D7D40" w:rsidRPr="00AA273A" w:rsidRDefault="003D7D40" w:rsidP="00B820CC">
            <w:pPr>
              <w:pStyle w:val="BangDaucot"/>
            </w:pPr>
            <w:r w:rsidRPr="00AA273A">
              <w:t>NTS</w:t>
            </w:r>
          </w:p>
        </w:tc>
        <w:tc>
          <w:tcPr>
            <w:tcW w:w="1729" w:type="dxa"/>
            <w:tcBorders>
              <w:top w:val="nil"/>
              <w:left w:val="nil"/>
              <w:bottom w:val="single" w:sz="4" w:space="0" w:color="auto"/>
              <w:right w:val="single" w:sz="4" w:space="0" w:color="auto"/>
            </w:tcBorders>
            <w:shd w:val="clear" w:color="auto" w:fill="auto"/>
            <w:vAlign w:val="center"/>
            <w:hideMark/>
          </w:tcPr>
          <w:p w14:paraId="6856A4CC" w14:textId="77777777" w:rsidR="003D7D40" w:rsidRPr="00AA273A" w:rsidRDefault="003D7D40" w:rsidP="00B820CC">
            <w:pPr>
              <w:pStyle w:val="Bangso"/>
            </w:pPr>
            <w:r w:rsidRPr="00AA273A">
              <w:t>164,73</w:t>
            </w:r>
          </w:p>
        </w:tc>
        <w:tc>
          <w:tcPr>
            <w:tcW w:w="1225" w:type="dxa"/>
            <w:tcBorders>
              <w:top w:val="nil"/>
              <w:left w:val="nil"/>
              <w:bottom w:val="single" w:sz="4" w:space="0" w:color="auto"/>
              <w:right w:val="single" w:sz="4" w:space="0" w:color="auto"/>
            </w:tcBorders>
            <w:shd w:val="clear" w:color="auto" w:fill="auto"/>
            <w:vAlign w:val="center"/>
            <w:hideMark/>
          </w:tcPr>
          <w:p w14:paraId="5EFD148D" w14:textId="77777777" w:rsidR="003D7D40" w:rsidRPr="00AA273A" w:rsidRDefault="003D7D40" w:rsidP="00B820CC">
            <w:pPr>
              <w:pStyle w:val="Bangso"/>
            </w:pPr>
            <w:r w:rsidRPr="00AA273A">
              <w:t>0,21</w:t>
            </w:r>
          </w:p>
        </w:tc>
      </w:tr>
      <w:tr w:rsidR="003D7D40" w:rsidRPr="00AA273A" w14:paraId="3E03EB31"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5E60A999" w14:textId="77777777" w:rsidR="003D7D40" w:rsidRPr="00AA273A" w:rsidRDefault="003D7D40" w:rsidP="00B820CC">
            <w:pPr>
              <w:pStyle w:val="BangDaucot"/>
            </w:pPr>
            <w:r w:rsidRPr="00AA273A">
              <w:t>1.7</w:t>
            </w:r>
          </w:p>
        </w:tc>
        <w:tc>
          <w:tcPr>
            <w:tcW w:w="4337" w:type="dxa"/>
            <w:tcBorders>
              <w:top w:val="nil"/>
              <w:left w:val="nil"/>
              <w:bottom w:val="single" w:sz="4" w:space="0" w:color="auto"/>
              <w:right w:val="single" w:sz="4" w:space="0" w:color="auto"/>
            </w:tcBorders>
            <w:shd w:val="clear" w:color="000000" w:fill="FFFFFF"/>
            <w:vAlign w:val="center"/>
            <w:hideMark/>
          </w:tcPr>
          <w:p w14:paraId="3D573B1C" w14:textId="77777777" w:rsidR="003D7D40" w:rsidRPr="00AA273A" w:rsidRDefault="003D7D40" w:rsidP="00B820CC">
            <w:pPr>
              <w:pStyle w:val="Bngchu"/>
            </w:pPr>
            <w:r w:rsidRPr="00AA273A">
              <w:t>Đất nông nghiệp khác</w:t>
            </w:r>
          </w:p>
        </w:tc>
        <w:tc>
          <w:tcPr>
            <w:tcW w:w="1078" w:type="dxa"/>
            <w:tcBorders>
              <w:top w:val="nil"/>
              <w:left w:val="nil"/>
              <w:bottom w:val="single" w:sz="4" w:space="0" w:color="auto"/>
              <w:right w:val="single" w:sz="4" w:space="0" w:color="auto"/>
            </w:tcBorders>
            <w:shd w:val="clear" w:color="000000" w:fill="FFFFFF"/>
            <w:vAlign w:val="center"/>
            <w:hideMark/>
          </w:tcPr>
          <w:p w14:paraId="5683638F" w14:textId="77777777" w:rsidR="003D7D40" w:rsidRPr="00AA273A" w:rsidRDefault="003D7D40" w:rsidP="00B820CC">
            <w:pPr>
              <w:pStyle w:val="BangDaucot"/>
            </w:pPr>
            <w:r w:rsidRPr="00AA273A">
              <w:t>NKH</w:t>
            </w:r>
          </w:p>
        </w:tc>
        <w:tc>
          <w:tcPr>
            <w:tcW w:w="1729" w:type="dxa"/>
            <w:tcBorders>
              <w:top w:val="nil"/>
              <w:left w:val="nil"/>
              <w:bottom w:val="single" w:sz="4" w:space="0" w:color="auto"/>
              <w:right w:val="single" w:sz="4" w:space="0" w:color="auto"/>
            </w:tcBorders>
            <w:shd w:val="clear" w:color="auto" w:fill="auto"/>
            <w:vAlign w:val="center"/>
            <w:hideMark/>
          </w:tcPr>
          <w:p w14:paraId="098F3C3F" w14:textId="77777777" w:rsidR="003D7D40" w:rsidRPr="00AA273A" w:rsidRDefault="003D7D40" w:rsidP="00B820CC">
            <w:pPr>
              <w:pStyle w:val="Bangso"/>
            </w:pPr>
            <w:r w:rsidRPr="00AA273A">
              <w:t>4,49</w:t>
            </w:r>
          </w:p>
        </w:tc>
        <w:tc>
          <w:tcPr>
            <w:tcW w:w="1225" w:type="dxa"/>
            <w:tcBorders>
              <w:top w:val="nil"/>
              <w:left w:val="nil"/>
              <w:bottom w:val="single" w:sz="4" w:space="0" w:color="auto"/>
              <w:right w:val="single" w:sz="4" w:space="0" w:color="auto"/>
            </w:tcBorders>
            <w:shd w:val="clear" w:color="auto" w:fill="auto"/>
            <w:vAlign w:val="center"/>
            <w:hideMark/>
          </w:tcPr>
          <w:p w14:paraId="5706E173" w14:textId="77777777" w:rsidR="003D7D40" w:rsidRPr="00AA273A" w:rsidRDefault="003D7D40" w:rsidP="00B820CC">
            <w:pPr>
              <w:pStyle w:val="Bangso"/>
            </w:pPr>
            <w:r w:rsidRPr="00AA273A">
              <w:t>0,01</w:t>
            </w:r>
          </w:p>
        </w:tc>
      </w:tr>
      <w:tr w:rsidR="003D7D40" w:rsidRPr="00AA273A" w14:paraId="5BFF2C56"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37629EA7" w14:textId="77777777" w:rsidR="003D7D40" w:rsidRPr="00AA273A" w:rsidRDefault="003D7D40" w:rsidP="00B820CC">
            <w:pPr>
              <w:pStyle w:val="BangDaucot"/>
            </w:pPr>
            <w:r w:rsidRPr="00AA273A">
              <w:t>2</w:t>
            </w:r>
          </w:p>
        </w:tc>
        <w:tc>
          <w:tcPr>
            <w:tcW w:w="4337" w:type="dxa"/>
            <w:tcBorders>
              <w:top w:val="nil"/>
              <w:left w:val="nil"/>
              <w:bottom w:val="single" w:sz="4" w:space="0" w:color="auto"/>
              <w:right w:val="single" w:sz="4" w:space="0" w:color="auto"/>
            </w:tcBorders>
            <w:shd w:val="clear" w:color="000000" w:fill="FFFFFF"/>
            <w:vAlign w:val="center"/>
            <w:hideMark/>
          </w:tcPr>
          <w:p w14:paraId="5D6D3D11" w14:textId="77777777" w:rsidR="003D7D40" w:rsidRPr="00AA273A" w:rsidRDefault="003D7D40" w:rsidP="00B820CC">
            <w:pPr>
              <w:pStyle w:val="Bngchu"/>
            </w:pPr>
            <w:r w:rsidRPr="00AA273A">
              <w:t>Đất phi nông nghiệp</w:t>
            </w:r>
          </w:p>
        </w:tc>
        <w:tc>
          <w:tcPr>
            <w:tcW w:w="1078" w:type="dxa"/>
            <w:tcBorders>
              <w:top w:val="nil"/>
              <w:left w:val="nil"/>
              <w:bottom w:val="single" w:sz="4" w:space="0" w:color="auto"/>
              <w:right w:val="single" w:sz="4" w:space="0" w:color="auto"/>
            </w:tcBorders>
            <w:shd w:val="clear" w:color="000000" w:fill="FFFFFF"/>
            <w:vAlign w:val="center"/>
            <w:hideMark/>
          </w:tcPr>
          <w:p w14:paraId="42CC8B32" w14:textId="77777777" w:rsidR="003D7D40" w:rsidRPr="00AA273A" w:rsidRDefault="003D7D40" w:rsidP="00B820CC">
            <w:pPr>
              <w:pStyle w:val="BangDaucot"/>
            </w:pPr>
            <w:r w:rsidRPr="00AA273A">
              <w:t>PNN</w:t>
            </w:r>
          </w:p>
        </w:tc>
        <w:tc>
          <w:tcPr>
            <w:tcW w:w="1729" w:type="dxa"/>
            <w:tcBorders>
              <w:top w:val="nil"/>
              <w:left w:val="nil"/>
              <w:bottom w:val="single" w:sz="4" w:space="0" w:color="auto"/>
              <w:right w:val="single" w:sz="4" w:space="0" w:color="auto"/>
            </w:tcBorders>
            <w:shd w:val="clear" w:color="auto" w:fill="auto"/>
            <w:vAlign w:val="center"/>
            <w:hideMark/>
          </w:tcPr>
          <w:p w14:paraId="3C04C4B9" w14:textId="77777777" w:rsidR="003D7D40" w:rsidRPr="00AA273A" w:rsidRDefault="003D7D40" w:rsidP="00B820CC">
            <w:pPr>
              <w:pStyle w:val="Bangso"/>
            </w:pPr>
            <w:r w:rsidRPr="00AA273A">
              <w:t>6.949,29</w:t>
            </w:r>
          </w:p>
        </w:tc>
        <w:tc>
          <w:tcPr>
            <w:tcW w:w="1225" w:type="dxa"/>
            <w:tcBorders>
              <w:top w:val="nil"/>
              <w:left w:val="nil"/>
              <w:bottom w:val="single" w:sz="4" w:space="0" w:color="auto"/>
              <w:right w:val="single" w:sz="4" w:space="0" w:color="auto"/>
            </w:tcBorders>
            <w:shd w:val="clear" w:color="auto" w:fill="auto"/>
            <w:vAlign w:val="center"/>
            <w:hideMark/>
          </w:tcPr>
          <w:p w14:paraId="1DFBB298" w14:textId="77777777" w:rsidR="003D7D40" w:rsidRPr="00AA273A" w:rsidRDefault="003D7D40" w:rsidP="00B820CC">
            <w:pPr>
              <w:pStyle w:val="Bangso"/>
            </w:pPr>
            <w:r w:rsidRPr="00AA273A">
              <w:t>8,77</w:t>
            </w:r>
          </w:p>
        </w:tc>
      </w:tr>
      <w:tr w:rsidR="003D7D40" w:rsidRPr="00AA273A" w14:paraId="684CCD62"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6754C525" w14:textId="77777777" w:rsidR="003D7D40" w:rsidRPr="00AA273A" w:rsidRDefault="003D7D40" w:rsidP="00B820CC">
            <w:pPr>
              <w:pStyle w:val="BangDaucot"/>
            </w:pPr>
            <w:r w:rsidRPr="00AA273A">
              <w:t>2.1</w:t>
            </w:r>
          </w:p>
        </w:tc>
        <w:tc>
          <w:tcPr>
            <w:tcW w:w="4337" w:type="dxa"/>
            <w:tcBorders>
              <w:top w:val="nil"/>
              <w:left w:val="nil"/>
              <w:bottom w:val="single" w:sz="4" w:space="0" w:color="auto"/>
              <w:right w:val="single" w:sz="4" w:space="0" w:color="auto"/>
            </w:tcBorders>
            <w:shd w:val="clear" w:color="000000" w:fill="FFFFFF"/>
            <w:vAlign w:val="center"/>
            <w:hideMark/>
          </w:tcPr>
          <w:p w14:paraId="3A1BF77B" w14:textId="77777777" w:rsidR="003D7D40" w:rsidRPr="00AA273A" w:rsidRDefault="003D7D40" w:rsidP="00B820CC">
            <w:pPr>
              <w:pStyle w:val="Bngchu"/>
            </w:pPr>
            <w:r w:rsidRPr="00AA273A">
              <w:t>Đất quốc phòng</w:t>
            </w:r>
          </w:p>
        </w:tc>
        <w:tc>
          <w:tcPr>
            <w:tcW w:w="1078" w:type="dxa"/>
            <w:tcBorders>
              <w:top w:val="nil"/>
              <w:left w:val="nil"/>
              <w:bottom w:val="single" w:sz="4" w:space="0" w:color="auto"/>
              <w:right w:val="single" w:sz="4" w:space="0" w:color="auto"/>
            </w:tcBorders>
            <w:shd w:val="clear" w:color="000000" w:fill="FFFFFF"/>
            <w:vAlign w:val="center"/>
            <w:hideMark/>
          </w:tcPr>
          <w:p w14:paraId="5DF1F7C2" w14:textId="77777777" w:rsidR="003D7D40" w:rsidRPr="00AA273A" w:rsidRDefault="003D7D40" w:rsidP="00B820CC">
            <w:pPr>
              <w:pStyle w:val="BangDaucot"/>
            </w:pPr>
            <w:r w:rsidRPr="00AA273A">
              <w:t>CQP</w:t>
            </w:r>
          </w:p>
        </w:tc>
        <w:tc>
          <w:tcPr>
            <w:tcW w:w="1729" w:type="dxa"/>
            <w:tcBorders>
              <w:top w:val="nil"/>
              <w:left w:val="nil"/>
              <w:bottom w:val="single" w:sz="4" w:space="0" w:color="auto"/>
              <w:right w:val="single" w:sz="4" w:space="0" w:color="auto"/>
            </w:tcBorders>
            <w:shd w:val="clear" w:color="auto" w:fill="auto"/>
            <w:vAlign w:val="center"/>
            <w:hideMark/>
          </w:tcPr>
          <w:p w14:paraId="26BAB1A8" w14:textId="77777777" w:rsidR="003D7D40" w:rsidRPr="00AA273A" w:rsidRDefault="003D7D40" w:rsidP="00B820CC">
            <w:pPr>
              <w:pStyle w:val="Bangso"/>
            </w:pPr>
            <w:r w:rsidRPr="00AA273A">
              <w:t>78,02</w:t>
            </w:r>
          </w:p>
        </w:tc>
        <w:tc>
          <w:tcPr>
            <w:tcW w:w="1225" w:type="dxa"/>
            <w:tcBorders>
              <w:top w:val="nil"/>
              <w:left w:val="nil"/>
              <w:bottom w:val="single" w:sz="4" w:space="0" w:color="auto"/>
              <w:right w:val="single" w:sz="4" w:space="0" w:color="auto"/>
            </w:tcBorders>
            <w:shd w:val="clear" w:color="auto" w:fill="auto"/>
            <w:vAlign w:val="center"/>
            <w:hideMark/>
          </w:tcPr>
          <w:p w14:paraId="633E4E40" w14:textId="77777777" w:rsidR="003D7D40" w:rsidRPr="00AA273A" w:rsidRDefault="003D7D40" w:rsidP="00B820CC">
            <w:pPr>
              <w:pStyle w:val="Bangso"/>
            </w:pPr>
            <w:r w:rsidRPr="00AA273A">
              <w:t>0,10</w:t>
            </w:r>
          </w:p>
        </w:tc>
      </w:tr>
      <w:tr w:rsidR="003D7D40" w:rsidRPr="00AA273A" w14:paraId="62D7369D"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65700429" w14:textId="77777777" w:rsidR="003D7D40" w:rsidRPr="00AA273A" w:rsidRDefault="003D7D40" w:rsidP="00B820CC">
            <w:pPr>
              <w:pStyle w:val="BangDaucot"/>
            </w:pPr>
            <w:r w:rsidRPr="00AA273A">
              <w:t>2.2</w:t>
            </w:r>
          </w:p>
        </w:tc>
        <w:tc>
          <w:tcPr>
            <w:tcW w:w="4337" w:type="dxa"/>
            <w:tcBorders>
              <w:top w:val="nil"/>
              <w:left w:val="nil"/>
              <w:bottom w:val="single" w:sz="4" w:space="0" w:color="auto"/>
              <w:right w:val="single" w:sz="4" w:space="0" w:color="auto"/>
            </w:tcBorders>
            <w:shd w:val="clear" w:color="000000" w:fill="FFFFFF"/>
            <w:vAlign w:val="center"/>
            <w:hideMark/>
          </w:tcPr>
          <w:p w14:paraId="155C97C0" w14:textId="77777777" w:rsidR="003D7D40" w:rsidRPr="00AA273A" w:rsidRDefault="003D7D40" w:rsidP="00B820CC">
            <w:pPr>
              <w:pStyle w:val="Bngchu"/>
            </w:pPr>
            <w:r w:rsidRPr="00AA273A">
              <w:t>Đất an ninh</w:t>
            </w:r>
          </w:p>
        </w:tc>
        <w:tc>
          <w:tcPr>
            <w:tcW w:w="1078" w:type="dxa"/>
            <w:tcBorders>
              <w:top w:val="nil"/>
              <w:left w:val="nil"/>
              <w:bottom w:val="single" w:sz="4" w:space="0" w:color="auto"/>
              <w:right w:val="single" w:sz="4" w:space="0" w:color="auto"/>
            </w:tcBorders>
            <w:shd w:val="clear" w:color="000000" w:fill="FFFFFF"/>
            <w:vAlign w:val="center"/>
            <w:hideMark/>
          </w:tcPr>
          <w:p w14:paraId="1C366816" w14:textId="77777777" w:rsidR="003D7D40" w:rsidRPr="00AA273A" w:rsidRDefault="003D7D40" w:rsidP="00B820CC">
            <w:pPr>
              <w:pStyle w:val="BangDaucot"/>
            </w:pPr>
            <w:r w:rsidRPr="00AA273A">
              <w:t>CAN</w:t>
            </w:r>
          </w:p>
        </w:tc>
        <w:tc>
          <w:tcPr>
            <w:tcW w:w="1729" w:type="dxa"/>
            <w:tcBorders>
              <w:top w:val="nil"/>
              <w:left w:val="nil"/>
              <w:bottom w:val="single" w:sz="4" w:space="0" w:color="auto"/>
              <w:right w:val="single" w:sz="4" w:space="0" w:color="auto"/>
            </w:tcBorders>
            <w:shd w:val="clear" w:color="auto" w:fill="auto"/>
            <w:vAlign w:val="center"/>
            <w:hideMark/>
          </w:tcPr>
          <w:p w14:paraId="6E43C478" w14:textId="77777777" w:rsidR="003D7D40" w:rsidRPr="00AA273A" w:rsidRDefault="003D7D40" w:rsidP="00B820CC">
            <w:pPr>
              <w:pStyle w:val="Bangso"/>
            </w:pPr>
            <w:r w:rsidRPr="00AA273A">
              <w:t>3,08</w:t>
            </w:r>
          </w:p>
        </w:tc>
        <w:tc>
          <w:tcPr>
            <w:tcW w:w="1225" w:type="dxa"/>
            <w:tcBorders>
              <w:top w:val="nil"/>
              <w:left w:val="nil"/>
              <w:bottom w:val="single" w:sz="4" w:space="0" w:color="auto"/>
              <w:right w:val="single" w:sz="4" w:space="0" w:color="auto"/>
            </w:tcBorders>
            <w:shd w:val="clear" w:color="auto" w:fill="auto"/>
            <w:vAlign w:val="center"/>
            <w:hideMark/>
          </w:tcPr>
          <w:p w14:paraId="38D51D70" w14:textId="77777777" w:rsidR="003D7D40" w:rsidRPr="00AA273A" w:rsidRDefault="003D7D40" w:rsidP="00B820CC">
            <w:pPr>
              <w:pStyle w:val="Bangso"/>
            </w:pPr>
            <w:r w:rsidRPr="00AA273A">
              <w:t>0,00</w:t>
            </w:r>
          </w:p>
        </w:tc>
      </w:tr>
      <w:tr w:rsidR="003D7D40" w:rsidRPr="00AA273A" w14:paraId="02A25F7F"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75571892" w14:textId="77777777" w:rsidR="003D7D40" w:rsidRPr="00AA273A" w:rsidRDefault="003D7D40" w:rsidP="00B820CC">
            <w:pPr>
              <w:pStyle w:val="BangDaucot"/>
            </w:pPr>
            <w:r w:rsidRPr="00AA273A">
              <w:t>2.3</w:t>
            </w:r>
          </w:p>
        </w:tc>
        <w:tc>
          <w:tcPr>
            <w:tcW w:w="4337" w:type="dxa"/>
            <w:tcBorders>
              <w:top w:val="nil"/>
              <w:left w:val="nil"/>
              <w:bottom w:val="single" w:sz="4" w:space="0" w:color="auto"/>
              <w:right w:val="single" w:sz="4" w:space="0" w:color="auto"/>
            </w:tcBorders>
            <w:shd w:val="clear" w:color="000000" w:fill="FFFFFF"/>
            <w:vAlign w:val="center"/>
            <w:hideMark/>
          </w:tcPr>
          <w:p w14:paraId="29569CB1" w14:textId="77777777" w:rsidR="003D7D40" w:rsidRPr="00AA273A" w:rsidRDefault="003D7D40" w:rsidP="00B820CC">
            <w:pPr>
              <w:pStyle w:val="Bngchu"/>
            </w:pPr>
            <w:r w:rsidRPr="00AA273A">
              <w:t>Đất thương mại, dịch vụ</w:t>
            </w:r>
          </w:p>
        </w:tc>
        <w:tc>
          <w:tcPr>
            <w:tcW w:w="1078" w:type="dxa"/>
            <w:tcBorders>
              <w:top w:val="nil"/>
              <w:left w:val="nil"/>
              <w:bottom w:val="single" w:sz="4" w:space="0" w:color="auto"/>
              <w:right w:val="single" w:sz="4" w:space="0" w:color="auto"/>
            </w:tcBorders>
            <w:shd w:val="clear" w:color="000000" w:fill="FFFFFF"/>
            <w:vAlign w:val="center"/>
            <w:hideMark/>
          </w:tcPr>
          <w:p w14:paraId="7AC5EB51" w14:textId="77777777" w:rsidR="003D7D40" w:rsidRPr="00AA273A" w:rsidRDefault="003D7D40" w:rsidP="00B820CC">
            <w:pPr>
              <w:pStyle w:val="BangDaucot"/>
            </w:pPr>
            <w:r w:rsidRPr="00AA273A">
              <w:t>TMD</w:t>
            </w:r>
          </w:p>
        </w:tc>
        <w:tc>
          <w:tcPr>
            <w:tcW w:w="1729" w:type="dxa"/>
            <w:tcBorders>
              <w:top w:val="nil"/>
              <w:left w:val="nil"/>
              <w:bottom w:val="single" w:sz="4" w:space="0" w:color="auto"/>
              <w:right w:val="single" w:sz="4" w:space="0" w:color="auto"/>
            </w:tcBorders>
            <w:shd w:val="clear" w:color="auto" w:fill="auto"/>
            <w:vAlign w:val="center"/>
            <w:hideMark/>
          </w:tcPr>
          <w:p w14:paraId="15E18B66" w14:textId="77777777" w:rsidR="003D7D40" w:rsidRPr="00AA273A" w:rsidRDefault="003D7D40" w:rsidP="00B820CC">
            <w:pPr>
              <w:pStyle w:val="Bangso"/>
            </w:pPr>
            <w:r w:rsidRPr="00AA273A">
              <w:t>1,01</w:t>
            </w:r>
          </w:p>
        </w:tc>
        <w:tc>
          <w:tcPr>
            <w:tcW w:w="1225" w:type="dxa"/>
            <w:tcBorders>
              <w:top w:val="nil"/>
              <w:left w:val="nil"/>
              <w:bottom w:val="single" w:sz="4" w:space="0" w:color="auto"/>
              <w:right w:val="single" w:sz="4" w:space="0" w:color="auto"/>
            </w:tcBorders>
            <w:shd w:val="clear" w:color="auto" w:fill="auto"/>
            <w:vAlign w:val="center"/>
            <w:hideMark/>
          </w:tcPr>
          <w:p w14:paraId="08AD7D08" w14:textId="77777777" w:rsidR="003D7D40" w:rsidRPr="00AA273A" w:rsidRDefault="003D7D40" w:rsidP="00B820CC">
            <w:pPr>
              <w:pStyle w:val="Bangso"/>
            </w:pPr>
            <w:r w:rsidRPr="00AA273A">
              <w:t>0,00</w:t>
            </w:r>
          </w:p>
        </w:tc>
      </w:tr>
      <w:tr w:rsidR="003D7D40" w:rsidRPr="00AA273A" w14:paraId="5397AC00"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2A363878" w14:textId="77777777" w:rsidR="003D7D40" w:rsidRPr="00AA273A" w:rsidRDefault="003D7D40" w:rsidP="00B820CC">
            <w:pPr>
              <w:pStyle w:val="BangDaucot"/>
            </w:pPr>
            <w:r w:rsidRPr="00AA273A">
              <w:t>2.4</w:t>
            </w:r>
          </w:p>
        </w:tc>
        <w:tc>
          <w:tcPr>
            <w:tcW w:w="4337" w:type="dxa"/>
            <w:tcBorders>
              <w:top w:val="nil"/>
              <w:left w:val="nil"/>
              <w:bottom w:val="single" w:sz="4" w:space="0" w:color="auto"/>
              <w:right w:val="single" w:sz="4" w:space="0" w:color="auto"/>
            </w:tcBorders>
            <w:shd w:val="clear" w:color="000000" w:fill="FFFFFF"/>
            <w:vAlign w:val="center"/>
            <w:hideMark/>
          </w:tcPr>
          <w:p w14:paraId="7D212950" w14:textId="77777777" w:rsidR="003D7D40" w:rsidRPr="00AA273A" w:rsidRDefault="003D7D40" w:rsidP="00B820CC">
            <w:pPr>
              <w:pStyle w:val="Bngchu"/>
            </w:pPr>
            <w:r w:rsidRPr="00AA273A">
              <w:t>Đất cơ sở sản xuất phi nông nghiệp</w:t>
            </w:r>
          </w:p>
        </w:tc>
        <w:tc>
          <w:tcPr>
            <w:tcW w:w="1078" w:type="dxa"/>
            <w:tcBorders>
              <w:top w:val="nil"/>
              <w:left w:val="nil"/>
              <w:bottom w:val="single" w:sz="4" w:space="0" w:color="auto"/>
              <w:right w:val="single" w:sz="4" w:space="0" w:color="auto"/>
            </w:tcBorders>
            <w:shd w:val="clear" w:color="000000" w:fill="FFFFFF"/>
            <w:vAlign w:val="center"/>
            <w:hideMark/>
          </w:tcPr>
          <w:p w14:paraId="7C3ACB1C" w14:textId="77777777" w:rsidR="003D7D40" w:rsidRPr="00AA273A" w:rsidRDefault="003D7D40" w:rsidP="00B820CC">
            <w:pPr>
              <w:pStyle w:val="BangDaucot"/>
            </w:pPr>
            <w:r w:rsidRPr="00AA273A">
              <w:t>SKC</w:t>
            </w:r>
          </w:p>
        </w:tc>
        <w:tc>
          <w:tcPr>
            <w:tcW w:w="1729" w:type="dxa"/>
            <w:tcBorders>
              <w:top w:val="nil"/>
              <w:left w:val="nil"/>
              <w:bottom w:val="single" w:sz="4" w:space="0" w:color="auto"/>
              <w:right w:val="single" w:sz="4" w:space="0" w:color="auto"/>
            </w:tcBorders>
            <w:shd w:val="clear" w:color="auto" w:fill="auto"/>
            <w:vAlign w:val="center"/>
            <w:hideMark/>
          </w:tcPr>
          <w:p w14:paraId="768EE47C" w14:textId="77777777" w:rsidR="003D7D40" w:rsidRPr="00AA273A" w:rsidRDefault="003D7D40" w:rsidP="00B820CC">
            <w:pPr>
              <w:pStyle w:val="Bangso"/>
            </w:pPr>
            <w:r w:rsidRPr="00AA273A">
              <w:t>5,60</w:t>
            </w:r>
          </w:p>
        </w:tc>
        <w:tc>
          <w:tcPr>
            <w:tcW w:w="1225" w:type="dxa"/>
            <w:tcBorders>
              <w:top w:val="nil"/>
              <w:left w:val="nil"/>
              <w:bottom w:val="single" w:sz="4" w:space="0" w:color="auto"/>
              <w:right w:val="single" w:sz="4" w:space="0" w:color="auto"/>
            </w:tcBorders>
            <w:shd w:val="clear" w:color="auto" w:fill="auto"/>
            <w:vAlign w:val="center"/>
            <w:hideMark/>
          </w:tcPr>
          <w:p w14:paraId="62E057DD" w14:textId="77777777" w:rsidR="003D7D40" w:rsidRPr="00AA273A" w:rsidRDefault="003D7D40" w:rsidP="00B820CC">
            <w:pPr>
              <w:pStyle w:val="Bangso"/>
            </w:pPr>
            <w:r w:rsidRPr="00AA273A">
              <w:t>0,01</w:t>
            </w:r>
          </w:p>
        </w:tc>
      </w:tr>
      <w:tr w:rsidR="003D7D40" w:rsidRPr="00AA273A" w14:paraId="0EFFE9DB"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7CAE595B" w14:textId="77777777" w:rsidR="003D7D40" w:rsidRPr="00AA273A" w:rsidRDefault="003D7D40" w:rsidP="00B820CC">
            <w:pPr>
              <w:pStyle w:val="BangDaucot"/>
            </w:pPr>
            <w:r w:rsidRPr="00AA273A">
              <w:t>2.5</w:t>
            </w:r>
          </w:p>
        </w:tc>
        <w:tc>
          <w:tcPr>
            <w:tcW w:w="4337" w:type="dxa"/>
            <w:tcBorders>
              <w:top w:val="nil"/>
              <w:left w:val="nil"/>
              <w:bottom w:val="single" w:sz="4" w:space="0" w:color="auto"/>
              <w:right w:val="single" w:sz="4" w:space="0" w:color="auto"/>
            </w:tcBorders>
            <w:shd w:val="clear" w:color="000000" w:fill="FFFFFF"/>
            <w:vAlign w:val="center"/>
            <w:hideMark/>
          </w:tcPr>
          <w:p w14:paraId="47A704B3" w14:textId="77777777" w:rsidR="003D7D40" w:rsidRPr="00AA273A" w:rsidRDefault="003D7D40" w:rsidP="00B820CC">
            <w:pPr>
              <w:pStyle w:val="Bngchu"/>
            </w:pPr>
            <w:r w:rsidRPr="00AA273A">
              <w:t>Đất sử dụng cho hoạt động khoáng sản</w:t>
            </w:r>
          </w:p>
        </w:tc>
        <w:tc>
          <w:tcPr>
            <w:tcW w:w="1078" w:type="dxa"/>
            <w:tcBorders>
              <w:top w:val="nil"/>
              <w:left w:val="nil"/>
              <w:bottom w:val="single" w:sz="4" w:space="0" w:color="auto"/>
              <w:right w:val="single" w:sz="4" w:space="0" w:color="auto"/>
            </w:tcBorders>
            <w:shd w:val="clear" w:color="000000" w:fill="FFFFFF"/>
            <w:vAlign w:val="center"/>
            <w:hideMark/>
          </w:tcPr>
          <w:p w14:paraId="6D6C1E9E" w14:textId="77777777" w:rsidR="003D7D40" w:rsidRPr="00AA273A" w:rsidRDefault="003D7D40" w:rsidP="00B820CC">
            <w:pPr>
              <w:pStyle w:val="BangDaucot"/>
            </w:pPr>
            <w:r w:rsidRPr="00AA273A">
              <w:t>SKS</w:t>
            </w:r>
          </w:p>
        </w:tc>
        <w:tc>
          <w:tcPr>
            <w:tcW w:w="1729" w:type="dxa"/>
            <w:tcBorders>
              <w:top w:val="nil"/>
              <w:left w:val="nil"/>
              <w:bottom w:val="single" w:sz="4" w:space="0" w:color="auto"/>
              <w:right w:val="single" w:sz="4" w:space="0" w:color="auto"/>
            </w:tcBorders>
            <w:shd w:val="clear" w:color="auto" w:fill="auto"/>
            <w:vAlign w:val="center"/>
            <w:hideMark/>
          </w:tcPr>
          <w:p w14:paraId="67DF7A33" w14:textId="77777777" w:rsidR="003D7D40" w:rsidRPr="00AA273A" w:rsidRDefault="003D7D40" w:rsidP="00B820CC">
            <w:pPr>
              <w:pStyle w:val="Bangso"/>
            </w:pPr>
            <w:r w:rsidRPr="00AA273A">
              <w:t>19,57</w:t>
            </w:r>
          </w:p>
        </w:tc>
        <w:tc>
          <w:tcPr>
            <w:tcW w:w="1225" w:type="dxa"/>
            <w:tcBorders>
              <w:top w:val="nil"/>
              <w:left w:val="nil"/>
              <w:bottom w:val="single" w:sz="4" w:space="0" w:color="auto"/>
              <w:right w:val="single" w:sz="4" w:space="0" w:color="auto"/>
            </w:tcBorders>
            <w:shd w:val="clear" w:color="auto" w:fill="auto"/>
            <w:vAlign w:val="center"/>
            <w:hideMark/>
          </w:tcPr>
          <w:p w14:paraId="035FD876" w14:textId="77777777" w:rsidR="003D7D40" w:rsidRPr="00AA273A" w:rsidRDefault="003D7D40" w:rsidP="00B820CC">
            <w:pPr>
              <w:pStyle w:val="Bangso"/>
            </w:pPr>
            <w:r w:rsidRPr="00AA273A">
              <w:t>0,02</w:t>
            </w:r>
          </w:p>
        </w:tc>
      </w:tr>
      <w:tr w:rsidR="003D7D40" w:rsidRPr="00AA273A" w14:paraId="19B63AD1" w14:textId="77777777" w:rsidTr="00A851E8">
        <w:trPr>
          <w:trHeight w:val="624"/>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0ABB38E0" w14:textId="77777777" w:rsidR="003D7D40" w:rsidRPr="00AA273A" w:rsidRDefault="003D7D40" w:rsidP="00B820CC">
            <w:pPr>
              <w:pStyle w:val="BangDaucot"/>
            </w:pPr>
            <w:r w:rsidRPr="00AA273A">
              <w:t>2.6</w:t>
            </w:r>
          </w:p>
        </w:tc>
        <w:tc>
          <w:tcPr>
            <w:tcW w:w="4337" w:type="dxa"/>
            <w:tcBorders>
              <w:top w:val="nil"/>
              <w:left w:val="nil"/>
              <w:bottom w:val="single" w:sz="4" w:space="0" w:color="auto"/>
              <w:right w:val="single" w:sz="4" w:space="0" w:color="auto"/>
            </w:tcBorders>
            <w:shd w:val="clear" w:color="000000" w:fill="FFFFFF"/>
            <w:vAlign w:val="center"/>
            <w:hideMark/>
          </w:tcPr>
          <w:p w14:paraId="4B819356" w14:textId="77777777" w:rsidR="003D7D40" w:rsidRPr="00AA273A" w:rsidRDefault="003D7D40" w:rsidP="00B820CC">
            <w:pPr>
              <w:pStyle w:val="Bngchu"/>
            </w:pPr>
            <w:r w:rsidRPr="00AA273A">
              <w:t>Đất phát triển hạ tầng cấp quốc gia, cấp tỉnh, cấp huyện, cấp xã</w:t>
            </w:r>
          </w:p>
        </w:tc>
        <w:tc>
          <w:tcPr>
            <w:tcW w:w="1078" w:type="dxa"/>
            <w:tcBorders>
              <w:top w:val="nil"/>
              <w:left w:val="nil"/>
              <w:bottom w:val="single" w:sz="4" w:space="0" w:color="auto"/>
              <w:right w:val="single" w:sz="4" w:space="0" w:color="auto"/>
            </w:tcBorders>
            <w:shd w:val="clear" w:color="000000" w:fill="FFFFFF"/>
            <w:vAlign w:val="center"/>
            <w:hideMark/>
          </w:tcPr>
          <w:p w14:paraId="44FE194B" w14:textId="77777777" w:rsidR="003D7D40" w:rsidRPr="00AA273A" w:rsidRDefault="003D7D40" w:rsidP="00B820CC">
            <w:pPr>
              <w:pStyle w:val="BangDaucot"/>
            </w:pPr>
            <w:r w:rsidRPr="00AA273A">
              <w:t>DHT</w:t>
            </w:r>
          </w:p>
        </w:tc>
        <w:tc>
          <w:tcPr>
            <w:tcW w:w="1729" w:type="dxa"/>
            <w:tcBorders>
              <w:top w:val="nil"/>
              <w:left w:val="nil"/>
              <w:bottom w:val="single" w:sz="4" w:space="0" w:color="auto"/>
              <w:right w:val="single" w:sz="4" w:space="0" w:color="auto"/>
            </w:tcBorders>
            <w:shd w:val="clear" w:color="auto" w:fill="auto"/>
            <w:vAlign w:val="center"/>
            <w:hideMark/>
          </w:tcPr>
          <w:p w14:paraId="631D1DEC" w14:textId="77777777" w:rsidR="003D7D40" w:rsidRPr="00AA273A" w:rsidRDefault="003D7D40" w:rsidP="00B820CC">
            <w:pPr>
              <w:pStyle w:val="Bangso"/>
            </w:pPr>
            <w:r w:rsidRPr="00AA273A">
              <w:t>816,54</w:t>
            </w:r>
          </w:p>
        </w:tc>
        <w:tc>
          <w:tcPr>
            <w:tcW w:w="1225" w:type="dxa"/>
            <w:tcBorders>
              <w:top w:val="nil"/>
              <w:left w:val="nil"/>
              <w:bottom w:val="single" w:sz="4" w:space="0" w:color="auto"/>
              <w:right w:val="single" w:sz="4" w:space="0" w:color="auto"/>
            </w:tcBorders>
            <w:shd w:val="clear" w:color="auto" w:fill="auto"/>
            <w:vAlign w:val="center"/>
            <w:hideMark/>
          </w:tcPr>
          <w:p w14:paraId="6F11D21B" w14:textId="77777777" w:rsidR="003D7D40" w:rsidRPr="00AA273A" w:rsidRDefault="003D7D40" w:rsidP="00B820CC">
            <w:pPr>
              <w:pStyle w:val="Bangso"/>
            </w:pPr>
            <w:r w:rsidRPr="00AA273A">
              <w:t>1,03</w:t>
            </w:r>
          </w:p>
        </w:tc>
      </w:tr>
      <w:tr w:rsidR="003D7D40" w:rsidRPr="00AA273A" w14:paraId="69F84306"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7EFB11B4" w14:textId="77777777" w:rsidR="003D7D40" w:rsidRPr="00AA273A" w:rsidRDefault="003D7D40" w:rsidP="00B820CC">
            <w:pPr>
              <w:pStyle w:val="BangDaucot"/>
            </w:pPr>
            <w:r w:rsidRPr="00AA273A">
              <w:t>2.7</w:t>
            </w:r>
          </w:p>
        </w:tc>
        <w:tc>
          <w:tcPr>
            <w:tcW w:w="4337" w:type="dxa"/>
            <w:tcBorders>
              <w:top w:val="nil"/>
              <w:left w:val="nil"/>
              <w:bottom w:val="single" w:sz="4" w:space="0" w:color="auto"/>
              <w:right w:val="single" w:sz="4" w:space="0" w:color="auto"/>
            </w:tcBorders>
            <w:shd w:val="clear" w:color="000000" w:fill="FFFFFF"/>
            <w:vAlign w:val="center"/>
            <w:hideMark/>
          </w:tcPr>
          <w:p w14:paraId="00E325EC" w14:textId="77777777" w:rsidR="003D7D40" w:rsidRPr="00AA273A" w:rsidRDefault="003D7D40" w:rsidP="00B820CC">
            <w:pPr>
              <w:pStyle w:val="Bngchu"/>
            </w:pPr>
            <w:r w:rsidRPr="00AA273A">
              <w:t>Đất có di tích lịch sử - văn hóa</w:t>
            </w:r>
          </w:p>
        </w:tc>
        <w:tc>
          <w:tcPr>
            <w:tcW w:w="1078" w:type="dxa"/>
            <w:tcBorders>
              <w:top w:val="nil"/>
              <w:left w:val="nil"/>
              <w:bottom w:val="single" w:sz="4" w:space="0" w:color="auto"/>
              <w:right w:val="single" w:sz="4" w:space="0" w:color="auto"/>
            </w:tcBorders>
            <w:shd w:val="clear" w:color="000000" w:fill="FFFFFF"/>
            <w:vAlign w:val="center"/>
            <w:hideMark/>
          </w:tcPr>
          <w:p w14:paraId="25328835" w14:textId="77777777" w:rsidR="003D7D40" w:rsidRPr="00AA273A" w:rsidRDefault="003D7D40" w:rsidP="00B820CC">
            <w:pPr>
              <w:pStyle w:val="BangDaucot"/>
            </w:pPr>
            <w:r w:rsidRPr="00AA273A">
              <w:t>DDT</w:t>
            </w:r>
          </w:p>
        </w:tc>
        <w:tc>
          <w:tcPr>
            <w:tcW w:w="1729" w:type="dxa"/>
            <w:tcBorders>
              <w:top w:val="nil"/>
              <w:left w:val="nil"/>
              <w:bottom w:val="single" w:sz="4" w:space="0" w:color="auto"/>
              <w:right w:val="single" w:sz="4" w:space="0" w:color="auto"/>
            </w:tcBorders>
            <w:shd w:val="clear" w:color="auto" w:fill="auto"/>
            <w:vAlign w:val="center"/>
            <w:hideMark/>
          </w:tcPr>
          <w:p w14:paraId="1EA018F2" w14:textId="77777777" w:rsidR="003D7D40" w:rsidRPr="00AA273A" w:rsidRDefault="003D7D40" w:rsidP="00B820CC">
            <w:pPr>
              <w:pStyle w:val="Bangso"/>
            </w:pPr>
            <w:r w:rsidRPr="00AA273A">
              <w:t>3,70</w:t>
            </w:r>
          </w:p>
        </w:tc>
        <w:tc>
          <w:tcPr>
            <w:tcW w:w="1225" w:type="dxa"/>
            <w:tcBorders>
              <w:top w:val="nil"/>
              <w:left w:val="nil"/>
              <w:bottom w:val="single" w:sz="4" w:space="0" w:color="auto"/>
              <w:right w:val="single" w:sz="4" w:space="0" w:color="auto"/>
            </w:tcBorders>
            <w:shd w:val="clear" w:color="auto" w:fill="auto"/>
            <w:vAlign w:val="center"/>
            <w:hideMark/>
          </w:tcPr>
          <w:p w14:paraId="7EE9CA06" w14:textId="77777777" w:rsidR="003D7D40" w:rsidRPr="00AA273A" w:rsidRDefault="003D7D40" w:rsidP="00B820CC">
            <w:pPr>
              <w:pStyle w:val="Bangso"/>
            </w:pPr>
            <w:r w:rsidRPr="00AA273A">
              <w:t>0,00</w:t>
            </w:r>
          </w:p>
        </w:tc>
      </w:tr>
      <w:tr w:rsidR="003D7D40" w:rsidRPr="00AA273A" w14:paraId="24F99A1E"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7430228E" w14:textId="77777777" w:rsidR="003D7D40" w:rsidRPr="00AA273A" w:rsidRDefault="003D7D40" w:rsidP="00B820CC">
            <w:pPr>
              <w:pStyle w:val="BangDaucot"/>
            </w:pPr>
            <w:r w:rsidRPr="00AA273A">
              <w:t>2.9</w:t>
            </w:r>
          </w:p>
        </w:tc>
        <w:tc>
          <w:tcPr>
            <w:tcW w:w="4337" w:type="dxa"/>
            <w:tcBorders>
              <w:top w:val="nil"/>
              <w:left w:val="nil"/>
              <w:bottom w:val="single" w:sz="4" w:space="0" w:color="auto"/>
              <w:right w:val="single" w:sz="4" w:space="0" w:color="auto"/>
            </w:tcBorders>
            <w:shd w:val="clear" w:color="000000" w:fill="FFFFFF"/>
            <w:vAlign w:val="center"/>
            <w:hideMark/>
          </w:tcPr>
          <w:p w14:paraId="75AA9892" w14:textId="77777777" w:rsidR="003D7D40" w:rsidRPr="00AA273A" w:rsidRDefault="003D7D40" w:rsidP="00B820CC">
            <w:pPr>
              <w:pStyle w:val="Bngchu"/>
            </w:pPr>
            <w:r w:rsidRPr="00AA273A">
              <w:t>Đất bãi thải, xử lý chất thải</w:t>
            </w:r>
          </w:p>
        </w:tc>
        <w:tc>
          <w:tcPr>
            <w:tcW w:w="1078" w:type="dxa"/>
            <w:tcBorders>
              <w:top w:val="nil"/>
              <w:left w:val="nil"/>
              <w:bottom w:val="single" w:sz="4" w:space="0" w:color="auto"/>
              <w:right w:val="single" w:sz="4" w:space="0" w:color="auto"/>
            </w:tcBorders>
            <w:shd w:val="clear" w:color="000000" w:fill="FFFFFF"/>
            <w:vAlign w:val="center"/>
            <w:hideMark/>
          </w:tcPr>
          <w:p w14:paraId="2CAC03F7" w14:textId="77777777" w:rsidR="003D7D40" w:rsidRPr="00AA273A" w:rsidRDefault="003D7D40" w:rsidP="00B820CC">
            <w:pPr>
              <w:pStyle w:val="BangDaucot"/>
            </w:pPr>
            <w:r w:rsidRPr="00AA273A">
              <w:t>DRA</w:t>
            </w:r>
          </w:p>
        </w:tc>
        <w:tc>
          <w:tcPr>
            <w:tcW w:w="1729" w:type="dxa"/>
            <w:tcBorders>
              <w:top w:val="nil"/>
              <w:left w:val="nil"/>
              <w:bottom w:val="single" w:sz="4" w:space="0" w:color="auto"/>
              <w:right w:val="single" w:sz="4" w:space="0" w:color="auto"/>
            </w:tcBorders>
            <w:shd w:val="clear" w:color="auto" w:fill="auto"/>
            <w:vAlign w:val="center"/>
            <w:hideMark/>
          </w:tcPr>
          <w:p w14:paraId="5E20D5FF" w14:textId="77777777" w:rsidR="003D7D40" w:rsidRPr="00AA273A" w:rsidRDefault="003D7D40" w:rsidP="00B820CC">
            <w:pPr>
              <w:pStyle w:val="Bangso"/>
            </w:pPr>
            <w:r w:rsidRPr="00AA273A">
              <w:t>2,22</w:t>
            </w:r>
          </w:p>
        </w:tc>
        <w:tc>
          <w:tcPr>
            <w:tcW w:w="1225" w:type="dxa"/>
            <w:tcBorders>
              <w:top w:val="nil"/>
              <w:left w:val="nil"/>
              <w:bottom w:val="single" w:sz="4" w:space="0" w:color="auto"/>
              <w:right w:val="single" w:sz="4" w:space="0" w:color="auto"/>
            </w:tcBorders>
            <w:shd w:val="clear" w:color="auto" w:fill="auto"/>
            <w:vAlign w:val="center"/>
            <w:hideMark/>
          </w:tcPr>
          <w:p w14:paraId="2CBE8B7A" w14:textId="77777777" w:rsidR="003D7D40" w:rsidRPr="00AA273A" w:rsidRDefault="003D7D40" w:rsidP="00B820CC">
            <w:pPr>
              <w:pStyle w:val="Bangso"/>
            </w:pPr>
            <w:r w:rsidRPr="00AA273A">
              <w:t>0,00</w:t>
            </w:r>
          </w:p>
        </w:tc>
      </w:tr>
      <w:tr w:rsidR="003D7D40" w:rsidRPr="00AA273A" w14:paraId="4FD386BB"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169A3FBA" w14:textId="77777777" w:rsidR="003D7D40" w:rsidRPr="00AA273A" w:rsidRDefault="003D7D40" w:rsidP="00B820CC">
            <w:pPr>
              <w:pStyle w:val="BangDaucot"/>
            </w:pPr>
            <w:r w:rsidRPr="00AA273A">
              <w:t>2.10</w:t>
            </w:r>
          </w:p>
        </w:tc>
        <w:tc>
          <w:tcPr>
            <w:tcW w:w="4337" w:type="dxa"/>
            <w:tcBorders>
              <w:top w:val="nil"/>
              <w:left w:val="nil"/>
              <w:bottom w:val="single" w:sz="4" w:space="0" w:color="auto"/>
              <w:right w:val="single" w:sz="4" w:space="0" w:color="auto"/>
            </w:tcBorders>
            <w:shd w:val="clear" w:color="000000" w:fill="FFFFFF"/>
            <w:vAlign w:val="center"/>
            <w:hideMark/>
          </w:tcPr>
          <w:p w14:paraId="368B7958" w14:textId="77777777" w:rsidR="003D7D40" w:rsidRPr="00AA273A" w:rsidRDefault="003D7D40" w:rsidP="00B820CC">
            <w:pPr>
              <w:pStyle w:val="Bngchu"/>
            </w:pPr>
            <w:r w:rsidRPr="00AA273A">
              <w:t>Đất ở tại nông thôn</w:t>
            </w:r>
          </w:p>
        </w:tc>
        <w:tc>
          <w:tcPr>
            <w:tcW w:w="1078" w:type="dxa"/>
            <w:tcBorders>
              <w:top w:val="nil"/>
              <w:left w:val="nil"/>
              <w:bottom w:val="single" w:sz="4" w:space="0" w:color="auto"/>
              <w:right w:val="single" w:sz="4" w:space="0" w:color="auto"/>
            </w:tcBorders>
            <w:shd w:val="clear" w:color="000000" w:fill="FFFFFF"/>
            <w:vAlign w:val="center"/>
            <w:hideMark/>
          </w:tcPr>
          <w:p w14:paraId="1FBAF658" w14:textId="77777777" w:rsidR="003D7D40" w:rsidRPr="00AA273A" w:rsidRDefault="003D7D40" w:rsidP="00B820CC">
            <w:pPr>
              <w:pStyle w:val="BangDaucot"/>
            </w:pPr>
            <w:r w:rsidRPr="00AA273A">
              <w:t>ONT</w:t>
            </w:r>
          </w:p>
        </w:tc>
        <w:tc>
          <w:tcPr>
            <w:tcW w:w="1729" w:type="dxa"/>
            <w:tcBorders>
              <w:top w:val="nil"/>
              <w:left w:val="nil"/>
              <w:bottom w:val="single" w:sz="4" w:space="0" w:color="auto"/>
              <w:right w:val="single" w:sz="4" w:space="0" w:color="auto"/>
            </w:tcBorders>
            <w:shd w:val="clear" w:color="auto" w:fill="auto"/>
            <w:vAlign w:val="center"/>
            <w:hideMark/>
          </w:tcPr>
          <w:p w14:paraId="62894B7C" w14:textId="77777777" w:rsidR="003D7D40" w:rsidRPr="00AA273A" w:rsidRDefault="003D7D40" w:rsidP="00B820CC">
            <w:pPr>
              <w:pStyle w:val="Bangso"/>
            </w:pPr>
            <w:r w:rsidRPr="00AA273A">
              <w:t>440,82</w:t>
            </w:r>
          </w:p>
        </w:tc>
        <w:tc>
          <w:tcPr>
            <w:tcW w:w="1225" w:type="dxa"/>
            <w:tcBorders>
              <w:top w:val="nil"/>
              <w:left w:val="nil"/>
              <w:bottom w:val="single" w:sz="4" w:space="0" w:color="auto"/>
              <w:right w:val="single" w:sz="4" w:space="0" w:color="auto"/>
            </w:tcBorders>
            <w:shd w:val="clear" w:color="auto" w:fill="auto"/>
            <w:vAlign w:val="center"/>
            <w:hideMark/>
          </w:tcPr>
          <w:p w14:paraId="4821B2C2" w14:textId="77777777" w:rsidR="003D7D40" w:rsidRPr="00AA273A" w:rsidRDefault="003D7D40" w:rsidP="00B820CC">
            <w:pPr>
              <w:pStyle w:val="Bangso"/>
            </w:pPr>
            <w:r w:rsidRPr="00AA273A">
              <w:t>0,56</w:t>
            </w:r>
          </w:p>
        </w:tc>
      </w:tr>
      <w:tr w:rsidR="003D7D40" w:rsidRPr="00AA273A" w14:paraId="6CECAF4C"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00E48E00" w14:textId="77777777" w:rsidR="003D7D40" w:rsidRPr="00AA273A" w:rsidRDefault="003D7D40" w:rsidP="00B820CC">
            <w:pPr>
              <w:pStyle w:val="BangDaucot"/>
            </w:pPr>
            <w:r w:rsidRPr="00AA273A">
              <w:t>2.11</w:t>
            </w:r>
          </w:p>
        </w:tc>
        <w:tc>
          <w:tcPr>
            <w:tcW w:w="4337" w:type="dxa"/>
            <w:tcBorders>
              <w:top w:val="nil"/>
              <w:left w:val="nil"/>
              <w:bottom w:val="single" w:sz="4" w:space="0" w:color="auto"/>
              <w:right w:val="single" w:sz="4" w:space="0" w:color="auto"/>
            </w:tcBorders>
            <w:shd w:val="clear" w:color="000000" w:fill="FFFFFF"/>
            <w:vAlign w:val="center"/>
            <w:hideMark/>
          </w:tcPr>
          <w:p w14:paraId="5B285636" w14:textId="77777777" w:rsidR="003D7D40" w:rsidRPr="00AA273A" w:rsidRDefault="003D7D40" w:rsidP="00B820CC">
            <w:pPr>
              <w:pStyle w:val="Bngchu"/>
            </w:pPr>
            <w:r w:rsidRPr="00AA273A">
              <w:t>Đất ở tại đô thị</w:t>
            </w:r>
          </w:p>
        </w:tc>
        <w:tc>
          <w:tcPr>
            <w:tcW w:w="1078" w:type="dxa"/>
            <w:tcBorders>
              <w:top w:val="nil"/>
              <w:left w:val="nil"/>
              <w:bottom w:val="single" w:sz="4" w:space="0" w:color="auto"/>
              <w:right w:val="single" w:sz="4" w:space="0" w:color="auto"/>
            </w:tcBorders>
            <w:shd w:val="clear" w:color="000000" w:fill="FFFFFF"/>
            <w:vAlign w:val="center"/>
            <w:hideMark/>
          </w:tcPr>
          <w:p w14:paraId="35804902" w14:textId="77777777" w:rsidR="003D7D40" w:rsidRPr="00AA273A" w:rsidRDefault="003D7D40" w:rsidP="00B820CC">
            <w:pPr>
              <w:pStyle w:val="BangDaucot"/>
            </w:pPr>
            <w:r w:rsidRPr="00AA273A">
              <w:t>ODT</w:t>
            </w:r>
          </w:p>
        </w:tc>
        <w:tc>
          <w:tcPr>
            <w:tcW w:w="1729" w:type="dxa"/>
            <w:tcBorders>
              <w:top w:val="nil"/>
              <w:left w:val="nil"/>
              <w:bottom w:val="single" w:sz="4" w:space="0" w:color="auto"/>
              <w:right w:val="single" w:sz="4" w:space="0" w:color="auto"/>
            </w:tcBorders>
            <w:shd w:val="clear" w:color="auto" w:fill="auto"/>
            <w:vAlign w:val="center"/>
            <w:hideMark/>
          </w:tcPr>
          <w:p w14:paraId="157DAC8B" w14:textId="77777777" w:rsidR="003D7D40" w:rsidRPr="00AA273A" w:rsidRDefault="003D7D40" w:rsidP="00B820CC">
            <w:pPr>
              <w:pStyle w:val="Bangso"/>
            </w:pPr>
            <w:r w:rsidRPr="00AA273A">
              <w:t>54,57</w:t>
            </w:r>
          </w:p>
        </w:tc>
        <w:tc>
          <w:tcPr>
            <w:tcW w:w="1225" w:type="dxa"/>
            <w:tcBorders>
              <w:top w:val="nil"/>
              <w:left w:val="nil"/>
              <w:bottom w:val="single" w:sz="4" w:space="0" w:color="auto"/>
              <w:right w:val="single" w:sz="4" w:space="0" w:color="auto"/>
            </w:tcBorders>
            <w:shd w:val="clear" w:color="auto" w:fill="auto"/>
            <w:vAlign w:val="center"/>
            <w:hideMark/>
          </w:tcPr>
          <w:p w14:paraId="115109AB" w14:textId="77777777" w:rsidR="003D7D40" w:rsidRPr="00AA273A" w:rsidRDefault="003D7D40" w:rsidP="00B820CC">
            <w:pPr>
              <w:pStyle w:val="Bangso"/>
            </w:pPr>
            <w:r w:rsidRPr="00AA273A">
              <w:t>0,07</w:t>
            </w:r>
          </w:p>
        </w:tc>
      </w:tr>
      <w:tr w:rsidR="003D7D40" w:rsidRPr="00AA273A" w14:paraId="7297855B"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4F0DF011" w14:textId="77777777" w:rsidR="003D7D40" w:rsidRPr="00AA273A" w:rsidRDefault="003D7D40" w:rsidP="00B820CC">
            <w:pPr>
              <w:pStyle w:val="BangDaucot"/>
            </w:pPr>
            <w:r w:rsidRPr="00AA273A">
              <w:t>2.12</w:t>
            </w:r>
          </w:p>
        </w:tc>
        <w:tc>
          <w:tcPr>
            <w:tcW w:w="4337" w:type="dxa"/>
            <w:tcBorders>
              <w:top w:val="nil"/>
              <w:left w:val="nil"/>
              <w:bottom w:val="single" w:sz="4" w:space="0" w:color="auto"/>
              <w:right w:val="single" w:sz="4" w:space="0" w:color="auto"/>
            </w:tcBorders>
            <w:shd w:val="clear" w:color="000000" w:fill="FFFFFF"/>
            <w:vAlign w:val="center"/>
            <w:hideMark/>
          </w:tcPr>
          <w:p w14:paraId="64BFA6F2" w14:textId="77777777" w:rsidR="003D7D40" w:rsidRPr="00AA273A" w:rsidRDefault="003D7D40" w:rsidP="00B820CC">
            <w:pPr>
              <w:pStyle w:val="Bngchu"/>
            </w:pPr>
            <w:r w:rsidRPr="00AA273A">
              <w:t>Đất xây dựng trụ sở cơ quan</w:t>
            </w:r>
          </w:p>
        </w:tc>
        <w:tc>
          <w:tcPr>
            <w:tcW w:w="1078" w:type="dxa"/>
            <w:tcBorders>
              <w:top w:val="nil"/>
              <w:left w:val="nil"/>
              <w:bottom w:val="single" w:sz="4" w:space="0" w:color="auto"/>
              <w:right w:val="single" w:sz="4" w:space="0" w:color="auto"/>
            </w:tcBorders>
            <w:shd w:val="clear" w:color="000000" w:fill="FFFFFF"/>
            <w:vAlign w:val="center"/>
            <w:hideMark/>
          </w:tcPr>
          <w:p w14:paraId="27748BE6" w14:textId="77777777" w:rsidR="003D7D40" w:rsidRPr="00AA273A" w:rsidRDefault="003D7D40" w:rsidP="00B820CC">
            <w:pPr>
              <w:pStyle w:val="BangDaucot"/>
            </w:pPr>
            <w:r w:rsidRPr="00AA273A">
              <w:t>TSC</w:t>
            </w:r>
          </w:p>
        </w:tc>
        <w:tc>
          <w:tcPr>
            <w:tcW w:w="1729" w:type="dxa"/>
            <w:tcBorders>
              <w:top w:val="nil"/>
              <w:left w:val="nil"/>
              <w:bottom w:val="single" w:sz="4" w:space="0" w:color="auto"/>
              <w:right w:val="single" w:sz="4" w:space="0" w:color="auto"/>
            </w:tcBorders>
            <w:shd w:val="clear" w:color="auto" w:fill="auto"/>
            <w:vAlign w:val="center"/>
            <w:hideMark/>
          </w:tcPr>
          <w:p w14:paraId="3D27C54E" w14:textId="77777777" w:rsidR="003D7D40" w:rsidRPr="00AA273A" w:rsidRDefault="003D7D40" w:rsidP="00B820CC">
            <w:pPr>
              <w:pStyle w:val="Bangso"/>
            </w:pPr>
            <w:r w:rsidRPr="00AA273A">
              <w:t>6,86</w:t>
            </w:r>
          </w:p>
        </w:tc>
        <w:tc>
          <w:tcPr>
            <w:tcW w:w="1225" w:type="dxa"/>
            <w:tcBorders>
              <w:top w:val="nil"/>
              <w:left w:val="nil"/>
              <w:bottom w:val="single" w:sz="4" w:space="0" w:color="auto"/>
              <w:right w:val="single" w:sz="4" w:space="0" w:color="auto"/>
            </w:tcBorders>
            <w:shd w:val="clear" w:color="auto" w:fill="auto"/>
            <w:vAlign w:val="center"/>
            <w:hideMark/>
          </w:tcPr>
          <w:p w14:paraId="39C91781" w14:textId="77777777" w:rsidR="003D7D40" w:rsidRPr="00AA273A" w:rsidRDefault="003D7D40" w:rsidP="00B820CC">
            <w:pPr>
              <w:pStyle w:val="Bangso"/>
            </w:pPr>
            <w:r w:rsidRPr="00AA273A">
              <w:t>0,01</w:t>
            </w:r>
          </w:p>
        </w:tc>
      </w:tr>
      <w:tr w:rsidR="003D7D40" w:rsidRPr="00AA273A" w14:paraId="70DF05A5"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39E3D790" w14:textId="77777777" w:rsidR="003D7D40" w:rsidRPr="00AA273A" w:rsidRDefault="003D7D40" w:rsidP="00B820CC">
            <w:pPr>
              <w:pStyle w:val="BangDaucot"/>
            </w:pPr>
            <w:r w:rsidRPr="00AA273A">
              <w:t>2.13</w:t>
            </w:r>
          </w:p>
        </w:tc>
        <w:tc>
          <w:tcPr>
            <w:tcW w:w="4337" w:type="dxa"/>
            <w:tcBorders>
              <w:top w:val="nil"/>
              <w:left w:val="nil"/>
              <w:bottom w:val="single" w:sz="4" w:space="0" w:color="auto"/>
              <w:right w:val="single" w:sz="4" w:space="0" w:color="auto"/>
            </w:tcBorders>
            <w:shd w:val="clear" w:color="000000" w:fill="FFFFFF"/>
            <w:vAlign w:val="center"/>
            <w:hideMark/>
          </w:tcPr>
          <w:p w14:paraId="74D1918A" w14:textId="77777777" w:rsidR="003D7D40" w:rsidRPr="00AA273A" w:rsidRDefault="003D7D40" w:rsidP="00B820CC">
            <w:pPr>
              <w:pStyle w:val="Bngchu"/>
            </w:pPr>
            <w:r w:rsidRPr="00AA273A">
              <w:t>Đất xây dựng trụ sở của tổ chức sự nghiệp</w:t>
            </w:r>
          </w:p>
        </w:tc>
        <w:tc>
          <w:tcPr>
            <w:tcW w:w="1078" w:type="dxa"/>
            <w:tcBorders>
              <w:top w:val="nil"/>
              <w:left w:val="nil"/>
              <w:bottom w:val="single" w:sz="4" w:space="0" w:color="auto"/>
              <w:right w:val="single" w:sz="4" w:space="0" w:color="auto"/>
            </w:tcBorders>
            <w:shd w:val="clear" w:color="000000" w:fill="FFFFFF"/>
            <w:vAlign w:val="center"/>
            <w:hideMark/>
          </w:tcPr>
          <w:p w14:paraId="26C9605B" w14:textId="77777777" w:rsidR="003D7D40" w:rsidRPr="00AA273A" w:rsidRDefault="003D7D40" w:rsidP="00B820CC">
            <w:pPr>
              <w:pStyle w:val="BangDaucot"/>
            </w:pPr>
            <w:r w:rsidRPr="00AA273A">
              <w:t>DTS</w:t>
            </w:r>
          </w:p>
        </w:tc>
        <w:tc>
          <w:tcPr>
            <w:tcW w:w="1729" w:type="dxa"/>
            <w:tcBorders>
              <w:top w:val="nil"/>
              <w:left w:val="nil"/>
              <w:bottom w:val="single" w:sz="4" w:space="0" w:color="auto"/>
              <w:right w:val="single" w:sz="4" w:space="0" w:color="auto"/>
            </w:tcBorders>
            <w:shd w:val="clear" w:color="auto" w:fill="auto"/>
            <w:vAlign w:val="center"/>
            <w:hideMark/>
          </w:tcPr>
          <w:p w14:paraId="16825B67" w14:textId="77777777" w:rsidR="003D7D40" w:rsidRPr="00AA273A" w:rsidRDefault="003D7D40" w:rsidP="00B820CC">
            <w:pPr>
              <w:pStyle w:val="Bangso"/>
            </w:pPr>
            <w:r w:rsidRPr="00AA273A">
              <w:t>3,01</w:t>
            </w:r>
          </w:p>
        </w:tc>
        <w:tc>
          <w:tcPr>
            <w:tcW w:w="1225" w:type="dxa"/>
            <w:tcBorders>
              <w:top w:val="nil"/>
              <w:left w:val="nil"/>
              <w:bottom w:val="single" w:sz="4" w:space="0" w:color="auto"/>
              <w:right w:val="single" w:sz="4" w:space="0" w:color="auto"/>
            </w:tcBorders>
            <w:shd w:val="clear" w:color="auto" w:fill="auto"/>
            <w:vAlign w:val="center"/>
            <w:hideMark/>
          </w:tcPr>
          <w:p w14:paraId="21F937D1" w14:textId="77777777" w:rsidR="003D7D40" w:rsidRPr="00AA273A" w:rsidRDefault="003D7D40" w:rsidP="00B820CC">
            <w:pPr>
              <w:pStyle w:val="Bangso"/>
            </w:pPr>
            <w:r w:rsidRPr="00AA273A">
              <w:t>0,00</w:t>
            </w:r>
          </w:p>
        </w:tc>
      </w:tr>
      <w:tr w:rsidR="003D7D40" w:rsidRPr="00AA273A" w14:paraId="531D4D1E"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36E8780A" w14:textId="77777777" w:rsidR="003D7D40" w:rsidRPr="00AA273A" w:rsidRDefault="003D7D40" w:rsidP="00B820CC">
            <w:pPr>
              <w:pStyle w:val="BangDaucot"/>
            </w:pPr>
            <w:r w:rsidRPr="00AA273A">
              <w:t>2.14</w:t>
            </w:r>
          </w:p>
        </w:tc>
        <w:tc>
          <w:tcPr>
            <w:tcW w:w="4337" w:type="dxa"/>
            <w:tcBorders>
              <w:top w:val="nil"/>
              <w:left w:val="nil"/>
              <w:bottom w:val="single" w:sz="4" w:space="0" w:color="auto"/>
              <w:right w:val="single" w:sz="4" w:space="0" w:color="auto"/>
            </w:tcBorders>
            <w:shd w:val="clear" w:color="000000" w:fill="FFFFFF"/>
            <w:vAlign w:val="center"/>
            <w:hideMark/>
          </w:tcPr>
          <w:p w14:paraId="0F51DD18" w14:textId="77777777" w:rsidR="003D7D40" w:rsidRPr="00AA273A" w:rsidRDefault="003D7D40" w:rsidP="00B820CC">
            <w:pPr>
              <w:pStyle w:val="Bngchu"/>
            </w:pPr>
            <w:r w:rsidRPr="00AA273A">
              <w:t>Đất làm nghĩa trang, nghĩa địa</w:t>
            </w:r>
          </w:p>
        </w:tc>
        <w:tc>
          <w:tcPr>
            <w:tcW w:w="1078" w:type="dxa"/>
            <w:tcBorders>
              <w:top w:val="nil"/>
              <w:left w:val="nil"/>
              <w:bottom w:val="single" w:sz="4" w:space="0" w:color="auto"/>
              <w:right w:val="single" w:sz="4" w:space="0" w:color="auto"/>
            </w:tcBorders>
            <w:shd w:val="clear" w:color="000000" w:fill="FFFFFF"/>
            <w:vAlign w:val="center"/>
            <w:hideMark/>
          </w:tcPr>
          <w:p w14:paraId="529BA3CE" w14:textId="77777777" w:rsidR="003D7D40" w:rsidRPr="00AA273A" w:rsidRDefault="003D7D40" w:rsidP="00B820CC">
            <w:pPr>
              <w:pStyle w:val="BangDaucot"/>
            </w:pPr>
            <w:r w:rsidRPr="00AA273A">
              <w:t>NTD</w:t>
            </w:r>
          </w:p>
        </w:tc>
        <w:tc>
          <w:tcPr>
            <w:tcW w:w="1729" w:type="dxa"/>
            <w:tcBorders>
              <w:top w:val="nil"/>
              <w:left w:val="nil"/>
              <w:bottom w:val="single" w:sz="4" w:space="0" w:color="auto"/>
              <w:right w:val="single" w:sz="4" w:space="0" w:color="auto"/>
            </w:tcBorders>
            <w:shd w:val="clear" w:color="auto" w:fill="auto"/>
            <w:vAlign w:val="center"/>
            <w:hideMark/>
          </w:tcPr>
          <w:p w14:paraId="37E7F79E" w14:textId="77777777" w:rsidR="003D7D40" w:rsidRPr="00AA273A" w:rsidRDefault="003D7D40" w:rsidP="00B820CC">
            <w:pPr>
              <w:pStyle w:val="Bangso"/>
            </w:pPr>
            <w:r w:rsidRPr="00AA273A">
              <w:t>138,32</w:t>
            </w:r>
          </w:p>
        </w:tc>
        <w:tc>
          <w:tcPr>
            <w:tcW w:w="1225" w:type="dxa"/>
            <w:tcBorders>
              <w:top w:val="nil"/>
              <w:left w:val="nil"/>
              <w:bottom w:val="single" w:sz="4" w:space="0" w:color="auto"/>
              <w:right w:val="single" w:sz="4" w:space="0" w:color="auto"/>
            </w:tcBorders>
            <w:shd w:val="clear" w:color="auto" w:fill="auto"/>
            <w:vAlign w:val="center"/>
            <w:hideMark/>
          </w:tcPr>
          <w:p w14:paraId="591343CF" w14:textId="77777777" w:rsidR="003D7D40" w:rsidRPr="00AA273A" w:rsidRDefault="003D7D40" w:rsidP="00B820CC">
            <w:pPr>
              <w:pStyle w:val="Bangso"/>
            </w:pPr>
            <w:r w:rsidRPr="00AA273A">
              <w:t>0,17</w:t>
            </w:r>
          </w:p>
        </w:tc>
      </w:tr>
      <w:tr w:rsidR="003D7D40" w:rsidRPr="00AA273A" w14:paraId="25BE9EF2" w14:textId="77777777" w:rsidTr="00A851E8">
        <w:trPr>
          <w:trHeight w:val="36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26244779" w14:textId="77777777" w:rsidR="003D7D40" w:rsidRPr="00AA273A" w:rsidRDefault="003D7D40" w:rsidP="00B820CC">
            <w:pPr>
              <w:pStyle w:val="BangDaucot"/>
            </w:pPr>
            <w:r w:rsidRPr="00AA273A">
              <w:lastRenderedPageBreak/>
              <w:t>2.15</w:t>
            </w:r>
          </w:p>
        </w:tc>
        <w:tc>
          <w:tcPr>
            <w:tcW w:w="4337" w:type="dxa"/>
            <w:tcBorders>
              <w:top w:val="nil"/>
              <w:left w:val="nil"/>
              <w:bottom w:val="single" w:sz="4" w:space="0" w:color="auto"/>
              <w:right w:val="single" w:sz="4" w:space="0" w:color="auto"/>
            </w:tcBorders>
            <w:shd w:val="clear" w:color="000000" w:fill="FFFFFF"/>
            <w:vAlign w:val="center"/>
            <w:hideMark/>
          </w:tcPr>
          <w:p w14:paraId="58D6C30C" w14:textId="77777777" w:rsidR="003D7D40" w:rsidRPr="00AA273A" w:rsidRDefault="003D7D40" w:rsidP="00B820CC">
            <w:pPr>
              <w:pStyle w:val="Bngchu"/>
            </w:pPr>
            <w:r w:rsidRPr="00AA273A">
              <w:t>Đất sản xuất vật liệu xây dựng</w:t>
            </w:r>
          </w:p>
        </w:tc>
        <w:tc>
          <w:tcPr>
            <w:tcW w:w="1078" w:type="dxa"/>
            <w:tcBorders>
              <w:top w:val="nil"/>
              <w:left w:val="nil"/>
              <w:bottom w:val="single" w:sz="4" w:space="0" w:color="auto"/>
              <w:right w:val="single" w:sz="4" w:space="0" w:color="auto"/>
            </w:tcBorders>
            <w:shd w:val="clear" w:color="000000" w:fill="FFFFFF"/>
            <w:vAlign w:val="center"/>
            <w:hideMark/>
          </w:tcPr>
          <w:p w14:paraId="4205983F" w14:textId="77777777" w:rsidR="003D7D40" w:rsidRPr="00AA273A" w:rsidRDefault="003D7D40" w:rsidP="00B820CC">
            <w:pPr>
              <w:pStyle w:val="BangDaucot"/>
            </w:pPr>
            <w:r w:rsidRPr="00AA273A">
              <w:t>SKX</w:t>
            </w:r>
          </w:p>
        </w:tc>
        <w:tc>
          <w:tcPr>
            <w:tcW w:w="1729" w:type="dxa"/>
            <w:tcBorders>
              <w:top w:val="nil"/>
              <w:left w:val="nil"/>
              <w:bottom w:val="single" w:sz="4" w:space="0" w:color="auto"/>
              <w:right w:val="single" w:sz="4" w:space="0" w:color="auto"/>
            </w:tcBorders>
            <w:shd w:val="clear" w:color="auto" w:fill="auto"/>
            <w:vAlign w:val="center"/>
            <w:hideMark/>
          </w:tcPr>
          <w:p w14:paraId="6BAE9083" w14:textId="77777777" w:rsidR="003D7D40" w:rsidRPr="00AA273A" w:rsidRDefault="003D7D40" w:rsidP="00B820CC">
            <w:pPr>
              <w:pStyle w:val="Bangso"/>
            </w:pPr>
            <w:r w:rsidRPr="00AA273A">
              <w:t>30,79</w:t>
            </w:r>
          </w:p>
        </w:tc>
        <w:tc>
          <w:tcPr>
            <w:tcW w:w="1225" w:type="dxa"/>
            <w:tcBorders>
              <w:top w:val="nil"/>
              <w:left w:val="nil"/>
              <w:bottom w:val="single" w:sz="4" w:space="0" w:color="auto"/>
              <w:right w:val="single" w:sz="4" w:space="0" w:color="auto"/>
            </w:tcBorders>
            <w:shd w:val="clear" w:color="auto" w:fill="auto"/>
            <w:vAlign w:val="center"/>
            <w:hideMark/>
          </w:tcPr>
          <w:p w14:paraId="22EAD373" w14:textId="77777777" w:rsidR="003D7D40" w:rsidRPr="00AA273A" w:rsidRDefault="003D7D40" w:rsidP="00B820CC">
            <w:pPr>
              <w:pStyle w:val="Bangso"/>
            </w:pPr>
            <w:r w:rsidRPr="00AA273A">
              <w:t>0,04</w:t>
            </w:r>
          </w:p>
        </w:tc>
      </w:tr>
      <w:tr w:rsidR="003D7D40" w:rsidRPr="00AA273A" w14:paraId="56B09682"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1CE47E49" w14:textId="77777777" w:rsidR="003D7D40" w:rsidRPr="00AA273A" w:rsidRDefault="003D7D40" w:rsidP="00B820CC">
            <w:pPr>
              <w:pStyle w:val="BangDaucot"/>
            </w:pPr>
            <w:r w:rsidRPr="00AA273A">
              <w:t>2.17</w:t>
            </w:r>
          </w:p>
        </w:tc>
        <w:tc>
          <w:tcPr>
            <w:tcW w:w="4337" w:type="dxa"/>
            <w:tcBorders>
              <w:top w:val="nil"/>
              <w:left w:val="nil"/>
              <w:bottom w:val="single" w:sz="4" w:space="0" w:color="auto"/>
              <w:right w:val="single" w:sz="4" w:space="0" w:color="auto"/>
            </w:tcBorders>
            <w:shd w:val="clear" w:color="000000" w:fill="FFFFFF"/>
            <w:vAlign w:val="center"/>
            <w:hideMark/>
          </w:tcPr>
          <w:p w14:paraId="04CD7E3B" w14:textId="77777777" w:rsidR="003D7D40" w:rsidRPr="00AA273A" w:rsidRDefault="003D7D40" w:rsidP="00B820CC">
            <w:pPr>
              <w:pStyle w:val="Bngchu"/>
            </w:pPr>
            <w:r w:rsidRPr="00AA273A">
              <w:t>Đất khu vui chơi, giải trí công cộng</w:t>
            </w:r>
          </w:p>
        </w:tc>
        <w:tc>
          <w:tcPr>
            <w:tcW w:w="1078" w:type="dxa"/>
            <w:tcBorders>
              <w:top w:val="nil"/>
              <w:left w:val="nil"/>
              <w:bottom w:val="single" w:sz="4" w:space="0" w:color="auto"/>
              <w:right w:val="single" w:sz="4" w:space="0" w:color="auto"/>
            </w:tcBorders>
            <w:shd w:val="clear" w:color="000000" w:fill="FFFFFF"/>
            <w:vAlign w:val="center"/>
            <w:hideMark/>
          </w:tcPr>
          <w:p w14:paraId="5A704A64" w14:textId="77777777" w:rsidR="003D7D40" w:rsidRPr="00AA273A" w:rsidRDefault="003D7D40" w:rsidP="00B820CC">
            <w:pPr>
              <w:pStyle w:val="BangDaucot"/>
            </w:pPr>
            <w:r w:rsidRPr="00AA273A">
              <w:t>DKV</w:t>
            </w:r>
          </w:p>
        </w:tc>
        <w:tc>
          <w:tcPr>
            <w:tcW w:w="1729" w:type="dxa"/>
            <w:tcBorders>
              <w:top w:val="nil"/>
              <w:left w:val="nil"/>
              <w:bottom w:val="single" w:sz="4" w:space="0" w:color="auto"/>
              <w:right w:val="single" w:sz="4" w:space="0" w:color="auto"/>
            </w:tcBorders>
            <w:shd w:val="clear" w:color="auto" w:fill="auto"/>
            <w:vAlign w:val="center"/>
            <w:hideMark/>
          </w:tcPr>
          <w:p w14:paraId="20E2B792" w14:textId="77777777" w:rsidR="003D7D40" w:rsidRPr="00AA273A" w:rsidRDefault="003D7D40" w:rsidP="00B820CC">
            <w:pPr>
              <w:pStyle w:val="Bangso"/>
            </w:pPr>
            <w:r w:rsidRPr="00AA273A">
              <w:t>0,01</w:t>
            </w:r>
          </w:p>
        </w:tc>
        <w:tc>
          <w:tcPr>
            <w:tcW w:w="1225" w:type="dxa"/>
            <w:tcBorders>
              <w:top w:val="nil"/>
              <w:left w:val="nil"/>
              <w:bottom w:val="single" w:sz="4" w:space="0" w:color="auto"/>
              <w:right w:val="single" w:sz="4" w:space="0" w:color="auto"/>
            </w:tcBorders>
            <w:shd w:val="clear" w:color="auto" w:fill="auto"/>
            <w:vAlign w:val="center"/>
            <w:hideMark/>
          </w:tcPr>
          <w:p w14:paraId="34A91C54" w14:textId="77777777" w:rsidR="003D7D40" w:rsidRPr="00AA273A" w:rsidRDefault="003D7D40" w:rsidP="00B820CC">
            <w:pPr>
              <w:pStyle w:val="Bangso"/>
            </w:pPr>
            <w:r w:rsidRPr="00AA273A">
              <w:t>0,00</w:t>
            </w:r>
          </w:p>
        </w:tc>
      </w:tr>
      <w:tr w:rsidR="003D7D40" w:rsidRPr="00AA273A" w14:paraId="6110B115"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4F8AEAD1" w14:textId="77777777" w:rsidR="003D7D40" w:rsidRPr="00AA273A" w:rsidRDefault="003D7D40" w:rsidP="00B820CC">
            <w:pPr>
              <w:pStyle w:val="BangDaucot"/>
            </w:pPr>
            <w:r w:rsidRPr="00AA273A">
              <w:t>2.19</w:t>
            </w:r>
          </w:p>
        </w:tc>
        <w:tc>
          <w:tcPr>
            <w:tcW w:w="4337" w:type="dxa"/>
            <w:tcBorders>
              <w:top w:val="nil"/>
              <w:left w:val="nil"/>
              <w:bottom w:val="single" w:sz="4" w:space="0" w:color="auto"/>
              <w:right w:val="single" w:sz="4" w:space="0" w:color="auto"/>
            </w:tcBorders>
            <w:shd w:val="clear" w:color="000000" w:fill="FFFFFF"/>
            <w:vAlign w:val="center"/>
            <w:hideMark/>
          </w:tcPr>
          <w:p w14:paraId="1F5F3BDB" w14:textId="77777777" w:rsidR="003D7D40" w:rsidRPr="00AA273A" w:rsidRDefault="003D7D40" w:rsidP="00B820CC">
            <w:pPr>
              <w:pStyle w:val="Bngchu"/>
            </w:pPr>
            <w:r w:rsidRPr="00AA273A">
              <w:t>Đất sông, ngòi, kênh, rạch, suối</w:t>
            </w:r>
          </w:p>
        </w:tc>
        <w:tc>
          <w:tcPr>
            <w:tcW w:w="1078" w:type="dxa"/>
            <w:tcBorders>
              <w:top w:val="nil"/>
              <w:left w:val="nil"/>
              <w:bottom w:val="single" w:sz="4" w:space="0" w:color="auto"/>
              <w:right w:val="single" w:sz="4" w:space="0" w:color="auto"/>
            </w:tcBorders>
            <w:shd w:val="clear" w:color="000000" w:fill="FFFFFF"/>
            <w:vAlign w:val="center"/>
            <w:hideMark/>
          </w:tcPr>
          <w:p w14:paraId="2387F190" w14:textId="77777777" w:rsidR="003D7D40" w:rsidRPr="00AA273A" w:rsidRDefault="003D7D40" w:rsidP="00B820CC">
            <w:pPr>
              <w:pStyle w:val="BangDaucot"/>
            </w:pPr>
            <w:r w:rsidRPr="00AA273A">
              <w:t>SON</w:t>
            </w:r>
          </w:p>
        </w:tc>
        <w:tc>
          <w:tcPr>
            <w:tcW w:w="1729" w:type="dxa"/>
            <w:tcBorders>
              <w:top w:val="nil"/>
              <w:left w:val="nil"/>
              <w:bottom w:val="single" w:sz="4" w:space="0" w:color="auto"/>
              <w:right w:val="single" w:sz="4" w:space="0" w:color="auto"/>
            </w:tcBorders>
            <w:shd w:val="clear" w:color="auto" w:fill="auto"/>
            <w:vAlign w:val="center"/>
            <w:hideMark/>
          </w:tcPr>
          <w:p w14:paraId="314AF336" w14:textId="77777777" w:rsidR="003D7D40" w:rsidRPr="00AA273A" w:rsidRDefault="003D7D40" w:rsidP="00B820CC">
            <w:pPr>
              <w:pStyle w:val="Bangso"/>
            </w:pPr>
            <w:r w:rsidRPr="00AA273A">
              <w:t>381,23</w:t>
            </w:r>
          </w:p>
        </w:tc>
        <w:tc>
          <w:tcPr>
            <w:tcW w:w="1225" w:type="dxa"/>
            <w:tcBorders>
              <w:top w:val="nil"/>
              <w:left w:val="nil"/>
              <w:bottom w:val="single" w:sz="4" w:space="0" w:color="auto"/>
              <w:right w:val="single" w:sz="4" w:space="0" w:color="auto"/>
            </w:tcBorders>
            <w:shd w:val="clear" w:color="auto" w:fill="auto"/>
            <w:vAlign w:val="center"/>
            <w:hideMark/>
          </w:tcPr>
          <w:p w14:paraId="2361268D" w14:textId="77777777" w:rsidR="003D7D40" w:rsidRPr="00AA273A" w:rsidRDefault="003D7D40" w:rsidP="00B820CC">
            <w:pPr>
              <w:pStyle w:val="Bangso"/>
            </w:pPr>
            <w:r w:rsidRPr="00AA273A">
              <w:t>0,48</w:t>
            </w:r>
          </w:p>
        </w:tc>
      </w:tr>
      <w:tr w:rsidR="003D7D40" w:rsidRPr="00AA273A" w14:paraId="25337963" w14:textId="77777777" w:rsidTr="00A851E8">
        <w:trPr>
          <w:trHeight w:val="330"/>
        </w:trPr>
        <w:tc>
          <w:tcPr>
            <w:tcW w:w="882" w:type="dxa"/>
            <w:tcBorders>
              <w:top w:val="nil"/>
              <w:left w:val="single" w:sz="4" w:space="0" w:color="auto"/>
              <w:bottom w:val="single" w:sz="4" w:space="0" w:color="auto"/>
              <w:right w:val="single" w:sz="4" w:space="0" w:color="auto"/>
            </w:tcBorders>
            <w:shd w:val="clear" w:color="000000" w:fill="FFFFFF"/>
            <w:vAlign w:val="center"/>
            <w:hideMark/>
          </w:tcPr>
          <w:p w14:paraId="586665DE" w14:textId="77777777" w:rsidR="003D7D40" w:rsidRPr="00AA273A" w:rsidRDefault="003D7D40" w:rsidP="00B820CC">
            <w:pPr>
              <w:pStyle w:val="BangDaucot"/>
            </w:pPr>
            <w:r w:rsidRPr="00AA273A">
              <w:t>2.20</w:t>
            </w:r>
          </w:p>
        </w:tc>
        <w:tc>
          <w:tcPr>
            <w:tcW w:w="4337" w:type="dxa"/>
            <w:tcBorders>
              <w:top w:val="nil"/>
              <w:left w:val="nil"/>
              <w:bottom w:val="single" w:sz="4" w:space="0" w:color="auto"/>
              <w:right w:val="single" w:sz="4" w:space="0" w:color="auto"/>
            </w:tcBorders>
            <w:shd w:val="clear" w:color="000000" w:fill="FFFFFF"/>
            <w:vAlign w:val="center"/>
            <w:hideMark/>
          </w:tcPr>
          <w:p w14:paraId="6B5EDD6C" w14:textId="77777777" w:rsidR="003D7D40" w:rsidRPr="00AA273A" w:rsidRDefault="003D7D40" w:rsidP="00B820CC">
            <w:pPr>
              <w:pStyle w:val="Bngchu"/>
            </w:pPr>
            <w:r w:rsidRPr="00AA273A">
              <w:t>Đất có mặt nước chuyên dùng</w:t>
            </w:r>
          </w:p>
        </w:tc>
        <w:tc>
          <w:tcPr>
            <w:tcW w:w="1078" w:type="dxa"/>
            <w:tcBorders>
              <w:top w:val="nil"/>
              <w:left w:val="nil"/>
              <w:bottom w:val="single" w:sz="4" w:space="0" w:color="auto"/>
              <w:right w:val="single" w:sz="4" w:space="0" w:color="auto"/>
            </w:tcBorders>
            <w:shd w:val="clear" w:color="000000" w:fill="FFFFFF"/>
            <w:vAlign w:val="center"/>
            <w:hideMark/>
          </w:tcPr>
          <w:p w14:paraId="31616807" w14:textId="77777777" w:rsidR="003D7D40" w:rsidRPr="00AA273A" w:rsidRDefault="003D7D40" w:rsidP="00B820CC">
            <w:pPr>
              <w:pStyle w:val="BangDaucot"/>
            </w:pPr>
            <w:r w:rsidRPr="00AA273A">
              <w:t>MNC</w:t>
            </w:r>
          </w:p>
        </w:tc>
        <w:tc>
          <w:tcPr>
            <w:tcW w:w="1729" w:type="dxa"/>
            <w:tcBorders>
              <w:top w:val="nil"/>
              <w:left w:val="nil"/>
              <w:bottom w:val="single" w:sz="4" w:space="0" w:color="auto"/>
              <w:right w:val="single" w:sz="4" w:space="0" w:color="auto"/>
            </w:tcBorders>
            <w:shd w:val="clear" w:color="auto" w:fill="auto"/>
            <w:vAlign w:val="center"/>
            <w:hideMark/>
          </w:tcPr>
          <w:p w14:paraId="00E0AEB0" w14:textId="77777777" w:rsidR="003D7D40" w:rsidRPr="00AA273A" w:rsidRDefault="003D7D40" w:rsidP="00B820CC">
            <w:pPr>
              <w:pStyle w:val="Bangso"/>
            </w:pPr>
            <w:r w:rsidRPr="00AA273A">
              <w:t>4.961,70</w:t>
            </w:r>
          </w:p>
        </w:tc>
        <w:tc>
          <w:tcPr>
            <w:tcW w:w="1225" w:type="dxa"/>
            <w:tcBorders>
              <w:top w:val="nil"/>
              <w:left w:val="nil"/>
              <w:bottom w:val="single" w:sz="4" w:space="0" w:color="auto"/>
              <w:right w:val="single" w:sz="4" w:space="0" w:color="auto"/>
            </w:tcBorders>
            <w:shd w:val="clear" w:color="auto" w:fill="auto"/>
            <w:vAlign w:val="center"/>
            <w:hideMark/>
          </w:tcPr>
          <w:p w14:paraId="469A36C2" w14:textId="77777777" w:rsidR="003D7D40" w:rsidRPr="00AA273A" w:rsidRDefault="003D7D40" w:rsidP="00B820CC">
            <w:pPr>
              <w:pStyle w:val="Bangso"/>
            </w:pPr>
            <w:r w:rsidRPr="00AA273A">
              <w:t>6,26</w:t>
            </w:r>
          </w:p>
        </w:tc>
      </w:tr>
      <w:tr w:rsidR="003D7D40" w:rsidRPr="00AA273A" w14:paraId="331EB3EF" w14:textId="77777777" w:rsidTr="00A851E8">
        <w:trPr>
          <w:trHeight w:val="330"/>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42C47FCA" w14:textId="77777777" w:rsidR="003D7D40" w:rsidRPr="00AA273A" w:rsidRDefault="003D7D40" w:rsidP="00B820CC">
            <w:pPr>
              <w:pStyle w:val="BangDaucot"/>
            </w:pPr>
            <w:r w:rsidRPr="00AA273A">
              <w:t>3</w:t>
            </w:r>
          </w:p>
        </w:tc>
        <w:tc>
          <w:tcPr>
            <w:tcW w:w="4337" w:type="dxa"/>
            <w:tcBorders>
              <w:top w:val="nil"/>
              <w:left w:val="nil"/>
              <w:bottom w:val="single" w:sz="4" w:space="0" w:color="auto"/>
              <w:right w:val="single" w:sz="4" w:space="0" w:color="auto"/>
            </w:tcBorders>
            <w:shd w:val="clear" w:color="auto" w:fill="auto"/>
            <w:vAlign w:val="center"/>
            <w:hideMark/>
          </w:tcPr>
          <w:p w14:paraId="07674466" w14:textId="77777777" w:rsidR="003D7D40" w:rsidRPr="00AA273A" w:rsidRDefault="003D7D40" w:rsidP="00B820CC">
            <w:pPr>
              <w:pStyle w:val="Bngchu"/>
            </w:pPr>
            <w:r w:rsidRPr="00AA273A">
              <w:t>Đất chưa sử dụng</w:t>
            </w:r>
          </w:p>
        </w:tc>
        <w:tc>
          <w:tcPr>
            <w:tcW w:w="1078" w:type="dxa"/>
            <w:tcBorders>
              <w:top w:val="nil"/>
              <w:left w:val="nil"/>
              <w:bottom w:val="single" w:sz="4" w:space="0" w:color="auto"/>
              <w:right w:val="single" w:sz="4" w:space="0" w:color="auto"/>
            </w:tcBorders>
            <w:shd w:val="clear" w:color="auto" w:fill="auto"/>
            <w:vAlign w:val="center"/>
            <w:hideMark/>
          </w:tcPr>
          <w:p w14:paraId="1FB7B2A1" w14:textId="77777777" w:rsidR="003D7D40" w:rsidRPr="00AA273A" w:rsidRDefault="003D7D40" w:rsidP="00B820CC">
            <w:pPr>
              <w:pStyle w:val="BangDaucot"/>
            </w:pPr>
            <w:r w:rsidRPr="00AA273A">
              <w:t>CSD</w:t>
            </w:r>
          </w:p>
        </w:tc>
        <w:tc>
          <w:tcPr>
            <w:tcW w:w="1729" w:type="dxa"/>
            <w:tcBorders>
              <w:top w:val="nil"/>
              <w:left w:val="nil"/>
              <w:bottom w:val="single" w:sz="4" w:space="0" w:color="auto"/>
              <w:right w:val="single" w:sz="4" w:space="0" w:color="auto"/>
            </w:tcBorders>
            <w:shd w:val="clear" w:color="auto" w:fill="auto"/>
            <w:vAlign w:val="center"/>
            <w:hideMark/>
          </w:tcPr>
          <w:p w14:paraId="654C9F74" w14:textId="77777777" w:rsidR="003D7D40" w:rsidRPr="00AA273A" w:rsidRDefault="003D7D40" w:rsidP="00B820CC">
            <w:pPr>
              <w:pStyle w:val="Bangso"/>
            </w:pPr>
            <w:r w:rsidRPr="00AA273A">
              <w:t>22.280,91</w:t>
            </w:r>
          </w:p>
        </w:tc>
        <w:tc>
          <w:tcPr>
            <w:tcW w:w="1225" w:type="dxa"/>
            <w:tcBorders>
              <w:top w:val="nil"/>
              <w:left w:val="nil"/>
              <w:bottom w:val="single" w:sz="4" w:space="0" w:color="auto"/>
              <w:right w:val="single" w:sz="4" w:space="0" w:color="auto"/>
            </w:tcBorders>
            <w:shd w:val="clear" w:color="auto" w:fill="auto"/>
            <w:vAlign w:val="center"/>
            <w:hideMark/>
          </w:tcPr>
          <w:p w14:paraId="478E2498" w14:textId="77777777" w:rsidR="003D7D40" w:rsidRPr="00AA273A" w:rsidRDefault="003D7D40" w:rsidP="00B820CC">
            <w:pPr>
              <w:pStyle w:val="Bangso"/>
            </w:pPr>
            <w:r w:rsidRPr="00AA273A">
              <w:t>28,12</w:t>
            </w:r>
          </w:p>
        </w:tc>
      </w:tr>
    </w:tbl>
    <w:p w14:paraId="3BE9B410" w14:textId="77777777" w:rsidR="003D7D40" w:rsidRPr="00AA273A" w:rsidRDefault="00DF241A" w:rsidP="003D7D40">
      <w:pPr>
        <w:pStyle w:val="ListParagraph"/>
        <w:widowControl w:val="0"/>
        <w:tabs>
          <w:tab w:val="left" w:pos="993"/>
        </w:tabs>
        <w:spacing w:before="0" w:after="0" w:line="312" w:lineRule="auto"/>
        <w:ind w:left="0" w:firstLine="720"/>
        <w:contextualSpacing w:val="0"/>
        <w:jc w:val="center"/>
        <w:rPr>
          <w:i/>
          <w:sz w:val="24"/>
          <w:szCs w:val="24"/>
        </w:rPr>
      </w:pPr>
      <w:r w:rsidRPr="00AA273A">
        <w:rPr>
          <w:i/>
          <w:sz w:val="24"/>
          <w:szCs w:val="24"/>
        </w:rPr>
        <w:t>(</w:t>
      </w:r>
      <w:r w:rsidR="003D7D40" w:rsidRPr="00AA273A">
        <w:rPr>
          <w:i/>
          <w:sz w:val="24"/>
          <w:szCs w:val="24"/>
        </w:rPr>
        <w:t>Nguồn: Thống kê đất đai năm 2020 của huyện Than Uyên</w:t>
      </w:r>
      <w:r w:rsidRPr="00AA273A">
        <w:rPr>
          <w:i/>
          <w:sz w:val="24"/>
          <w:szCs w:val="24"/>
        </w:rPr>
        <w:t>)</w:t>
      </w:r>
    </w:p>
    <w:p w14:paraId="0FAD944B" w14:textId="77777777" w:rsidR="006F0935" w:rsidRPr="00AA273A" w:rsidRDefault="007378C1" w:rsidP="00B820CC">
      <w:pPr>
        <w:pStyle w:val="Heading4"/>
      </w:pPr>
      <w:r w:rsidRPr="00AA273A">
        <w:t>1.2.5.2.</w:t>
      </w:r>
      <w:r w:rsidR="006F0935" w:rsidRPr="00AA273A">
        <w:t xml:space="preserve"> Biến động sử dụng đất theo từng loại đất trong quy hoạch kỳ trước</w:t>
      </w:r>
    </w:p>
    <w:p w14:paraId="111EC9DB" w14:textId="77777777" w:rsidR="00A851E8" w:rsidRPr="00AA273A" w:rsidRDefault="006F0935" w:rsidP="00B820CC">
      <w:r w:rsidRPr="00AA273A">
        <w:t xml:space="preserve">Trong </w:t>
      </w:r>
      <w:r w:rsidR="00A851E8" w:rsidRPr="00AA273A">
        <w:t>10</w:t>
      </w:r>
      <w:r w:rsidRPr="00AA273A">
        <w:t xml:space="preserve"> năm qua</w:t>
      </w:r>
      <w:r w:rsidR="00A851E8" w:rsidRPr="00AA273A">
        <w:t xml:space="preserve">, </w:t>
      </w:r>
      <w:r w:rsidRPr="00AA273A">
        <w:t xml:space="preserve">diện tích </w:t>
      </w:r>
      <w:r w:rsidR="00A851E8" w:rsidRPr="00AA273A">
        <w:t>các loại đất</w:t>
      </w:r>
      <w:r w:rsidRPr="00AA273A">
        <w:t xml:space="preserve"> huyện Than Uyên có nhiều biến động</w:t>
      </w:r>
      <w:r w:rsidR="00A851E8" w:rsidRPr="00AA273A">
        <w:t>, cụ thể:</w:t>
      </w:r>
    </w:p>
    <w:p w14:paraId="65328A68" w14:textId="77777777" w:rsidR="006F0935" w:rsidRPr="00AA273A" w:rsidRDefault="009811EF" w:rsidP="00B820CC">
      <w:r w:rsidRPr="00AA273A">
        <w:t>+</w:t>
      </w:r>
      <w:r w:rsidR="006F0935" w:rsidRPr="00AA273A">
        <w:t xml:space="preserve"> Tổng diện tích tự nhiên năm 2020 là 79.227,31 ha, giảm  25,62 ha so với năm 2010. Chủ yếu là do sự khác nhau giữa phương pháp kiểm kê năm 2010, 2019 và do xác định lại diện tích theo địa giới chuyển vẽ theo Quyết định số 513/QĐ-TTg ngày 02/5/2012 của Thủ tướng Chính phủ về việc phê duyệt dự án </w:t>
      </w:r>
      <w:r w:rsidR="00A851E8" w:rsidRPr="00AA273A">
        <w:t>“</w:t>
      </w:r>
      <w:r w:rsidR="00177056">
        <w:t>H</w:t>
      </w:r>
      <w:r w:rsidR="006F0935" w:rsidRPr="00AA273A">
        <w:t>oàn thiện, hiện đại hóa hồ sơ, bản đồ địa giới hành chính và xây dựng cơ sở dữ liệu về địa giớ</w:t>
      </w:r>
      <w:r w:rsidR="00D74345">
        <w:t xml:space="preserve">i hành chính”. </w:t>
      </w:r>
    </w:p>
    <w:p w14:paraId="5EF4AC4B" w14:textId="77777777" w:rsidR="00A851E8" w:rsidRPr="00AA273A" w:rsidRDefault="009811EF" w:rsidP="00B820CC">
      <w:r w:rsidRPr="00AA273A">
        <w:t>+</w:t>
      </w:r>
      <w:r w:rsidR="00A851E8" w:rsidRPr="00AA273A">
        <w:t xml:space="preserve"> Diện tích đất nông nghiệp năm 2020 là 49.997,10 ha, tăng 10.030,00 ha so vớ</w:t>
      </w:r>
      <w:r w:rsidR="00547BCA">
        <w:t>i năm 2010 do các loại đất đề tăng, tăng mạnh nhất là đất trồng cây ăn quả và đất trồng rừng sản xuất.</w:t>
      </w:r>
    </w:p>
    <w:p w14:paraId="6B82A464" w14:textId="77777777" w:rsidR="00A851E8" w:rsidRPr="00AA273A" w:rsidRDefault="009811EF" w:rsidP="00B820CC">
      <w:r w:rsidRPr="00AA273A">
        <w:t>+</w:t>
      </w:r>
      <w:r w:rsidR="00A851E8" w:rsidRPr="00AA273A">
        <w:t xml:space="preserve"> Diện tích đất phi nông nghiệp toàn huyện năm 2020 là 6.949,29 ha, tăng 3.128,49 ha so với năm 2010;</w:t>
      </w:r>
      <w:r w:rsidR="005B43AF">
        <w:t xml:space="preserve"> tăng chủ yếu </w:t>
      </w:r>
      <w:r w:rsidR="005B43AF" w:rsidRPr="005B43AF">
        <w:t>do chuyển từ chỉ tiêu đất công trình năng lượng đối với hồ thủy điện Bản Chát, Huổi Quảng.</w:t>
      </w:r>
    </w:p>
    <w:p w14:paraId="0DE986CB" w14:textId="77777777" w:rsidR="00A851E8" w:rsidRPr="00A80D1C" w:rsidRDefault="009811EF" w:rsidP="00B820CC">
      <w:r w:rsidRPr="00A80D1C">
        <w:t>+</w:t>
      </w:r>
      <w:r w:rsidR="00A851E8" w:rsidRPr="00A80D1C">
        <w:t xml:space="preserve"> Diện tích đất chưa sử dụng trong 10 năm (từ 2010 đến năm 2020) giảm 13.184,02 ha do kiểm kê lại quỹ đất</w:t>
      </w:r>
      <w:r w:rsidR="00547BCA" w:rsidRPr="00A80D1C">
        <w:t xml:space="preserve"> do chuyển sang các mục đích sử dụng phát triển KTXH (đất nông nghiệp và đất chuyên dùng).</w:t>
      </w:r>
    </w:p>
    <w:p w14:paraId="67580BF4" w14:textId="77777777" w:rsidR="00065831" w:rsidRDefault="00A851E8" w:rsidP="00065831">
      <w:r w:rsidRPr="00A80D1C">
        <w:t>Chi tiết biến động các loại đất thể hiện ở bảng sau:</w:t>
      </w:r>
      <w:bookmarkStart w:id="82" w:name="_Toc68443933"/>
    </w:p>
    <w:p w14:paraId="2FA489BE" w14:textId="29F626F6" w:rsidR="006F0935" w:rsidRPr="00065831" w:rsidRDefault="00065831" w:rsidP="00065831">
      <w:pPr>
        <w:pStyle w:val="Caption"/>
        <w:jc w:val="center"/>
        <w:rPr>
          <w:color w:val="000000" w:themeColor="text1"/>
          <w:sz w:val="28"/>
          <w:szCs w:val="28"/>
        </w:rPr>
      </w:pPr>
      <w:bookmarkStart w:id="83" w:name="_Toc101791172"/>
      <w:r w:rsidRPr="00065831">
        <w:rPr>
          <w:color w:val="000000" w:themeColor="text1"/>
          <w:sz w:val="28"/>
          <w:szCs w:val="28"/>
        </w:rPr>
        <w:t xml:space="preserve">Bảng </w:t>
      </w:r>
      <w:r w:rsidRPr="00065831">
        <w:rPr>
          <w:color w:val="000000" w:themeColor="text1"/>
          <w:sz w:val="28"/>
          <w:szCs w:val="28"/>
        </w:rPr>
        <w:fldChar w:fldCharType="begin"/>
      </w:r>
      <w:r w:rsidRPr="00065831">
        <w:rPr>
          <w:color w:val="000000" w:themeColor="text1"/>
          <w:sz w:val="28"/>
          <w:szCs w:val="28"/>
        </w:rPr>
        <w:instrText xml:space="preserve"> SEQ Bảng \* ARABIC </w:instrText>
      </w:r>
      <w:r w:rsidRPr="00065831">
        <w:rPr>
          <w:color w:val="000000" w:themeColor="text1"/>
          <w:sz w:val="28"/>
          <w:szCs w:val="28"/>
        </w:rPr>
        <w:fldChar w:fldCharType="separate"/>
      </w:r>
      <w:r w:rsidR="00545E4B">
        <w:rPr>
          <w:noProof/>
          <w:color w:val="000000" w:themeColor="text1"/>
          <w:sz w:val="28"/>
          <w:szCs w:val="28"/>
        </w:rPr>
        <w:t>6</w:t>
      </w:r>
      <w:r w:rsidRPr="00065831">
        <w:rPr>
          <w:color w:val="000000" w:themeColor="text1"/>
          <w:sz w:val="28"/>
          <w:szCs w:val="28"/>
        </w:rPr>
        <w:fldChar w:fldCharType="end"/>
      </w:r>
      <w:r w:rsidRPr="00065831">
        <w:rPr>
          <w:color w:val="000000" w:themeColor="text1"/>
          <w:sz w:val="28"/>
          <w:szCs w:val="28"/>
        </w:rPr>
        <w:t xml:space="preserve">. </w:t>
      </w:r>
      <w:r w:rsidR="006F0935" w:rsidRPr="00065831">
        <w:rPr>
          <w:color w:val="000000" w:themeColor="text1"/>
          <w:sz w:val="28"/>
          <w:szCs w:val="28"/>
        </w:rPr>
        <w:t>Biến động các loại đất năm 2020 so với năm 2010</w:t>
      </w:r>
      <w:bookmarkEnd w:id="82"/>
      <w:bookmarkEnd w:id="83"/>
    </w:p>
    <w:tbl>
      <w:tblPr>
        <w:tblW w:w="4822" w:type="pct"/>
        <w:jc w:val="center"/>
        <w:tblLook w:val="04A0" w:firstRow="1" w:lastRow="0" w:firstColumn="1" w:lastColumn="0" w:noHBand="0" w:noVBand="1"/>
      </w:tblPr>
      <w:tblGrid>
        <w:gridCol w:w="670"/>
        <w:gridCol w:w="3799"/>
        <w:gridCol w:w="763"/>
        <w:gridCol w:w="1176"/>
        <w:gridCol w:w="1191"/>
        <w:gridCol w:w="1358"/>
      </w:tblGrid>
      <w:tr w:rsidR="00A851E8" w:rsidRPr="00AA273A" w14:paraId="6D91B739" w14:textId="77777777" w:rsidTr="00C25A28">
        <w:trPr>
          <w:trHeight w:val="451"/>
          <w:tblHeader/>
          <w:jc w:val="center"/>
        </w:trPr>
        <w:tc>
          <w:tcPr>
            <w:tcW w:w="6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44FDC9" w14:textId="77777777" w:rsidR="00A851E8" w:rsidRPr="00AA273A" w:rsidRDefault="00A851E8" w:rsidP="00B820CC">
            <w:pPr>
              <w:pStyle w:val="BangDaucot"/>
            </w:pPr>
            <w:r w:rsidRPr="00AA273A">
              <w:t>STT</w:t>
            </w:r>
          </w:p>
        </w:tc>
        <w:tc>
          <w:tcPr>
            <w:tcW w:w="37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C8F7F7" w14:textId="77777777" w:rsidR="00A851E8" w:rsidRPr="00AA273A" w:rsidRDefault="00A851E8" w:rsidP="00B820CC">
            <w:pPr>
              <w:pStyle w:val="BangDaucot"/>
            </w:pPr>
            <w:r w:rsidRPr="00AA273A">
              <w:t>Chỉ tiêu sử dụng đất</w:t>
            </w:r>
          </w:p>
        </w:tc>
        <w:tc>
          <w:tcPr>
            <w:tcW w:w="7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DD8071" w14:textId="77777777" w:rsidR="00A851E8" w:rsidRPr="00AA273A" w:rsidRDefault="00A851E8" w:rsidP="00B820CC">
            <w:pPr>
              <w:pStyle w:val="BangDaucot"/>
            </w:pPr>
            <w:r w:rsidRPr="00AA273A">
              <w:t>Mã</w:t>
            </w:r>
          </w:p>
        </w:tc>
        <w:tc>
          <w:tcPr>
            <w:tcW w:w="11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B95545B" w14:textId="77777777" w:rsidR="00A851E8" w:rsidRPr="00AA273A" w:rsidRDefault="00A851E8" w:rsidP="00B820CC">
            <w:pPr>
              <w:pStyle w:val="BangDaucot"/>
            </w:pPr>
            <w:r w:rsidRPr="00AA273A">
              <w:t>Diện tích 2020 (ha)</w:t>
            </w:r>
          </w:p>
        </w:tc>
        <w:tc>
          <w:tcPr>
            <w:tcW w:w="119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AD1F0B6" w14:textId="77777777" w:rsidR="00A851E8" w:rsidRPr="00AA273A" w:rsidRDefault="00A851E8" w:rsidP="00B820CC">
            <w:pPr>
              <w:pStyle w:val="BangDaucot"/>
            </w:pPr>
            <w:r w:rsidRPr="00AA273A">
              <w:t>Diện tích 2010 (ha)</w:t>
            </w:r>
          </w:p>
        </w:tc>
        <w:tc>
          <w:tcPr>
            <w:tcW w:w="13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30C6529" w14:textId="77777777" w:rsidR="00A851E8" w:rsidRPr="00AA273A" w:rsidRDefault="00A851E8" w:rsidP="00B820CC">
            <w:pPr>
              <w:pStyle w:val="BangDaucot"/>
            </w:pPr>
            <w:r w:rsidRPr="00AA273A">
              <w:t>Biến động 2020/2010 (ha)</w:t>
            </w:r>
          </w:p>
        </w:tc>
      </w:tr>
      <w:tr w:rsidR="00A851E8" w:rsidRPr="00AA273A" w14:paraId="290AADF4" w14:textId="77777777" w:rsidTr="00C25A28">
        <w:trPr>
          <w:trHeight w:val="571"/>
          <w:tblHeader/>
          <w:jc w:val="center"/>
        </w:trPr>
        <w:tc>
          <w:tcPr>
            <w:tcW w:w="670" w:type="dxa"/>
            <w:vMerge/>
            <w:tcBorders>
              <w:top w:val="single" w:sz="4" w:space="0" w:color="auto"/>
              <w:left w:val="single" w:sz="4" w:space="0" w:color="auto"/>
              <w:bottom w:val="single" w:sz="4" w:space="0" w:color="auto"/>
              <w:right w:val="single" w:sz="4" w:space="0" w:color="auto"/>
            </w:tcBorders>
            <w:vAlign w:val="center"/>
            <w:hideMark/>
          </w:tcPr>
          <w:p w14:paraId="0A2F040A" w14:textId="77777777" w:rsidR="00A851E8" w:rsidRPr="00AA273A" w:rsidRDefault="00A851E8" w:rsidP="00B820CC">
            <w:pPr>
              <w:pStyle w:val="BangDaucot"/>
            </w:pPr>
          </w:p>
        </w:tc>
        <w:tc>
          <w:tcPr>
            <w:tcW w:w="3799" w:type="dxa"/>
            <w:vMerge/>
            <w:tcBorders>
              <w:top w:val="single" w:sz="4" w:space="0" w:color="auto"/>
              <w:left w:val="single" w:sz="4" w:space="0" w:color="auto"/>
              <w:bottom w:val="single" w:sz="4" w:space="0" w:color="auto"/>
              <w:right w:val="single" w:sz="4" w:space="0" w:color="auto"/>
            </w:tcBorders>
            <w:vAlign w:val="center"/>
            <w:hideMark/>
          </w:tcPr>
          <w:p w14:paraId="48BAB0B3" w14:textId="77777777" w:rsidR="00A851E8" w:rsidRPr="00AA273A" w:rsidRDefault="00A851E8" w:rsidP="00B820CC">
            <w:pPr>
              <w:pStyle w:val="Bngchu"/>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3D199E4A" w14:textId="77777777" w:rsidR="00A851E8" w:rsidRPr="00AA273A" w:rsidRDefault="00A851E8" w:rsidP="00B820CC">
            <w:pPr>
              <w:pStyle w:val="BangDaucot"/>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1ADA5FDE" w14:textId="77777777" w:rsidR="00A851E8" w:rsidRPr="00AA273A" w:rsidRDefault="00A851E8" w:rsidP="00B820CC">
            <w:pPr>
              <w:pStyle w:val="Bangso"/>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469C791A" w14:textId="77777777" w:rsidR="00A851E8" w:rsidRPr="00AA273A" w:rsidRDefault="00A851E8" w:rsidP="00B820CC">
            <w:pPr>
              <w:pStyle w:val="Bangso"/>
            </w:pPr>
          </w:p>
        </w:tc>
        <w:tc>
          <w:tcPr>
            <w:tcW w:w="1358" w:type="dxa"/>
            <w:vMerge/>
            <w:tcBorders>
              <w:top w:val="single" w:sz="4" w:space="0" w:color="auto"/>
              <w:left w:val="single" w:sz="4" w:space="0" w:color="auto"/>
              <w:bottom w:val="single" w:sz="4" w:space="0" w:color="auto"/>
              <w:right w:val="single" w:sz="4" w:space="0" w:color="auto"/>
            </w:tcBorders>
            <w:vAlign w:val="center"/>
            <w:hideMark/>
          </w:tcPr>
          <w:p w14:paraId="7BDEAFC9" w14:textId="77777777" w:rsidR="00A851E8" w:rsidRPr="00AA273A" w:rsidRDefault="00A851E8" w:rsidP="00B820CC">
            <w:pPr>
              <w:pStyle w:val="Bangso"/>
            </w:pPr>
          </w:p>
        </w:tc>
      </w:tr>
      <w:tr w:rsidR="00A851E8" w:rsidRPr="00AA273A" w14:paraId="0548B2FB" w14:textId="77777777" w:rsidTr="00C25A28">
        <w:trPr>
          <w:trHeight w:val="340"/>
          <w:tblHeader/>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9C02DE7" w14:textId="77777777" w:rsidR="00A851E8" w:rsidRPr="00AA273A" w:rsidRDefault="00A851E8" w:rsidP="00B820CC">
            <w:pPr>
              <w:pStyle w:val="BangDaucot"/>
              <w:rPr>
                <w:i/>
              </w:rPr>
            </w:pPr>
            <w:r w:rsidRPr="00AA273A">
              <w:rPr>
                <w:i/>
              </w:rPr>
              <w:t>(1)</w:t>
            </w:r>
          </w:p>
        </w:tc>
        <w:tc>
          <w:tcPr>
            <w:tcW w:w="3799" w:type="dxa"/>
            <w:tcBorders>
              <w:top w:val="nil"/>
              <w:left w:val="nil"/>
              <w:bottom w:val="single" w:sz="4" w:space="0" w:color="auto"/>
              <w:right w:val="single" w:sz="4" w:space="0" w:color="auto"/>
            </w:tcBorders>
            <w:shd w:val="clear" w:color="auto" w:fill="auto"/>
            <w:vAlign w:val="center"/>
            <w:hideMark/>
          </w:tcPr>
          <w:p w14:paraId="7CADBC99" w14:textId="77777777" w:rsidR="00A851E8" w:rsidRPr="00AA273A" w:rsidRDefault="00A851E8" w:rsidP="00B820CC">
            <w:pPr>
              <w:pStyle w:val="Bngchu"/>
              <w:rPr>
                <w:i/>
              </w:rPr>
            </w:pPr>
            <w:r w:rsidRPr="00AA273A">
              <w:rPr>
                <w:i/>
              </w:rPr>
              <w:t>(2)</w:t>
            </w:r>
          </w:p>
        </w:tc>
        <w:tc>
          <w:tcPr>
            <w:tcW w:w="763" w:type="dxa"/>
            <w:tcBorders>
              <w:top w:val="nil"/>
              <w:left w:val="nil"/>
              <w:bottom w:val="single" w:sz="4" w:space="0" w:color="auto"/>
              <w:right w:val="single" w:sz="4" w:space="0" w:color="auto"/>
            </w:tcBorders>
            <w:shd w:val="clear" w:color="auto" w:fill="auto"/>
            <w:vAlign w:val="center"/>
            <w:hideMark/>
          </w:tcPr>
          <w:p w14:paraId="302936F0" w14:textId="77777777" w:rsidR="00A851E8" w:rsidRPr="00AA273A" w:rsidRDefault="00A851E8" w:rsidP="00B820CC">
            <w:pPr>
              <w:pStyle w:val="BangDaucot"/>
              <w:rPr>
                <w:i/>
              </w:rPr>
            </w:pPr>
            <w:r w:rsidRPr="00AA273A">
              <w:rPr>
                <w:i/>
              </w:rPr>
              <w:t>(3)</w:t>
            </w:r>
          </w:p>
        </w:tc>
        <w:tc>
          <w:tcPr>
            <w:tcW w:w="1176" w:type="dxa"/>
            <w:tcBorders>
              <w:top w:val="nil"/>
              <w:left w:val="nil"/>
              <w:bottom w:val="single" w:sz="4" w:space="0" w:color="auto"/>
              <w:right w:val="single" w:sz="4" w:space="0" w:color="auto"/>
            </w:tcBorders>
            <w:shd w:val="clear" w:color="auto" w:fill="auto"/>
            <w:vAlign w:val="center"/>
            <w:hideMark/>
          </w:tcPr>
          <w:p w14:paraId="382D6AAE" w14:textId="77777777" w:rsidR="00A851E8" w:rsidRPr="00AA273A" w:rsidRDefault="00A851E8" w:rsidP="00B820CC">
            <w:pPr>
              <w:pStyle w:val="Bangso"/>
              <w:rPr>
                <w:i/>
              </w:rPr>
            </w:pPr>
            <w:r w:rsidRPr="00AA273A">
              <w:rPr>
                <w:i/>
              </w:rPr>
              <w:t>(4)</w:t>
            </w:r>
          </w:p>
        </w:tc>
        <w:tc>
          <w:tcPr>
            <w:tcW w:w="1191" w:type="dxa"/>
            <w:tcBorders>
              <w:top w:val="nil"/>
              <w:left w:val="nil"/>
              <w:bottom w:val="single" w:sz="4" w:space="0" w:color="auto"/>
              <w:right w:val="single" w:sz="4" w:space="0" w:color="auto"/>
            </w:tcBorders>
            <w:shd w:val="clear" w:color="auto" w:fill="auto"/>
            <w:vAlign w:val="center"/>
            <w:hideMark/>
          </w:tcPr>
          <w:p w14:paraId="416278B7" w14:textId="77777777" w:rsidR="00A851E8" w:rsidRPr="00AA273A" w:rsidRDefault="00A851E8" w:rsidP="00B820CC">
            <w:pPr>
              <w:pStyle w:val="Bangso"/>
              <w:rPr>
                <w:i/>
              </w:rPr>
            </w:pPr>
            <w:r w:rsidRPr="00AA273A">
              <w:rPr>
                <w:i/>
              </w:rPr>
              <w:t>(5)</w:t>
            </w:r>
          </w:p>
        </w:tc>
        <w:tc>
          <w:tcPr>
            <w:tcW w:w="1358" w:type="dxa"/>
            <w:tcBorders>
              <w:top w:val="nil"/>
              <w:left w:val="nil"/>
              <w:bottom w:val="single" w:sz="4" w:space="0" w:color="auto"/>
              <w:right w:val="single" w:sz="4" w:space="0" w:color="auto"/>
            </w:tcBorders>
            <w:shd w:val="clear" w:color="auto" w:fill="auto"/>
            <w:vAlign w:val="center"/>
            <w:hideMark/>
          </w:tcPr>
          <w:p w14:paraId="79BDE6B5" w14:textId="77777777" w:rsidR="00A851E8" w:rsidRPr="00AA273A" w:rsidRDefault="00A851E8" w:rsidP="00B820CC">
            <w:pPr>
              <w:pStyle w:val="Bangso"/>
              <w:rPr>
                <w:i/>
              </w:rPr>
            </w:pPr>
            <w:r w:rsidRPr="00AA273A">
              <w:rPr>
                <w:i/>
              </w:rPr>
              <w:t>(6)</w:t>
            </w:r>
          </w:p>
        </w:tc>
      </w:tr>
      <w:tr w:rsidR="00A851E8" w:rsidRPr="00AA273A" w14:paraId="0958CFAA"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106F929" w14:textId="77777777" w:rsidR="00A851E8" w:rsidRPr="00AA273A" w:rsidRDefault="00A851E8" w:rsidP="00B820CC">
            <w:pPr>
              <w:pStyle w:val="BangDaucot"/>
            </w:pPr>
            <w:r w:rsidRPr="00AA273A">
              <w:t> </w:t>
            </w:r>
          </w:p>
        </w:tc>
        <w:tc>
          <w:tcPr>
            <w:tcW w:w="3799" w:type="dxa"/>
            <w:tcBorders>
              <w:top w:val="nil"/>
              <w:left w:val="nil"/>
              <w:bottom w:val="single" w:sz="4" w:space="0" w:color="auto"/>
              <w:right w:val="single" w:sz="4" w:space="0" w:color="auto"/>
            </w:tcBorders>
            <w:shd w:val="clear" w:color="auto" w:fill="auto"/>
            <w:vAlign w:val="center"/>
            <w:hideMark/>
          </w:tcPr>
          <w:p w14:paraId="139179A8" w14:textId="77777777" w:rsidR="00A851E8" w:rsidRPr="00AA273A" w:rsidRDefault="00A851E8" w:rsidP="00B820CC">
            <w:pPr>
              <w:pStyle w:val="Bngchu"/>
            </w:pPr>
            <w:r w:rsidRPr="00AA273A">
              <w:t>TỔNG DIỆN TÍCH TỰ NHIÊN</w:t>
            </w:r>
          </w:p>
        </w:tc>
        <w:tc>
          <w:tcPr>
            <w:tcW w:w="763" w:type="dxa"/>
            <w:tcBorders>
              <w:top w:val="nil"/>
              <w:left w:val="nil"/>
              <w:bottom w:val="single" w:sz="4" w:space="0" w:color="auto"/>
              <w:right w:val="single" w:sz="4" w:space="0" w:color="auto"/>
            </w:tcBorders>
            <w:shd w:val="clear" w:color="auto" w:fill="auto"/>
            <w:vAlign w:val="center"/>
            <w:hideMark/>
          </w:tcPr>
          <w:p w14:paraId="4EF4DAC0" w14:textId="77777777" w:rsidR="00A851E8" w:rsidRPr="00AA273A" w:rsidRDefault="00A851E8" w:rsidP="00B820CC">
            <w:pPr>
              <w:pStyle w:val="BangDaucot"/>
            </w:pPr>
            <w:r w:rsidRPr="00AA273A">
              <w:t> </w:t>
            </w:r>
          </w:p>
        </w:tc>
        <w:tc>
          <w:tcPr>
            <w:tcW w:w="1176" w:type="dxa"/>
            <w:tcBorders>
              <w:top w:val="nil"/>
              <w:left w:val="nil"/>
              <w:bottom w:val="single" w:sz="4" w:space="0" w:color="auto"/>
              <w:right w:val="single" w:sz="4" w:space="0" w:color="auto"/>
            </w:tcBorders>
            <w:shd w:val="clear" w:color="auto" w:fill="auto"/>
            <w:vAlign w:val="center"/>
            <w:hideMark/>
          </w:tcPr>
          <w:p w14:paraId="2278E4D9" w14:textId="77777777" w:rsidR="00A851E8" w:rsidRPr="00AA273A" w:rsidRDefault="00A851E8" w:rsidP="00B820CC">
            <w:pPr>
              <w:pStyle w:val="Bangso"/>
            </w:pPr>
            <w:r w:rsidRPr="00AA273A">
              <w:t>79.227,31</w:t>
            </w:r>
          </w:p>
        </w:tc>
        <w:tc>
          <w:tcPr>
            <w:tcW w:w="1191" w:type="dxa"/>
            <w:tcBorders>
              <w:top w:val="nil"/>
              <w:left w:val="nil"/>
              <w:bottom w:val="single" w:sz="4" w:space="0" w:color="auto"/>
              <w:right w:val="single" w:sz="4" w:space="0" w:color="auto"/>
            </w:tcBorders>
            <w:shd w:val="clear" w:color="auto" w:fill="auto"/>
            <w:vAlign w:val="center"/>
            <w:hideMark/>
          </w:tcPr>
          <w:p w14:paraId="12F01E4B" w14:textId="77777777" w:rsidR="00A851E8" w:rsidRPr="00AA273A" w:rsidRDefault="00A851E8" w:rsidP="00B820CC">
            <w:pPr>
              <w:pStyle w:val="Bangso"/>
            </w:pPr>
            <w:r w:rsidRPr="00AA273A">
              <w:t>79.252,92</w:t>
            </w:r>
          </w:p>
        </w:tc>
        <w:tc>
          <w:tcPr>
            <w:tcW w:w="1358" w:type="dxa"/>
            <w:tcBorders>
              <w:top w:val="nil"/>
              <w:left w:val="nil"/>
              <w:bottom w:val="single" w:sz="4" w:space="0" w:color="auto"/>
              <w:right w:val="single" w:sz="4" w:space="0" w:color="auto"/>
            </w:tcBorders>
            <w:shd w:val="clear" w:color="auto" w:fill="auto"/>
            <w:vAlign w:val="center"/>
            <w:hideMark/>
          </w:tcPr>
          <w:p w14:paraId="20C6E556" w14:textId="77777777" w:rsidR="00A851E8" w:rsidRPr="00AA273A" w:rsidRDefault="00A851E8" w:rsidP="00B820CC">
            <w:pPr>
              <w:pStyle w:val="Bangso"/>
            </w:pPr>
            <w:r w:rsidRPr="00AA273A">
              <w:t>-25,61</w:t>
            </w:r>
          </w:p>
        </w:tc>
      </w:tr>
      <w:tr w:rsidR="00A851E8" w:rsidRPr="00AA273A" w14:paraId="6136FBA5"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F2361CF" w14:textId="77777777" w:rsidR="00A851E8" w:rsidRPr="00AA273A" w:rsidRDefault="00A851E8" w:rsidP="00B820CC">
            <w:pPr>
              <w:pStyle w:val="BangDaucot"/>
            </w:pPr>
            <w:r w:rsidRPr="00AA273A">
              <w:t>1</w:t>
            </w:r>
          </w:p>
        </w:tc>
        <w:tc>
          <w:tcPr>
            <w:tcW w:w="3799" w:type="dxa"/>
            <w:tcBorders>
              <w:top w:val="nil"/>
              <w:left w:val="nil"/>
              <w:bottom w:val="single" w:sz="4" w:space="0" w:color="auto"/>
              <w:right w:val="single" w:sz="4" w:space="0" w:color="auto"/>
            </w:tcBorders>
            <w:shd w:val="clear" w:color="auto" w:fill="auto"/>
            <w:vAlign w:val="center"/>
            <w:hideMark/>
          </w:tcPr>
          <w:p w14:paraId="7B6C0CC0" w14:textId="77777777" w:rsidR="00A851E8" w:rsidRPr="00AA273A" w:rsidRDefault="00A851E8" w:rsidP="00B820CC">
            <w:pPr>
              <w:pStyle w:val="Bngchu"/>
            </w:pPr>
            <w:r w:rsidRPr="00AA273A">
              <w:t>Đất nông nghiệp</w:t>
            </w:r>
          </w:p>
        </w:tc>
        <w:tc>
          <w:tcPr>
            <w:tcW w:w="763" w:type="dxa"/>
            <w:tcBorders>
              <w:top w:val="nil"/>
              <w:left w:val="nil"/>
              <w:bottom w:val="single" w:sz="4" w:space="0" w:color="auto"/>
              <w:right w:val="single" w:sz="4" w:space="0" w:color="auto"/>
            </w:tcBorders>
            <w:shd w:val="clear" w:color="auto" w:fill="auto"/>
            <w:vAlign w:val="center"/>
            <w:hideMark/>
          </w:tcPr>
          <w:p w14:paraId="7B3217AF" w14:textId="77777777" w:rsidR="00A851E8" w:rsidRPr="00AA273A" w:rsidRDefault="00A851E8" w:rsidP="00B820CC">
            <w:pPr>
              <w:pStyle w:val="BangDaucot"/>
            </w:pPr>
            <w:r w:rsidRPr="00AA273A">
              <w:t>NNP</w:t>
            </w:r>
          </w:p>
        </w:tc>
        <w:tc>
          <w:tcPr>
            <w:tcW w:w="1176" w:type="dxa"/>
            <w:tcBorders>
              <w:top w:val="nil"/>
              <w:left w:val="nil"/>
              <w:bottom w:val="single" w:sz="4" w:space="0" w:color="auto"/>
              <w:right w:val="single" w:sz="4" w:space="0" w:color="auto"/>
            </w:tcBorders>
            <w:shd w:val="clear" w:color="auto" w:fill="auto"/>
            <w:vAlign w:val="center"/>
            <w:hideMark/>
          </w:tcPr>
          <w:p w14:paraId="4BC3912E" w14:textId="77777777" w:rsidR="00A851E8" w:rsidRPr="00AA273A" w:rsidRDefault="00A851E8" w:rsidP="00B820CC">
            <w:pPr>
              <w:pStyle w:val="Bangso"/>
            </w:pPr>
            <w:r w:rsidRPr="00AA273A">
              <w:t>49.997,10</w:t>
            </w:r>
          </w:p>
        </w:tc>
        <w:tc>
          <w:tcPr>
            <w:tcW w:w="1191" w:type="dxa"/>
            <w:tcBorders>
              <w:top w:val="nil"/>
              <w:left w:val="nil"/>
              <w:bottom w:val="single" w:sz="4" w:space="0" w:color="auto"/>
              <w:right w:val="single" w:sz="4" w:space="0" w:color="auto"/>
            </w:tcBorders>
            <w:shd w:val="clear" w:color="auto" w:fill="auto"/>
            <w:vAlign w:val="center"/>
            <w:hideMark/>
          </w:tcPr>
          <w:p w14:paraId="28A56E40" w14:textId="77777777" w:rsidR="00A851E8" w:rsidRPr="00AA273A" w:rsidRDefault="00A851E8" w:rsidP="00B820CC">
            <w:pPr>
              <w:pStyle w:val="Bangso"/>
            </w:pPr>
            <w:r w:rsidRPr="00AA273A">
              <w:t>39.967,10</w:t>
            </w:r>
          </w:p>
        </w:tc>
        <w:tc>
          <w:tcPr>
            <w:tcW w:w="1358" w:type="dxa"/>
            <w:tcBorders>
              <w:top w:val="nil"/>
              <w:left w:val="nil"/>
              <w:bottom w:val="single" w:sz="4" w:space="0" w:color="auto"/>
              <w:right w:val="single" w:sz="4" w:space="0" w:color="auto"/>
            </w:tcBorders>
            <w:shd w:val="clear" w:color="auto" w:fill="auto"/>
            <w:vAlign w:val="center"/>
            <w:hideMark/>
          </w:tcPr>
          <w:p w14:paraId="6D834D3C" w14:textId="77777777" w:rsidR="00A851E8" w:rsidRPr="00AA273A" w:rsidRDefault="00A851E8" w:rsidP="00B820CC">
            <w:pPr>
              <w:pStyle w:val="Bangso"/>
            </w:pPr>
            <w:r w:rsidRPr="00AA273A">
              <w:t>10.030,00</w:t>
            </w:r>
          </w:p>
        </w:tc>
      </w:tr>
      <w:tr w:rsidR="00A851E8" w:rsidRPr="00AA273A" w14:paraId="4F18E593"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560C4BB" w14:textId="77777777" w:rsidR="00A851E8" w:rsidRPr="00AA273A" w:rsidRDefault="00A851E8" w:rsidP="00B820CC">
            <w:pPr>
              <w:pStyle w:val="BangDaucot"/>
            </w:pPr>
            <w:r w:rsidRPr="00AA273A">
              <w:t>1.1</w:t>
            </w:r>
          </w:p>
        </w:tc>
        <w:tc>
          <w:tcPr>
            <w:tcW w:w="3799" w:type="dxa"/>
            <w:tcBorders>
              <w:top w:val="nil"/>
              <w:left w:val="nil"/>
              <w:bottom w:val="single" w:sz="4" w:space="0" w:color="auto"/>
              <w:right w:val="single" w:sz="4" w:space="0" w:color="auto"/>
            </w:tcBorders>
            <w:shd w:val="clear" w:color="auto" w:fill="auto"/>
            <w:vAlign w:val="center"/>
            <w:hideMark/>
          </w:tcPr>
          <w:p w14:paraId="3C6800F7" w14:textId="77777777" w:rsidR="00A851E8" w:rsidRPr="00AA273A" w:rsidRDefault="00A851E8" w:rsidP="00B820CC">
            <w:pPr>
              <w:pStyle w:val="Bngchu"/>
            </w:pPr>
            <w:r w:rsidRPr="00AA273A">
              <w:t>Đất trồng lúa</w:t>
            </w:r>
          </w:p>
        </w:tc>
        <w:tc>
          <w:tcPr>
            <w:tcW w:w="763" w:type="dxa"/>
            <w:tcBorders>
              <w:top w:val="nil"/>
              <w:left w:val="nil"/>
              <w:bottom w:val="single" w:sz="4" w:space="0" w:color="auto"/>
              <w:right w:val="single" w:sz="4" w:space="0" w:color="auto"/>
            </w:tcBorders>
            <w:shd w:val="clear" w:color="auto" w:fill="auto"/>
            <w:vAlign w:val="center"/>
            <w:hideMark/>
          </w:tcPr>
          <w:p w14:paraId="7CF9E50F" w14:textId="77777777" w:rsidR="00A851E8" w:rsidRPr="00AA273A" w:rsidRDefault="00A851E8" w:rsidP="00B820CC">
            <w:pPr>
              <w:pStyle w:val="BangDaucot"/>
            </w:pPr>
            <w:r w:rsidRPr="00AA273A">
              <w:t>LUA</w:t>
            </w:r>
          </w:p>
        </w:tc>
        <w:tc>
          <w:tcPr>
            <w:tcW w:w="1176" w:type="dxa"/>
            <w:tcBorders>
              <w:top w:val="nil"/>
              <w:left w:val="nil"/>
              <w:bottom w:val="single" w:sz="4" w:space="0" w:color="auto"/>
              <w:right w:val="single" w:sz="4" w:space="0" w:color="auto"/>
            </w:tcBorders>
            <w:shd w:val="clear" w:color="auto" w:fill="auto"/>
            <w:vAlign w:val="center"/>
            <w:hideMark/>
          </w:tcPr>
          <w:p w14:paraId="19D56EC8" w14:textId="77777777" w:rsidR="00A851E8" w:rsidRPr="00AA273A" w:rsidRDefault="00A851E8" w:rsidP="00B820CC">
            <w:pPr>
              <w:pStyle w:val="Bangso"/>
            </w:pPr>
            <w:r w:rsidRPr="00AA273A">
              <w:t>3.749,93</w:t>
            </w:r>
          </w:p>
        </w:tc>
        <w:tc>
          <w:tcPr>
            <w:tcW w:w="1191" w:type="dxa"/>
            <w:tcBorders>
              <w:top w:val="nil"/>
              <w:left w:val="nil"/>
              <w:bottom w:val="single" w:sz="4" w:space="0" w:color="auto"/>
              <w:right w:val="single" w:sz="4" w:space="0" w:color="auto"/>
            </w:tcBorders>
            <w:shd w:val="clear" w:color="auto" w:fill="auto"/>
            <w:vAlign w:val="center"/>
            <w:hideMark/>
          </w:tcPr>
          <w:p w14:paraId="2C07ABB9" w14:textId="77777777" w:rsidR="00A851E8" w:rsidRPr="00AA273A" w:rsidRDefault="00A851E8" w:rsidP="00B820CC">
            <w:pPr>
              <w:pStyle w:val="Bangso"/>
            </w:pPr>
            <w:r w:rsidRPr="00AA273A">
              <w:t>4.453,24</w:t>
            </w:r>
          </w:p>
        </w:tc>
        <w:tc>
          <w:tcPr>
            <w:tcW w:w="1358" w:type="dxa"/>
            <w:tcBorders>
              <w:top w:val="nil"/>
              <w:left w:val="nil"/>
              <w:bottom w:val="single" w:sz="4" w:space="0" w:color="auto"/>
              <w:right w:val="single" w:sz="4" w:space="0" w:color="auto"/>
            </w:tcBorders>
            <w:shd w:val="clear" w:color="auto" w:fill="auto"/>
            <w:vAlign w:val="center"/>
            <w:hideMark/>
          </w:tcPr>
          <w:p w14:paraId="3D53B378" w14:textId="77777777" w:rsidR="00A851E8" w:rsidRPr="00AA273A" w:rsidRDefault="00A851E8" w:rsidP="00B820CC">
            <w:pPr>
              <w:pStyle w:val="Bangso"/>
            </w:pPr>
            <w:r w:rsidRPr="00AA273A">
              <w:t>-703,31</w:t>
            </w:r>
          </w:p>
        </w:tc>
      </w:tr>
      <w:tr w:rsidR="00A851E8" w:rsidRPr="00AA273A" w14:paraId="4D918C89"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92C1039" w14:textId="77777777" w:rsidR="00A851E8" w:rsidRPr="00AA273A" w:rsidRDefault="00A851E8" w:rsidP="00B820CC">
            <w:pPr>
              <w:pStyle w:val="BangDaucot"/>
              <w:rPr>
                <w:i/>
                <w:iCs/>
              </w:rPr>
            </w:pPr>
            <w:r w:rsidRPr="00AA273A">
              <w:rPr>
                <w:i/>
                <w:iCs/>
              </w:rPr>
              <w:t> </w:t>
            </w:r>
          </w:p>
        </w:tc>
        <w:tc>
          <w:tcPr>
            <w:tcW w:w="3799" w:type="dxa"/>
            <w:tcBorders>
              <w:top w:val="nil"/>
              <w:left w:val="nil"/>
              <w:bottom w:val="single" w:sz="4" w:space="0" w:color="auto"/>
              <w:right w:val="single" w:sz="4" w:space="0" w:color="auto"/>
            </w:tcBorders>
            <w:shd w:val="clear" w:color="auto" w:fill="auto"/>
            <w:vAlign w:val="center"/>
            <w:hideMark/>
          </w:tcPr>
          <w:p w14:paraId="7A7709AF" w14:textId="77777777" w:rsidR="00A851E8" w:rsidRPr="00AA273A" w:rsidRDefault="00A851E8" w:rsidP="00B820CC">
            <w:pPr>
              <w:pStyle w:val="Bngchu"/>
              <w:rPr>
                <w:rFonts w:ascii="Times New Roman Italic" w:hAnsi="Times New Roman Italic"/>
                <w:i/>
                <w:iCs/>
                <w:spacing w:val="-6"/>
              </w:rPr>
            </w:pPr>
            <w:r w:rsidRPr="00AA273A">
              <w:rPr>
                <w:rFonts w:ascii="Times New Roman Italic" w:hAnsi="Times New Roman Italic"/>
                <w:i/>
                <w:iCs/>
                <w:spacing w:val="-6"/>
              </w:rPr>
              <w:t>Trong đó: Đất chuyên trồng lúa nước</w:t>
            </w:r>
          </w:p>
        </w:tc>
        <w:tc>
          <w:tcPr>
            <w:tcW w:w="763" w:type="dxa"/>
            <w:tcBorders>
              <w:top w:val="nil"/>
              <w:left w:val="nil"/>
              <w:bottom w:val="single" w:sz="4" w:space="0" w:color="auto"/>
              <w:right w:val="single" w:sz="4" w:space="0" w:color="auto"/>
            </w:tcBorders>
            <w:shd w:val="clear" w:color="auto" w:fill="auto"/>
            <w:vAlign w:val="center"/>
            <w:hideMark/>
          </w:tcPr>
          <w:p w14:paraId="43BB7A81" w14:textId="77777777" w:rsidR="00A851E8" w:rsidRPr="00AA273A" w:rsidRDefault="00A851E8" w:rsidP="00B820CC">
            <w:pPr>
              <w:pStyle w:val="BangDaucot"/>
              <w:rPr>
                <w:i/>
                <w:iCs/>
              </w:rPr>
            </w:pPr>
            <w:r w:rsidRPr="00AA273A">
              <w:rPr>
                <w:i/>
                <w:iCs/>
              </w:rPr>
              <w:t>LUC</w:t>
            </w:r>
          </w:p>
        </w:tc>
        <w:tc>
          <w:tcPr>
            <w:tcW w:w="1176" w:type="dxa"/>
            <w:tcBorders>
              <w:top w:val="nil"/>
              <w:left w:val="nil"/>
              <w:bottom w:val="single" w:sz="4" w:space="0" w:color="auto"/>
              <w:right w:val="single" w:sz="4" w:space="0" w:color="auto"/>
            </w:tcBorders>
            <w:shd w:val="clear" w:color="auto" w:fill="auto"/>
            <w:vAlign w:val="center"/>
            <w:hideMark/>
          </w:tcPr>
          <w:p w14:paraId="0A57917D" w14:textId="77777777" w:rsidR="00A851E8" w:rsidRPr="00AA273A" w:rsidRDefault="00A851E8" w:rsidP="00B820CC">
            <w:pPr>
              <w:pStyle w:val="Bangso"/>
            </w:pPr>
            <w:r w:rsidRPr="00AA273A">
              <w:t>2.463,81</w:t>
            </w:r>
          </w:p>
        </w:tc>
        <w:tc>
          <w:tcPr>
            <w:tcW w:w="1191" w:type="dxa"/>
            <w:tcBorders>
              <w:top w:val="nil"/>
              <w:left w:val="nil"/>
              <w:bottom w:val="single" w:sz="4" w:space="0" w:color="auto"/>
              <w:right w:val="single" w:sz="4" w:space="0" w:color="auto"/>
            </w:tcBorders>
            <w:shd w:val="clear" w:color="auto" w:fill="auto"/>
            <w:vAlign w:val="center"/>
            <w:hideMark/>
          </w:tcPr>
          <w:p w14:paraId="5C752E18" w14:textId="77777777" w:rsidR="00A851E8" w:rsidRPr="00AA273A" w:rsidRDefault="00A851E8" w:rsidP="00B820CC">
            <w:pPr>
              <w:pStyle w:val="Bangso"/>
            </w:pPr>
            <w:r w:rsidRPr="00AA273A">
              <w:t>2.761,89</w:t>
            </w:r>
          </w:p>
        </w:tc>
        <w:tc>
          <w:tcPr>
            <w:tcW w:w="1358" w:type="dxa"/>
            <w:tcBorders>
              <w:top w:val="nil"/>
              <w:left w:val="nil"/>
              <w:bottom w:val="single" w:sz="4" w:space="0" w:color="auto"/>
              <w:right w:val="single" w:sz="4" w:space="0" w:color="auto"/>
            </w:tcBorders>
            <w:shd w:val="clear" w:color="auto" w:fill="auto"/>
            <w:vAlign w:val="center"/>
            <w:hideMark/>
          </w:tcPr>
          <w:p w14:paraId="167625B7" w14:textId="77777777" w:rsidR="00A851E8" w:rsidRPr="00AA273A" w:rsidRDefault="00A851E8" w:rsidP="00B820CC">
            <w:pPr>
              <w:pStyle w:val="Bangso"/>
            </w:pPr>
            <w:r w:rsidRPr="00AA273A">
              <w:t>-298,08</w:t>
            </w:r>
          </w:p>
        </w:tc>
      </w:tr>
      <w:tr w:rsidR="00A851E8" w:rsidRPr="00AA273A" w14:paraId="0D7FD20B"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3C9404E" w14:textId="77777777" w:rsidR="00A851E8" w:rsidRPr="00AA273A" w:rsidRDefault="00A851E8" w:rsidP="00B820CC">
            <w:pPr>
              <w:pStyle w:val="BangDaucot"/>
            </w:pPr>
            <w:r w:rsidRPr="00AA273A">
              <w:lastRenderedPageBreak/>
              <w:t>1.2</w:t>
            </w:r>
          </w:p>
        </w:tc>
        <w:tc>
          <w:tcPr>
            <w:tcW w:w="3799" w:type="dxa"/>
            <w:tcBorders>
              <w:top w:val="nil"/>
              <w:left w:val="nil"/>
              <w:bottom w:val="single" w:sz="4" w:space="0" w:color="auto"/>
              <w:right w:val="single" w:sz="4" w:space="0" w:color="auto"/>
            </w:tcBorders>
            <w:shd w:val="clear" w:color="auto" w:fill="auto"/>
            <w:vAlign w:val="center"/>
            <w:hideMark/>
          </w:tcPr>
          <w:p w14:paraId="3AB4D6B0" w14:textId="77777777" w:rsidR="00A851E8" w:rsidRPr="00AA273A" w:rsidRDefault="00A851E8" w:rsidP="00B820CC">
            <w:pPr>
              <w:pStyle w:val="Bngchu"/>
            </w:pPr>
            <w:r w:rsidRPr="00AA273A">
              <w:t>Đất trồng cây hàng năm khác</w:t>
            </w:r>
          </w:p>
        </w:tc>
        <w:tc>
          <w:tcPr>
            <w:tcW w:w="763" w:type="dxa"/>
            <w:tcBorders>
              <w:top w:val="nil"/>
              <w:left w:val="nil"/>
              <w:bottom w:val="single" w:sz="4" w:space="0" w:color="auto"/>
              <w:right w:val="single" w:sz="4" w:space="0" w:color="auto"/>
            </w:tcBorders>
            <w:shd w:val="clear" w:color="auto" w:fill="auto"/>
            <w:vAlign w:val="center"/>
            <w:hideMark/>
          </w:tcPr>
          <w:p w14:paraId="469CFC6C" w14:textId="77777777" w:rsidR="00A851E8" w:rsidRPr="00AA273A" w:rsidRDefault="00A851E8" w:rsidP="00B820CC">
            <w:pPr>
              <w:pStyle w:val="BangDaucot"/>
            </w:pPr>
            <w:r w:rsidRPr="00AA273A">
              <w:t>HNK</w:t>
            </w:r>
          </w:p>
        </w:tc>
        <w:tc>
          <w:tcPr>
            <w:tcW w:w="1176" w:type="dxa"/>
            <w:tcBorders>
              <w:top w:val="nil"/>
              <w:left w:val="nil"/>
              <w:bottom w:val="single" w:sz="4" w:space="0" w:color="auto"/>
              <w:right w:val="single" w:sz="4" w:space="0" w:color="auto"/>
            </w:tcBorders>
            <w:shd w:val="clear" w:color="auto" w:fill="auto"/>
            <w:vAlign w:val="center"/>
            <w:hideMark/>
          </w:tcPr>
          <w:p w14:paraId="0F8C96F3" w14:textId="77777777" w:rsidR="00A851E8" w:rsidRPr="00AA273A" w:rsidRDefault="00A851E8" w:rsidP="00B820CC">
            <w:pPr>
              <w:pStyle w:val="Bangso"/>
            </w:pPr>
            <w:r w:rsidRPr="00AA273A">
              <w:t>3.133,93</w:t>
            </w:r>
          </w:p>
        </w:tc>
        <w:tc>
          <w:tcPr>
            <w:tcW w:w="1191" w:type="dxa"/>
            <w:tcBorders>
              <w:top w:val="nil"/>
              <w:left w:val="nil"/>
              <w:bottom w:val="single" w:sz="4" w:space="0" w:color="auto"/>
              <w:right w:val="single" w:sz="4" w:space="0" w:color="auto"/>
            </w:tcBorders>
            <w:shd w:val="clear" w:color="auto" w:fill="auto"/>
            <w:vAlign w:val="center"/>
            <w:hideMark/>
          </w:tcPr>
          <w:p w14:paraId="1F87A858" w14:textId="77777777" w:rsidR="00A851E8" w:rsidRPr="00AA273A" w:rsidRDefault="00A851E8" w:rsidP="00B820CC">
            <w:pPr>
              <w:pStyle w:val="Bangso"/>
            </w:pPr>
            <w:r w:rsidRPr="00AA273A">
              <w:t>2.859,32</w:t>
            </w:r>
          </w:p>
        </w:tc>
        <w:tc>
          <w:tcPr>
            <w:tcW w:w="1358" w:type="dxa"/>
            <w:tcBorders>
              <w:top w:val="nil"/>
              <w:left w:val="nil"/>
              <w:bottom w:val="single" w:sz="4" w:space="0" w:color="auto"/>
              <w:right w:val="single" w:sz="4" w:space="0" w:color="auto"/>
            </w:tcBorders>
            <w:shd w:val="clear" w:color="auto" w:fill="auto"/>
            <w:vAlign w:val="center"/>
            <w:hideMark/>
          </w:tcPr>
          <w:p w14:paraId="3251F70F" w14:textId="77777777" w:rsidR="00A851E8" w:rsidRPr="00AA273A" w:rsidRDefault="00A851E8" w:rsidP="00B820CC">
            <w:pPr>
              <w:pStyle w:val="Bangso"/>
            </w:pPr>
            <w:r w:rsidRPr="00AA273A">
              <w:t>274,61</w:t>
            </w:r>
          </w:p>
        </w:tc>
      </w:tr>
      <w:tr w:rsidR="00A851E8" w:rsidRPr="00AA273A" w14:paraId="21BCE106"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BA9B06E" w14:textId="77777777" w:rsidR="00A851E8" w:rsidRPr="00AA273A" w:rsidRDefault="00A851E8" w:rsidP="00B820CC">
            <w:pPr>
              <w:pStyle w:val="BangDaucot"/>
            </w:pPr>
            <w:r w:rsidRPr="00AA273A">
              <w:t>1.3</w:t>
            </w:r>
          </w:p>
        </w:tc>
        <w:tc>
          <w:tcPr>
            <w:tcW w:w="3799" w:type="dxa"/>
            <w:tcBorders>
              <w:top w:val="nil"/>
              <w:left w:val="nil"/>
              <w:bottom w:val="single" w:sz="4" w:space="0" w:color="auto"/>
              <w:right w:val="single" w:sz="4" w:space="0" w:color="auto"/>
            </w:tcBorders>
            <w:shd w:val="clear" w:color="auto" w:fill="auto"/>
            <w:vAlign w:val="center"/>
            <w:hideMark/>
          </w:tcPr>
          <w:p w14:paraId="37E27442" w14:textId="77777777" w:rsidR="00A851E8" w:rsidRPr="00AA273A" w:rsidRDefault="00A851E8" w:rsidP="00B820CC">
            <w:pPr>
              <w:pStyle w:val="Bngchu"/>
            </w:pPr>
            <w:r w:rsidRPr="00AA273A">
              <w:t>Đất trồng cây lâu năm</w:t>
            </w:r>
          </w:p>
        </w:tc>
        <w:tc>
          <w:tcPr>
            <w:tcW w:w="763" w:type="dxa"/>
            <w:tcBorders>
              <w:top w:val="nil"/>
              <w:left w:val="nil"/>
              <w:bottom w:val="single" w:sz="4" w:space="0" w:color="auto"/>
              <w:right w:val="single" w:sz="4" w:space="0" w:color="auto"/>
            </w:tcBorders>
            <w:shd w:val="clear" w:color="auto" w:fill="auto"/>
            <w:vAlign w:val="center"/>
            <w:hideMark/>
          </w:tcPr>
          <w:p w14:paraId="0592CB0B" w14:textId="77777777" w:rsidR="00A851E8" w:rsidRPr="00AA273A" w:rsidRDefault="00A851E8" w:rsidP="00B820CC">
            <w:pPr>
              <w:pStyle w:val="BangDaucot"/>
            </w:pPr>
            <w:r w:rsidRPr="00AA273A">
              <w:t>CLN</w:t>
            </w:r>
          </w:p>
        </w:tc>
        <w:tc>
          <w:tcPr>
            <w:tcW w:w="1176" w:type="dxa"/>
            <w:tcBorders>
              <w:top w:val="nil"/>
              <w:left w:val="nil"/>
              <w:bottom w:val="single" w:sz="4" w:space="0" w:color="auto"/>
              <w:right w:val="single" w:sz="4" w:space="0" w:color="auto"/>
            </w:tcBorders>
            <w:shd w:val="clear" w:color="auto" w:fill="auto"/>
            <w:vAlign w:val="center"/>
            <w:hideMark/>
          </w:tcPr>
          <w:p w14:paraId="6B8407E9" w14:textId="77777777" w:rsidR="00A851E8" w:rsidRPr="00AA273A" w:rsidRDefault="00A851E8" w:rsidP="00B820CC">
            <w:pPr>
              <w:pStyle w:val="Bangso"/>
            </w:pPr>
            <w:r w:rsidRPr="00AA273A">
              <w:t>2.903,05</w:t>
            </w:r>
          </w:p>
        </w:tc>
        <w:tc>
          <w:tcPr>
            <w:tcW w:w="1191" w:type="dxa"/>
            <w:tcBorders>
              <w:top w:val="nil"/>
              <w:left w:val="nil"/>
              <w:bottom w:val="single" w:sz="4" w:space="0" w:color="auto"/>
              <w:right w:val="single" w:sz="4" w:space="0" w:color="auto"/>
            </w:tcBorders>
            <w:shd w:val="clear" w:color="auto" w:fill="auto"/>
            <w:vAlign w:val="center"/>
            <w:hideMark/>
          </w:tcPr>
          <w:p w14:paraId="43306836" w14:textId="77777777" w:rsidR="00A851E8" w:rsidRPr="00AA273A" w:rsidRDefault="00A851E8" w:rsidP="00B820CC">
            <w:pPr>
              <w:pStyle w:val="Bangso"/>
            </w:pPr>
            <w:r w:rsidRPr="00AA273A">
              <w:t>398,46</w:t>
            </w:r>
          </w:p>
        </w:tc>
        <w:tc>
          <w:tcPr>
            <w:tcW w:w="1358" w:type="dxa"/>
            <w:tcBorders>
              <w:top w:val="nil"/>
              <w:left w:val="nil"/>
              <w:bottom w:val="single" w:sz="4" w:space="0" w:color="auto"/>
              <w:right w:val="single" w:sz="4" w:space="0" w:color="auto"/>
            </w:tcBorders>
            <w:shd w:val="clear" w:color="auto" w:fill="auto"/>
            <w:vAlign w:val="center"/>
            <w:hideMark/>
          </w:tcPr>
          <w:p w14:paraId="331AAF1E" w14:textId="77777777" w:rsidR="00A851E8" w:rsidRPr="00AA273A" w:rsidRDefault="00A851E8" w:rsidP="00B820CC">
            <w:pPr>
              <w:pStyle w:val="Bangso"/>
            </w:pPr>
            <w:r w:rsidRPr="00AA273A">
              <w:t>2.504,59</w:t>
            </w:r>
          </w:p>
        </w:tc>
      </w:tr>
      <w:tr w:rsidR="00A851E8" w:rsidRPr="00AA273A" w14:paraId="20ED3EE8"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61175D3" w14:textId="77777777" w:rsidR="00A851E8" w:rsidRPr="00AA273A" w:rsidRDefault="00A851E8" w:rsidP="00B820CC">
            <w:pPr>
              <w:pStyle w:val="BangDaucot"/>
            </w:pPr>
            <w:r w:rsidRPr="00AA273A">
              <w:t>1.4</w:t>
            </w:r>
          </w:p>
        </w:tc>
        <w:tc>
          <w:tcPr>
            <w:tcW w:w="3799" w:type="dxa"/>
            <w:tcBorders>
              <w:top w:val="nil"/>
              <w:left w:val="nil"/>
              <w:bottom w:val="single" w:sz="4" w:space="0" w:color="auto"/>
              <w:right w:val="single" w:sz="4" w:space="0" w:color="auto"/>
            </w:tcBorders>
            <w:shd w:val="clear" w:color="auto" w:fill="auto"/>
            <w:vAlign w:val="center"/>
            <w:hideMark/>
          </w:tcPr>
          <w:p w14:paraId="46E206E7" w14:textId="77777777" w:rsidR="00A851E8" w:rsidRPr="00AA273A" w:rsidRDefault="00A851E8" w:rsidP="00B820CC">
            <w:pPr>
              <w:pStyle w:val="Bngchu"/>
            </w:pPr>
            <w:r w:rsidRPr="00AA273A">
              <w:t>Đất rừng sản xuất</w:t>
            </w:r>
          </w:p>
        </w:tc>
        <w:tc>
          <w:tcPr>
            <w:tcW w:w="763" w:type="dxa"/>
            <w:tcBorders>
              <w:top w:val="nil"/>
              <w:left w:val="nil"/>
              <w:bottom w:val="single" w:sz="4" w:space="0" w:color="auto"/>
              <w:right w:val="single" w:sz="4" w:space="0" w:color="auto"/>
            </w:tcBorders>
            <w:shd w:val="clear" w:color="auto" w:fill="auto"/>
            <w:vAlign w:val="center"/>
            <w:hideMark/>
          </w:tcPr>
          <w:p w14:paraId="682FB14B" w14:textId="77777777" w:rsidR="00A851E8" w:rsidRPr="00AA273A" w:rsidRDefault="00A851E8" w:rsidP="00B820CC">
            <w:pPr>
              <w:pStyle w:val="BangDaucot"/>
            </w:pPr>
            <w:r w:rsidRPr="00AA273A">
              <w:t>RSX</w:t>
            </w:r>
          </w:p>
        </w:tc>
        <w:tc>
          <w:tcPr>
            <w:tcW w:w="1176" w:type="dxa"/>
            <w:tcBorders>
              <w:top w:val="nil"/>
              <w:left w:val="nil"/>
              <w:bottom w:val="single" w:sz="4" w:space="0" w:color="auto"/>
              <w:right w:val="single" w:sz="4" w:space="0" w:color="auto"/>
            </w:tcBorders>
            <w:shd w:val="clear" w:color="auto" w:fill="auto"/>
            <w:vAlign w:val="center"/>
            <w:hideMark/>
          </w:tcPr>
          <w:p w14:paraId="08B1813C" w14:textId="77777777" w:rsidR="00A851E8" w:rsidRPr="00AA273A" w:rsidRDefault="00A851E8" w:rsidP="00B820CC">
            <w:pPr>
              <w:pStyle w:val="Bangso"/>
            </w:pPr>
            <w:r w:rsidRPr="00AA273A">
              <w:t>13.734,15</w:t>
            </w:r>
          </w:p>
        </w:tc>
        <w:tc>
          <w:tcPr>
            <w:tcW w:w="1191" w:type="dxa"/>
            <w:tcBorders>
              <w:top w:val="nil"/>
              <w:left w:val="nil"/>
              <w:bottom w:val="single" w:sz="4" w:space="0" w:color="auto"/>
              <w:right w:val="single" w:sz="4" w:space="0" w:color="auto"/>
            </w:tcBorders>
            <w:shd w:val="clear" w:color="auto" w:fill="auto"/>
            <w:vAlign w:val="center"/>
            <w:hideMark/>
          </w:tcPr>
          <w:p w14:paraId="1CB79F5C" w14:textId="77777777" w:rsidR="00A851E8" w:rsidRPr="00AA273A" w:rsidRDefault="00A851E8" w:rsidP="00B820CC">
            <w:pPr>
              <w:pStyle w:val="Bangso"/>
            </w:pPr>
            <w:r w:rsidRPr="00AA273A">
              <w:t>7.265,12</w:t>
            </w:r>
          </w:p>
        </w:tc>
        <w:tc>
          <w:tcPr>
            <w:tcW w:w="1358" w:type="dxa"/>
            <w:tcBorders>
              <w:top w:val="nil"/>
              <w:left w:val="nil"/>
              <w:bottom w:val="single" w:sz="4" w:space="0" w:color="auto"/>
              <w:right w:val="single" w:sz="4" w:space="0" w:color="auto"/>
            </w:tcBorders>
            <w:shd w:val="clear" w:color="auto" w:fill="auto"/>
            <w:vAlign w:val="center"/>
            <w:hideMark/>
          </w:tcPr>
          <w:p w14:paraId="4B69479D" w14:textId="77777777" w:rsidR="00A851E8" w:rsidRPr="00AA273A" w:rsidRDefault="00A851E8" w:rsidP="00B820CC">
            <w:pPr>
              <w:pStyle w:val="Bangso"/>
            </w:pPr>
            <w:r w:rsidRPr="00AA273A">
              <w:t>-11.114,03</w:t>
            </w:r>
          </w:p>
        </w:tc>
      </w:tr>
      <w:tr w:rsidR="00A851E8" w:rsidRPr="00AA273A" w14:paraId="077C7941"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8932133" w14:textId="77777777" w:rsidR="00A851E8" w:rsidRPr="00AA273A" w:rsidRDefault="00A851E8" w:rsidP="00B820CC">
            <w:pPr>
              <w:pStyle w:val="BangDaucot"/>
            </w:pPr>
            <w:r w:rsidRPr="00AA273A">
              <w:t>1.5</w:t>
            </w:r>
          </w:p>
        </w:tc>
        <w:tc>
          <w:tcPr>
            <w:tcW w:w="3799" w:type="dxa"/>
            <w:tcBorders>
              <w:top w:val="nil"/>
              <w:left w:val="nil"/>
              <w:bottom w:val="single" w:sz="4" w:space="0" w:color="auto"/>
              <w:right w:val="single" w:sz="4" w:space="0" w:color="auto"/>
            </w:tcBorders>
            <w:shd w:val="clear" w:color="auto" w:fill="auto"/>
            <w:vAlign w:val="center"/>
            <w:hideMark/>
          </w:tcPr>
          <w:p w14:paraId="4F6D6FFA" w14:textId="77777777" w:rsidR="00A851E8" w:rsidRPr="00AA273A" w:rsidRDefault="00A851E8" w:rsidP="00B820CC">
            <w:pPr>
              <w:pStyle w:val="Bngchu"/>
            </w:pPr>
            <w:r w:rsidRPr="00AA273A">
              <w:t>Đất rừng phòng hộ</w:t>
            </w:r>
          </w:p>
        </w:tc>
        <w:tc>
          <w:tcPr>
            <w:tcW w:w="763" w:type="dxa"/>
            <w:tcBorders>
              <w:top w:val="nil"/>
              <w:left w:val="nil"/>
              <w:bottom w:val="single" w:sz="4" w:space="0" w:color="auto"/>
              <w:right w:val="single" w:sz="4" w:space="0" w:color="auto"/>
            </w:tcBorders>
            <w:shd w:val="clear" w:color="auto" w:fill="auto"/>
            <w:vAlign w:val="center"/>
            <w:hideMark/>
          </w:tcPr>
          <w:p w14:paraId="346DAA7B" w14:textId="77777777" w:rsidR="00A851E8" w:rsidRPr="00AA273A" w:rsidRDefault="00A851E8" w:rsidP="00B820CC">
            <w:pPr>
              <w:pStyle w:val="BangDaucot"/>
            </w:pPr>
            <w:r w:rsidRPr="00AA273A">
              <w:t>RPH</w:t>
            </w:r>
          </w:p>
        </w:tc>
        <w:tc>
          <w:tcPr>
            <w:tcW w:w="1176" w:type="dxa"/>
            <w:tcBorders>
              <w:top w:val="nil"/>
              <w:left w:val="nil"/>
              <w:bottom w:val="single" w:sz="4" w:space="0" w:color="auto"/>
              <w:right w:val="single" w:sz="4" w:space="0" w:color="auto"/>
            </w:tcBorders>
            <w:shd w:val="clear" w:color="auto" w:fill="auto"/>
            <w:vAlign w:val="center"/>
            <w:hideMark/>
          </w:tcPr>
          <w:p w14:paraId="6E31F04C" w14:textId="77777777" w:rsidR="00A851E8" w:rsidRPr="00AA273A" w:rsidRDefault="00A851E8" w:rsidP="00B820CC">
            <w:pPr>
              <w:pStyle w:val="Bangso"/>
            </w:pPr>
            <w:r w:rsidRPr="00AA273A">
              <w:t>26.306,82</w:t>
            </w:r>
          </w:p>
        </w:tc>
        <w:tc>
          <w:tcPr>
            <w:tcW w:w="1191" w:type="dxa"/>
            <w:tcBorders>
              <w:top w:val="nil"/>
              <w:left w:val="nil"/>
              <w:bottom w:val="single" w:sz="4" w:space="0" w:color="auto"/>
              <w:right w:val="single" w:sz="4" w:space="0" w:color="auto"/>
            </w:tcBorders>
            <w:shd w:val="clear" w:color="auto" w:fill="auto"/>
            <w:vAlign w:val="center"/>
            <w:hideMark/>
          </w:tcPr>
          <w:p w14:paraId="0CDC759E" w14:textId="77777777" w:rsidR="00A851E8" w:rsidRPr="00AA273A" w:rsidRDefault="00A851E8" w:rsidP="00B820CC">
            <w:pPr>
              <w:pStyle w:val="Bangso"/>
            </w:pPr>
            <w:r w:rsidRPr="00AA273A">
              <w:t>24.848,18</w:t>
            </w:r>
          </w:p>
        </w:tc>
        <w:tc>
          <w:tcPr>
            <w:tcW w:w="1358" w:type="dxa"/>
            <w:tcBorders>
              <w:top w:val="nil"/>
              <w:left w:val="nil"/>
              <w:bottom w:val="single" w:sz="4" w:space="0" w:color="auto"/>
              <w:right w:val="single" w:sz="4" w:space="0" w:color="auto"/>
            </w:tcBorders>
            <w:shd w:val="clear" w:color="auto" w:fill="auto"/>
            <w:vAlign w:val="center"/>
            <w:hideMark/>
          </w:tcPr>
          <w:p w14:paraId="0098F85B" w14:textId="77777777" w:rsidR="00A851E8" w:rsidRPr="00AA273A" w:rsidRDefault="00A851E8" w:rsidP="00B820CC">
            <w:pPr>
              <w:pStyle w:val="Bangso"/>
            </w:pPr>
            <w:r w:rsidRPr="00AA273A">
              <w:t>19.041,70</w:t>
            </w:r>
          </w:p>
        </w:tc>
      </w:tr>
      <w:tr w:rsidR="00A851E8" w:rsidRPr="00AA273A" w14:paraId="6683D01A"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D445CF3" w14:textId="77777777" w:rsidR="00A851E8" w:rsidRPr="00AA273A" w:rsidRDefault="00A851E8" w:rsidP="00B820CC">
            <w:pPr>
              <w:pStyle w:val="BangDaucot"/>
            </w:pPr>
            <w:r w:rsidRPr="00AA273A">
              <w:t>1.6</w:t>
            </w:r>
          </w:p>
        </w:tc>
        <w:tc>
          <w:tcPr>
            <w:tcW w:w="3799" w:type="dxa"/>
            <w:tcBorders>
              <w:top w:val="nil"/>
              <w:left w:val="nil"/>
              <w:bottom w:val="single" w:sz="4" w:space="0" w:color="auto"/>
              <w:right w:val="single" w:sz="4" w:space="0" w:color="auto"/>
            </w:tcBorders>
            <w:shd w:val="clear" w:color="auto" w:fill="auto"/>
            <w:vAlign w:val="center"/>
            <w:hideMark/>
          </w:tcPr>
          <w:p w14:paraId="52AEAD4E" w14:textId="77777777" w:rsidR="00A851E8" w:rsidRPr="00AA273A" w:rsidRDefault="00A851E8" w:rsidP="00B820CC">
            <w:pPr>
              <w:pStyle w:val="Bngchu"/>
            </w:pPr>
            <w:r w:rsidRPr="00AA273A">
              <w:t>Đất nuôi trồng thuỷ sản</w:t>
            </w:r>
          </w:p>
        </w:tc>
        <w:tc>
          <w:tcPr>
            <w:tcW w:w="763" w:type="dxa"/>
            <w:tcBorders>
              <w:top w:val="nil"/>
              <w:left w:val="nil"/>
              <w:bottom w:val="single" w:sz="4" w:space="0" w:color="auto"/>
              <w:right w:val="single" w:sz="4" w:space="0" w:color="auto"/>
            </w:tcBorders>
            <w:shd w:val="clear" w:color="auto" w:fill="auto"/>
            <w:vAlign w:val="center"/>
            <w:hideMark/>
          </w:tcPr>
          <w:p w14:paraId="123B7563" w14:textId="77777777" w:rsidR="00A851E8" w:rsidRPr="00AA273A" w:rsidRDefault="00A851E8" w:rsidP="00B820CC">
            <w:pPr>
              <w:pStyle w:val="BangDaucot"/>
            </w:pPr>
            <w:r w:rsidRPr="00AA273A">
              <w:t>NTS</w:t>
            </w:r>
          </w:p>
        </w:tc>
        <w:tc>
          <w:tcPr>
            <w:tcW w:w="1176" w:type="dxa"/>
            <w:tcBorders>
              <w:top w:val="nil"/>
              <w:left w:val="nil"/>
              <w:bottom w:val="single" w:sz="4" w:space="0" w:color="auto"/>
              <w:right w:val="single" w:sz="4" w:space="0" w:color="auto"/>
            </w:tcBorders>
            <w:shd w:val="clear" w:color="auto" w:fill="auto"/>
            <w:vAlign w:val="center"/>
            <w:hideMark/>
          </w:tcPr>
          <w:p w14:paraId="0E130799" w14:textId="77777777" w:rsidR="00A851E8" w:rsidRPr="00AA273A" w:rsidRDefault="00A851E8" w:rsidP="00B820CC">
            <w:pPr>
              <w:pStyle w:val="Bangso"/>
            </w:pPr>
            <w:r w:rsidRPr="00AA273A">
              <w:t>164,73</w:t>
            </w:r>
          </w:p>
        </w:tc>
        <w:tc>
          <w:tcPr>
            <w:tcW w:w="1191" w:type="dxa"/>
            <w:tcBorders>
              <w:top w:val="nil"/>
              <w:left w:val="nil"/>
              <w:bottom w:val="single" w:sz="4" w:space="0" w:color="auto"/>
              <w:right w:val="single" w:sz="4" w:space="0" w:color="auto"/>
            </w:tcBorders>
            <w:shd w:val="clear" w:color="auto" w:fill="auto"/>
            <w:vAlign w:val="center"/>
            <w:hideMark/>
          </w:tcPr>
          <w:p w14:paraId="0B1727A4" w14:textId="77777777" w:rsidR="00A851E8" w:rsidRPr="00AA273A" w:rsidRDefault="00A851E8" w:rsidP="00B820CC">
            <w:pPr>
              <w:pStyle w:val="Bangso"/>
            </w:pPr>
            <w:r w:rsidRPr="00AA273A">
              <w:t>142,87</w:t>
            </w:r>
          </w:p>
        </w:tc>
        <w:tc>
          <w:tcPr>
            <w:tcW w:w="1358" w:type="dxa"/>
            <w:tcBorders>
              <w:top w:val="nil"/>
              <w:left w:val="nil"/>
              <w:bottom w:val="single" w:sz="4" w:space="0" w:color="auto"/>
              <w:right w:val="single" w:sz="4" w:space="0" w:color="auto"/>
            </w:tcBorders>
            <w:shd w:val="clear" w:color="auto" w:fill="auto"/>
            <w:vAlign w:val="center"/>
            <w:hideMark/>
          </w:tcPr>
          <w:p w14:paraId="125874C1" w14:textId="77777777" w:rsidR="00A851E8" w:rsidRPr="00AA273A" w:rsidRDefault="00A851E8" w:rsidP="00B820CC">
            <w:pPr>
              <w:pStyle w:val="Bangso"/>
            </w:pPr>
            <w:r w:rsidRPr="00AA273A">
              <w:t>21,86</w:t>
            </w:r>
          </w:p>
        </w:tc>
      </w:tr>
      <w:tr w:rsidR="00A851E8" w:rsidRPr="00AA273A" w14:paraId="6120F027"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9D353ED" w14:textId="77777777" w:rsidR="00A851E8" w:rsidRPr="00AA273A" w:rsidRDefault="00A851E8" w:rsidP="00B820CC">
            <w:pPr>
              <w:pStyle w:val="BangDaucot"/>
            </w:pPr>
            <w:r w:rsidRPr="00AA273A">
              <w:t>1.7</w:t>
            </w:r>
          </w:p>
        </w:tc>
        <w:tc>
          <w:tcPr>
            <w:tcW w:w="3799" w:type="dxa"/>
            <w:tcBorders>
              <w:top w:val="nil"/>
              <w:left w:val="nil"/>
              <w:bottom w:val="single" w:sz="4" w:space="0" w:color="auto"/>
              <w:right w:val="single" w:sz="4" w:space="0" w:color="auto"/>
            </w:tcBorders>
            <w:shd w:val="clear" w:color="auto" w:fill="auto"/>
            <w:vAlign w:val="center"/>
            <w:hideMark/>
          </w:tcPr>
          <w:p w14:paraId="6B47AD2C" w14:textId="77777777" w:rsidR="00A851E8" w:rsidRPr="00AA273A" w:rsidRDefault="00A851E8" w:rsidP="00B820CC">
            <w:pPr>
              <w:pStyle w:val="Bngchu"/>
            </w:pPr>
            <w:r w:rsidRPr="00AA273A">
              <w:t>Đất nông nghiệp khác</w:t>
            </w:r>
          </w:p>
        </w:tc>
        <w:tc>
          <w:tcPr>
            <w:tcW w:w="763" w:type="dxa"/>
            <w:tcBorders>
              <w:top w:val="nil"/>
              <w:left w:val="nil"/>
              <w:bottom w:val="single" w:sz="4" w:space="0" w:color="auto"/>
              <w:right w:val="single" w:sz="4" w:space="0" w:color="auto"/>
            </w:tcBorders>
            <w:shd w:val="clear" w:color="auto" w:fill="auto"/>
            <w:vAlign w:val="center"/>
            <w:hideMark/>
          </w:tcPr>
          <w:p w14:paraId="37CB576A" w14:textId="77777777" w:rsidR="00A851E8" w:rsidRPr="00AA273A" w:rsidRDefault="00A851E8" w:rsidP="00B820CC">
            <w:pPr>
              <w:pStyle w:val="BangDaucot"/>
            </w:pPr>
            <w:r w:rsidRPr="00AA273A">
              <w:t>NKH</w:t>
            </w:r>
          </w:p>
        </w:tc>
        <w:tc>
          <w:tcPr>
            <w:tcW w:w="1176" w:type="dxa"/>
            <w:tcBorders>
              <w:top w:val="nil"/>
              <w:left w:val="nil"/>
              <w:bottom w:val="single" w:sz="4" w:space="0" w:color="auto"/>
              <w:right w:val="single" w:sz="4" w:space="0" w:color="auto"/>
            </w:tcBorders>
            <w:shd w:val="clear" w:color="auto" w:fill="auto"/>
            <w:vAlign w:val="center"/>
            <w:hideMark/>
          </w:tcPr>
          <w:p w14:paraId="0EE53CAD" w14:textId="77777777" w:rsidR="00A851E8" w:rsidRPr="00AA273A" w:rsidRDefault="00A851E8" w:rsidP="00B820CC">
            <w:pPr>
              <w:pStyle w:val="Bangso"/>
            </w:pPr>
            <w:r w:rsidRPr="00AA273A">
              <w:t>4,49</w:t>
            </w:r>
          </w:p>
        </w:tc>
        <w:tc>
          <w:tcPr>
            <w:tcW w:w="1191" w:type="dxa"/>
            <w:tcBorders>
              <w:top w:val="nil"/>
              <w:left w:val="nil"/>
              <w:bottom w:val="single" w:sz="4" w:space="0" w:color="auto"/>
              <w:right w:val="single" w:sz="4" w:space="0" w:color="auto"/>
            </w:tcBorders>
            <w:shd w:val="clear" w:color="auto" w:fill="auto"/>
            <w:vAlign w:val="center"/>
            <w:hideMark/>
          </w:tcPr>
          <w:p w14:paraId="0B55710C" w14:textId="77777777" w:rsidR="00A851E8" w:rsidRPr="00AA273A" w:rsidRDefault="00A851E8" w:rsidP="00B820CC">
            <w:pPr>
              <w:pStyle w:val="Bangso"/>
            </w:pPr>
            <w:r w:rsidRPr="00AA273A">
              <w:t>0,00 </w:t>
            </w:r>
          </w:p>
        </w:tc>
        <w:tc>
          <w:tcPr>
            <w:tcW w:w="1358" w:type="dxa"/>
            <w:tcBorders>
              <w:top w:val="nil"/>
              <w:left w:val="nil"/>
              <w:bottom w:val="single" w:sz="4" w:space="0" w:color="auto"/>
              <w:right w:val="single" w:sz="4" w:space="0" w:color="auto"/>
            </w:tcBorders>
            <w:shd w:val="clear" w:color="auto" w:fill="auto"/>
            <w:vAlign w:val="center"/>
            <w:hideMark/>
          </w:tcPr>
          <w:p w14:paraId="67DE95AD" w14:textId="77777777" w:rsidR="00A851E8" w:rsidRPr="00AA273A" w:rsidRDefault="00A851E8" w:rsidP="00B820CC">
            <w:pPr>
              <w:pStyle w:val="Bangso"/>
            </w:pPr>
            <w:r w:rsidRPr="00AA273A">
              <w:t>4,49</w:t>
            </w:r>
          </w:p>
        </w:tc>
      </w:tr>
      <w:tr w:rsidR="00A851E8" w:rsidRPr="00AA273A" w14:paraId="230DD328"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7A9EDFF" w14:textId="77777777" w:rsidR="00A851E8" w:rsidRPr="00AA273A" w:rsidRDefault="00A851E8" w:rsidP="00B820CC">
            <w:pPr>
              <w:pStyle w:val="BangDaucot"/>
            </w:pPr>
            <w:r w:rsidRPr="00AA273A">
              <w:t>2</w:t>
            </w:r>
          </w:p>
        </w:tc>
        <w:tc>
          <w:tcPr>
            <w:tcW w:w="3799" w:type="dxa"/>
            <w:tcBorders>
              <w:top w:val="nil"/>
              <w:left w:val="nil"/>
              <w:bottom w:val="single" w:sz="4" w:space="0" w:color="auto"/>
              <w:right w:val="single" w:sz="4" w:space="0" w:color="auto"/>
            </w:tcBorders>
            <w:shd w:val="clear" w:color="auto" w:fill="auto"/>
            <w:vAlign w:val="center"/>
            <w:hideMark/>
          </w:tcPr>
          <w:p w14:paraId="5D1C23B4" w14:textId="77777777" w:rsidR="00A851E8" w:rsidRPr="00AA273A" w:rsidRDefault="00A851E8" w:rsidP="00B820CC">
            <w:pPr>
              <w:pStyle w:val="Bngchu"/>
            </w:pPr>
            <w:r w:rsidRPr="00AA273A">
              <w:t>Đất phi nông nghiệp</w:t>
            </w:r>
          </w:p>
        </w:tc>
        <w:tc>
          <w:tcPr>
            <w:tcW w:w="763" w:type="dxa"/>
            <w:tcBorders>
              <w:top w:val="nil"/>
              <w:left w:val="nil"/>
              <w:bottom w:val="single" w:sz="4" w:space="0" w:color="auto"/>
              <w:right w:val="single" w:sz="4" w:space="0" w:color="auto"/>
            </w:tcBorders>
            <w:shd w:val="clear" w:color="auto" w:fill="auto"/>
            <w:vAlign w:val="center"/>
            <w:hideMark/>
          </w:tcPr>
          <w:p w14:paraId="1B92A8F4" w14:textId="77777777" w:rsidR="00A851E8" w:rsidRPr="00AA273A" w:rsidRDefault="00A851E8" w:rsidP="00B820CC">
            <w:pPr>
              <w:pStyle w:val="BangDaucot"/>
            </w:pPr>
            <w:r w:rsidRPr="00AA273A">
              <w:t>PNN</w:t>
            </w:r>
          </w:p>
        </w:tc>
        <w:tc>
          <w:tcPr>
            <w:tcW w:w="1176" w:type="dxa"/>
            <w:tcBorders>
              <w:top w:val="nil"/>
              <w:left w:val="nil"/>
              <w:bottom w:val="single" w:sz="4" w:space="0" w:color="auto"/>
              <w:right w:val="single" w:sz="4" w:space="0" w:color="auto"/>
            </w:tcBorders>
            <w:shd w:val="clear" w:color="auto" w:fill="auto"/>
            <w:vAlign w:val="center"/>
            <w:hideMark/>
          </w:tcPr>
          <w:p w14:paraId="64685614" w14:textId="77777777" w:rsidR="00A851E8" w:rsidRPr="00AA273A" w:rsidRDefault="00A851E8" w:rsidP="00B820CC">
            <w:pPr>
              <w:pStyle w:val="Bangso"/>
            </w:pPr>
            <w:r w:rsidRPr="00AA273A">
              <w:t>6.949,29</w:t>
            </w:r>
          </w:p>
        </w:tc>
        <w:tc>
          <w:tcPr>
            <w:tcW w:w="1191" w:type="dxa"/>
            <w:tcBorders>
              <w:top w:val="nil"/>
              <w:left w:val="nil"/>
              <w:bottom w:val="single" w:sz="4" w:space="0" w:color="auto"/>
              <w:right w:val="single" w:sz="4" w:space="0" w:color="auto"/>
            </w:tcBorders>
            <w:shd w:val="clear" w:color="auto" w:fill="auto"/>
            <w:vAlign w:val="center"/>
            <w:hideMark/>
          </w:tcPr>
          <w:p w14:paraId="11BB3B60" w14:textId="77777777" w:rsidR="00A851E8" w:rsidRPr="00AA273A" w:rsidRDefault="00A851E8" w:rsidP="00B820CC">
            <w:pPr>
              <w:pStyle w:val="Bangso"/>
            </w:pPr>
            <w:r w:rsidRPr="00AA273A">
              <w:t>3.820,80</w:t>
            </w:r>
          </w:p>
        </w:tc>
        <w:tc>
          <w:tcPr>
            <w:tcW w:w="1358" w:type="dxa"/>
            <w:tcBorders>
              <w:top w:val="nil"/>
              <w:left w:val="nil"/>
              <w:bottom w:val="single" w:sz="4" w:space="0" w:color="auto"/>
              <w:right w:val="single" w:sz="4" w:space="0" w:color="auto"/>
            </w:tcBorders>
            <w:shd w:val="clear" w:color="auto" w:fill="auto"/>
            <w:vAlign w:val="center"/>
            <w:hideMark/>
          </w:tcPr>
          <w:p w14:paraId="56E179E3" w14:textId="77777777" w:rsidR="00A851E8" w:rsidRPr="00AA273A" w:rsidRDefault="00A851E8" w:rsidP="00B820CC">
            <w:pPr>
              <w:pStyle w:val="Bangso"/>
            </w:pPr>
            <w:r w:rsidRPr="00AA273A">
              <w:t>3.128,49</w:t>
            </w:r>
          </w:p>
        </w:tc>
      </w:tr>
      <w:tr w:rsidR="00A851E8" w:rsidRPr="00AA273A" w14:paraId="0D283AF6"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46A6944" w14:textId="77777777" w:rsidR="00A851E8" w:rsidRPr="00AA273A" w:rsidRDefault="00A851E8" w:rsidP="00B820CC">
            <w:pPr>
              <w:pStyle w:val="BangDaucot"/>
            </w:pPr>
            <w:r w:rsidRPr="00AA273A">
              <w:t>2.1</w:t>
            </w:r>
          </w:p>
        </w:tc>
        <w:tc>
          <w:tcPr>
            <w:tcW w:w="3799" w:type="dxa"/>
            <w:tcBorders>
              <w:top w:val="nil"/>
              <w:left w:val="nil"/>
              <w:bottom w:val="single" w:sz="4" w:space="0" w:color="auto"/>
              <w:right w:val="single" w:sz="4" w:space="0" w:color="auto"/>
            </w:tcBorders>
            <w:shd w:val="clear" w:color="auto" w:fill="auto"/>
            <w:vAlign w:val="center"/>
            <w:hideMark/>
          </w:tcPr>
          <w:p w14:paraId="61553755" w14:textId="77777777" w:rsidR="00A851E8" w:rsidRPr="00AA273A" w:rsidRDefault="00A851E8" w:rsidP="00B820CC">
            <w:pPr>
              <w:pStyle w:val="Bngchu"/>
            </w:pPr>
            <w:r w:rsidRPr="00AA273A">
              <w:t>Đất quốc phòng</w:t>
            </w:r>
          </w:p>
        </w:tc>
        <w:tc>
          <w:tcPr>
            <w:tcW w:w="763" w:type="dxa"/>
            <w:tcBorders>
              <w:top w:val="nil"/>
              <w:left w:val="nil"/>
              <w:bottom w:val="single" w:sz="4" w:space="0" w:color="auto"/>
              <w:right w:val="single" w:sz="4" w:space="0" w:color="auto"/>
            </w:tcBorders>
            <w:shd w:val="clear" w:color="auto" w:fill="auto"/>
            <w:vAlign w:val="center"/>
            <w:hideMark/>
          </w:tcPr>
          <w:p w14:paraId="1D38ABB8" w14:textId="77777777" w:rsidR="00A851E8" w:rsidRPr="00AA273A" w:rsidRDefault="00A851E8" w:rsidP="00B820CC">
            <w:pPr>
              <w:pStyle w:val="BangDaucot"/>
            </w:pPr>
            <w:r w:rsidRPr="00AA273A">
              <w:t>CQP</w:t>
            </w:r>
          </w:p>
        </w:tc>
        <w:tc>
          <w:tcPr>
            <w:tcW w:w="1176" w:type="dxa"/>
            <w:tcBorders>
              <w:top w:val="nil"/>
              <w:left w:val="nil"/>
              <w:bottom w:val="single" w:sz="4" w:space="0" w:color="auto"/>
              <w:right w:val="single" w:sz="4" w:space="0" w:color="auto"/>
            </w:tcBorders>
            <w:shd w:val="clear" w:color="auto" w:fill="auto"/>
            <w:vAlign w:val="center"/>
            <w:hideMark/>
          </w:tcPr>
          <w:p w14:paraId="222084A4" w14:textId="77777777" w:rsidR="00A851E8" w:rsidRPr="00AA273A" w:rsidRDefault="00A851E8" w:rsidP="00B820CC">
            <w:pPr>
              <w:pStyle w:val="Bangso"/>
            </w:pPr>
            <w:r w:rsidRPr="00AA273A">
              <w:t>78,02</w:t>
            </w:r>
          </w:p>
        </w:tc>
        <w:tc>
          <w:tcPr>
            <w:tcW w:w="1191" w:type="dxa"/>
            <w:tcBorders>
              <w:top w:val="nil"/>
              <w:left w:val="nil"/>
              <w:bottom w:val="single" w:sz="4" w:space="0" w:color="auto"/>
              <w:right w:val="single" w:sz="4" w:space="0" w:color="auto"/>
            </w:tcBorders>
            <w:shd w:val="clear" w:color="auto" w:fill="auto"/>
            <w:vAlign w:val="center"/>
            <w:hideMark/>
          </w:tcPr>
          <w:p w14:paraId="548D5667" w14:textId="77777777" w:rsidR="00A851E8" w:rsidRPr="00AA273A" w:rsidRDefault="00A851E8" w:rsidP="00B820CC">
            <w:pPr>
              <w:pStyle w:val="Bangso"/>
            </w:pPr>
            <w:r w:rsidRPr="00AA273A">
              <w:t>66,80</w:t>
            </w:r>
          </w:p>
        </w:tc>
        <w:tc>
          <w:tcPr>
            <w:tcW w:w="1358" w:type="dxa"/>
            <w:tcBorders>
              <w:top w:val="nil"/>
              <w:left w:val="nil"/>
              <w:bottom w:val="single" w:sz="4" w:space="0" w:color="auto"/>
              <w:right w:val="single" w:sz="4" w:space="0" w:color="auto"/>
            </w:tcBorders>
            <w:shd w:val="clear" w:color="auto" w:fill="auto"/>
            <w:vAlign w:val="center"/>
            <w:hideMark/>
          </w:tcPr>
          <w:p w14:paraId="4D388A8E" w14:textId="77777777" w:rsidR="00A851E8" w:rsidRPr="00AA273A" w:rsidRDefault="00A851E8" w:rsidP="00B820CC">
            <w:pPr>
              <w:pStyle w:val="Bangso"/>
            </w:pPr>
            <w:r w:rsidRPr="00AA273A">
              <w:t>11,22</w:t>
            </w:r>
          </w:p>
        </w:tc>
      </w:tr>
      <w:tr w:rsidR="00A851E8" w:rsidRPr="00AA273A" w14:paraId="64A10F89"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B6AACE2" w14:textId="77777777" w:rsidR="00A851E8" w:rsidRPr="00AA273A" w:rsidRDefault="00A851E8" w:rsidP="00B820CC">
            <w:pPr>
              <w:pStyle w:val="BangDaucot"/>
            </w:pPr>
            <w:r w:rsidRPr="00AA273A">
              <w:t>2.2</w:t>
            </w:r>
          </w:p>
        </w:tc>
        <w:tc>
          <w:tcPr>
            <w:tcW w:w="3799" w:type="dxa"/>
            <w:tcBorders>
              <w:top w:val="nil"/>
              <w:left w:val="nil"/>
              <w:bottom w:val="single" w:sz="4" w:space="0" w:color="auto"/>
              <w:right w:val="single" w:sz="4" w:space="0" w:color="auto"/>
            </w:tcBorders>
            <w:shd w:val="clear" w:color="auto" w:fill="auto"/>
            <w:vAlign w:val="center"/>
            <w:hideMark/>
          </w:tcPr>
          <w:p w14:paraId="267738D0" w14:textId="77777777" w:rsidR="00A851E8" w:rsidRPr="00AA273A" w:rsidRDefault="00A851E8" w:rsidP="00B820CC">
            <w:pPr>
              <w:pStyle w:val="Bngchu"/>
            </w:pPr>
            <w:r w:rsidRPr="00AA273A">
              <w:t>Đất an ninh</w:t>
            </w:r>
          </w:p>
        </w:tc>
        <w:tc>
          <w:tcPr>
            <w:tcW w:w="763" w:type="dxa"/>
            <w:tcBorders>
              <w:top w:val="nil"/>
              <w:left w:val="nil"/>
              <w:bottom w:val="single" w:sz="4" w:space="0" w:color="auto"/>
              <w:right w:val="single" w:sz="4" w:space="0" w:color="auto"/>
            </w:tcBorders>
            <w:shd w:val="clear" w:color="auto" w:fill="auto"/>
            <w:vAlign w:val="center"/>
            <w:hideMark/>
          </w:tcPr>
          <w:p w14:paraId="46CB4DD1" w14:textId="77777777" w:rsidR="00A851E8" w:rsidRPr="00AA273A" w:rsidRDefault="00A851E8" w:rsidP="00B820CC">
            <w:pPr>
              <w:pStyle w:val="BangDaucot"/>
            </w:pPr>
            <w:r w:rsidRPr="00AA273A">
              <w:t>CAN</w:t>
            </w:r>
          </w:p>
        </w:tc>
        <w:tc>
          <w:tcPr>
            <w:tcW w:w="1176" w:type="dxa"/>
            <w:tcBorders>
              <w:top w:val="nil"/>
              <w:left w:val="nil"/>
              <w:bottom w:val="single" w:sz="4" w:space="0" w:color="auto"/>
              <w:right w:val="single" w:sz="4" w:space="0" w:color="auto"/>
            </w:tcBorders>
            <w:shd w:val="clear" w:color="auto" w:fill="auto"/>
            <w:vAlign w:val="center"/>
            <w:hideMark/>
          </w:tcPr>
          <w:p w14:paraId="007524FE" w14:textId="77777777" w:rsidR="00A851E8" w:rsidRPr="00AA273A" w:rsidRDefault="00A851E8" w:rsidP="00B820CC">
            <w:pPr>
              <w:pStyle w:val="Bangso"/>
            </w:pPr>
            <w:r w:rsidRPr="00AA273A">
              <w:t>3,08</w:t>
            </w:r>
          </w:p>
        </w:tc>
        <w:tc>
          <w:tcPr>
            <w:tcW w:w="1191" w:type="dxa"/>
            <w:tcBorders>
              <w:top w:val="nil"/>
              <w:left w:val="nil"/>
              <w:bottom w:val="single" w:sz="4" w:space="0" w:color="auto"/>
              <w:right w:val="single" w:sz="4" w:space="0" w:color="auto"/>
            </w:tcBorders>
            <w:shd w:val="clear" w:color="auto" w:fill="auto"/>
            <w:vAlign w:val="center"/>
            <w:hideMark/>
          </w:tcPr>
          <w:p w14:paraId="2918E47D" w14:textId="77777777" w:rsidR="00A851E8" w:rsidRPr="00AA273A" w:rsidRDefault="00A851E8" w:rsidP="00B820CC">
            <w:pPr>
              <w:pStyle w:val="Bangso"/>
            </w:pPr>
            <w:r w:rsidRPr="00AA273A">
              <w:t>0,67</w:t>
            </w:r>
          </w:p>
        </w:tc>
        <w:tc>
          <w:tcPr>
            <w:tcW w:w="1358" w:type="dxa"/>
            <w:tcBorders>
              <w:top w:val="nil"/>
              <w:left w:val="nil"/>
              <w:bottom w:val="single" w:sz="4" w:space="0" w:color="auto"/>
              <w:right w:val="single" w:sz="4" w:space="0" w:color="auto"/>
            </w:tcBorders>
            <w:shd w:val="clear" w:color="auto" w:fill="auto"/>
            <w:vAlign w:val="center"/>
            <w:hideMark/>
          </w:tcPr>
          <w:p w14:paraId="3B025C70" w14:textId="77777777" w:rsidR="00A851E8" w:rsidRPr="00AA273A" w:rsidRDefault="00A851E8" w:rsidP="00B820CC">
            <w:pPr>
              <w:pStyle w:val="Bangso"/>
            </w:pPr>
            <w:r w:rsidRPr="00AA273A">
              <w:t>2,41</w:t>
            </w:r>
          </w:p>
        </w:tc>
      </w:tr>
      <w:tr w:rsidR="00A851E8" w:rsidRPr="00AA273A" w14:paraId="2405C5C3"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1DDF102" w14:textId="77777777" w:rsidR="00A851E8" w:rsidRPr="00AA273A" w:rsidRDefault="00A851E8" w:rsidP="00B820CC">
            <w:pPr>
              <w:pStyle w:val="BangDaucot"/>
            </w:pPr>
            <w:r w:rsidRPr="00AA273A">
              <w:t>2.3</w:t>
            </w:r>
          </w:p>
        </w:tc>
        <w:tc>
          <w:tcPr>
            <w:tcW w:w="3799" w:type="dxa"/>
            <w:tcBorders>
              <w:top w:val="nil"/>
              <w:left w:val="nil"/>
              <w:bottom w:val="single" w:sz="4" w:space="0" w:color="auto"/>
              <w:right w:val="single" w:sz="4" w:space="0" w:color="auto"/>
            </w:tcBorders>
            <w:shd w:val="clear" w:color="auto" w:fill="auto"/>
            <w:vAlign w:val="center"/>
            <w:hideMark/>
          </w:tcPr>
          <w:p w14:paraId="0A73A555" w14:textId="77777777" w:rsidR="00A851E8" w:rsidRPr="00AA273A" w:rsidRDefault="00A851E8" w:rsidP="00B820CC">
            <w:pPr>
              <w:pStyle w:val="Bngchu"/>
            </w:pPr>
            <w:r w:rsidRPr="00AA273A">
              <w:t>Đất thương mại, dịch vụ</w:t>
            </w:r>
          </w:p>
        </w:tc>
        <w:tc>
          <w:tcPr>
            <w:tcW w:w="763" w:type="dxa"/>
            <w:tcBorders>
              <w:top w:val="nil"/>
              <w:left w:val="nil"/>
              <w:bottom w:val="single" w:sz="4" w:space="0" w:color="auto"/>
              <w:right w:val="single" w:sz="4" w:space="0" w:color="auto"/>
            </w:tcBorders>
            <w:shd w:val="clear" w:color="auto" w:fill="auto"/>
            <w:vAlign w:val="center"/>
            <w:hideMark/>
          </w:tcPr>
          <w:p w14:paraId="119A6BEC" w14:textId="77777777" w:rsidR="00A851E8" w:rsidRPr="00AA273A" w:rsidRDefault="00A851E8" w:rsidP="00B820CC">
            <w:pPr>
              <w:pStyle w:val="BangDaucot"/>
            </w:pPr>
            <w:r w:rsidRPr="00AA273A">
              <w:t>TMD</w:t>
            </w:r>
          </w:p>
        </w:tc>
        <w:tc>
          <w:tcPr>
            <w:tcW w:w="1176" w:type="dxa"/>
            <w:tcBorders>
              <w:top w:val="nil"/>
              <w:left w:val="nil"/>
              <w:bottom w:val="single" w:sz="4" w:space="0" w:color="auto"/>
              <w:right w:val="single" w:sz="4" w:space="0" w:color="auto"/>
            </w:tcBorders>
            <w:shd w:val="clear" w:color="auto" w:fill="auto"/>
            <w:vAlign w:val="center"/>
            <w:hideMark/>
          </w:tcPr>
          <w:p w14:paraId="6C2AFF7E" w14:textId="77777777" w:rsidR="00A851E8" w:rsidRPr="00AA273A" w:rsidRDefault="00A851E8" w:rsidP="00B820CC">
            <w:pPr>
              <w:pStyle w:val="Bangso"/>
            </w:pPr>
            <w:r w:rsidRPr="00AA273A">
              <w:t>1,01</w:t>
            </w:r>
          </w:p>
        </w:tc>
        <w:tc>
          <w:tcPr>
            <w:tcW w:w="1191" w:type="dxa"/>
            <w:tcBorders>
              <w:top w:val="nil"/>
              <w:left w:val="nil"/>
              <w:bottom w:val="single" w:sz="4" w:space="0" w:color="auto"/>
              <w:right w:val="single" w:sz="4" w:space="0" w:color="auto"/>
            </w:tcBorders>
            <w:shd w:val="clear" w:color="auto" w:fill="auto"/>
            <w:vAlign w:val="center"/>
            <w:hideMark/>
          </w:tcPr>
          <w:p w14:paraId="48987EE8" w14:textId="77777777" w:rsidR="00A851E8" w:rsidRPr="00AA273A" w:rsidRDefault="00A851E8" w:rsidP="00B820CC">
            <w:pPr>
              <w:pStyle w:val="Bangso"/>
            </w:pPr>
            <w:r w:rsidRPr="00AA273A">
              <w:t>0,00 </w:t>
            </w:r>
          </w:p>
        </w:tc>
        <w:tc>
          <w:tcPr>
            <w:tcW w:w="1358" w:type="dxa"/>
            <w:tcBorders>
              <w:top w:val="nil"/>
              <w:left w:val="nil"/>
              <w:bottom w:val="single" w:sz="4" w:space="0" w:color="auto"/>
              <w:right w:val="single" w:sz="4" w:space="0" w:color="auto"/>
            </w:tcBorders>
            <w:shd w:val="clear" w:color="auto" w:fill="auto"/>
            <w:vAlign w:val="center"/>
            <w:hideMark/>
          </w:tcPr>
          <w:p w14:paraId="1D49671F" w14:textId="77777777" w:rsidR="00A851E8" w:rsidRPr="00AA273A" w:rsidRDefault="00A851E8" w:rsidP="00B820CC">
            <w:pPr>
              <w:pStyle w:val="Bangso"/>
            </w:pPr>
            <w:r w:rsidRPr="00AA273A">
              <w:t>1,01</w:t>
            </w:r>
          </w:p>
        </w:tc>
      </w:tr>
      <w:tr w:rsidR="00A851E8" w:rsidRPr="00AA273A" w14:paraId="23F7CBD6"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C8097D8" w14:textId="77777777" w:rsidR="00A851E8" w:rsidRPr="00AA273A" w:rsidRDefault="00A851E8" w:rsidP="00B820CC">
            <w:pPr>
              <w:pStyle w:val="BangDaucot"/>
            </w:pPr>
            <w:r w:rsidRPr="00AA273A">
              <w:t>2.4</w:t>
            </w:r>
          </w:p>
        </w:tc>
        <w:tc>
          <w:tcPr>
            <w:tcW w:w="3799" w:type="dxa"/>
            <w:tcBorders>
              <w:top w:val="nil"/>
              <w:left w:val="nil"/>
              <w:bottom w:val="single" w:sz="4" w:space="0" w:color="auto"/>
              <w:right w:val="single" w:sz="4" w:space="0" w:color="auto"/>
            </w:tcBorders>
            <w:shd w:val="clear" w:color="auto" w:fill="auto"/>
            <w:vAlign w:val="center"/>
            <w:hideMark/>
          </w:tcPr>
          <w:p w14:paraId="3C4DF051" w14:textId="77777777" w:rsidR="00A851E8" w:rsidRPr="00AA273A" w:rsidRDefault="00A851E8" w:rsidP="00B820CC">
            <w:pPr>
              <w:pStyle w:val="Bngchu"/>
            </w:pPr>
            <w:r w:rsidRPr="00AA273A">
              <w:t>Đất cơ sở sản xuất phi nông nghiệp</w:t>
            </w:r>
          </w:p>
        </w:tc>
        <w:tc>
          <w:tcPr>
            <w:tcW w:w="763" w:type="dxa"/>
            <w:tcBorders>
              <w:top w:val="nil"/>
              <w:left w:val="nil"/>
              <w:bottom w:val="single" w:sz="4" w:space="0" w:color="auto"/>
              <w:right w:val="single" w:sz="4" w:space="0" w:color="auto"/>
            </w:tcBorders>
            <w:shd w:val="clear" w:color="auto" w:fill="auto"/>
            <w:vAlign w:val="center"/>
            <w:hideMark/>
          </w:tcPr>
          <w:p w14:paraId="15092BC5" w14:textId="77777777" w:rsidR="00A851E8" w:rsidRPr="00AA273A" w:rsidRDefault="00A851E8" w:rsidP="00B820CC">
            <w:pPr>
              <w:pStyle w:val="BangDaucot"/>
            </w:pPr>
            <w:r w:rsidRPr="00AA273A">
              <w:t>SKC</w:t>
            </w:r>
          </w:p>
        </w:tc>
        <w:tc>
          <w:tcPr>
            <w:tcW w:w="1176" w:type="dxa"/>
            <w:tcBorders>
              <w:top w:val="nil"/>
              <w:left w:val="nil"/>
              <w:bottom w:val="single" w:sz="4" w:space="0" w:color="auto"/>
              <w:right w:val="single" w:sz="4" w:space="0" w:color="auto"/>
            </w:tcBorders>
            <w:shd w:val="clear" w:color="auto" w:fill="auto"/>
            <w:vAlign w:val="center"/>
            <w:hideMark/>
          </w:tcPr>
          <w:p w14:paraId="1BE0DDF7" w14:textId="77777777" w:rsidR="00A851E8" w:rsidRPr="00AA273A" w:rsidRDefault="00A851E8" w:rsidP="00B820CC">
            <w:pPr>
              <w:pStyle w:val="Bangso"/>
            </w:pPr>
            <w:r w:rsidRPr="00AA273A">
              <w:t>5,60</w:t>
            </w:r>
          </w:p>
        </w:tc>
        <w:tc>
          <w:tcPr>
            <w:tcW w:w="1191" w:type="dxa"/>
            <w:tcBorders>
              <w:top w:val="nil"/>
              <w:left w:val="nil"/>
              <w:bottom w:val="single" w:sz="4" w:space="0" w:color="auto"/>
              <w:right w:val="single" w:sz="4" w:space="0" w:color="auto"/>
            </w:tcBorders>
            <w:shd w:val="clear" w:color="auto" w:fill="auto"/>
            <w:vAlign w:val="center"/>
            <w:hideMark/>
          </w:tcPr>
          <w:p w14:paraId="1CB00574" w14:textId="77777777" w:rsidR="00A851E8" w:rsidRPr="00AA273A" w:rsidRDefault="00A851E8" w:rsidP="00B820CC">
            <w:pPr>
              <w:pStyle w:val="Bangso"/>
            </w:pPr>
            <w:r w:rsidRPr="00AA273A">
              <w:t>34,87</w:t>
            </w:r>
          </w:p>
        </w:tc>
        <w:tc>
          <w:tcPr>
            <w:tcW w:w="1358" w:type="dxa"/>
            <w:tcBorders>
              <w:top w:val="nil"/>
              <w:left w:val="nil"/>
              <w:bottom w:val="single" w:sz="4" w:space="0" w:color="auto"/>
              <w:right w:val="single" w:sz="4" w:space="0" w:color="auto"/>
            </w:tcBorders>
            <w:shd w:val="clear" w:color="auto" w:fill="auto"/>
            <w:vAlign w:val="center"/>
            <w:hideMark/>
          </w:tcPr>
          <w:p w14:paraId="27CDF9E0" w14:textId="77777777" w:rsidR="00A851E8" w:rsidRPr="00AA273A" w:rsidRDefault="00A851E8" w:rsidP="00B820CC">
            <w:pPr>
              <w:pStyle w:val="Bangso"/>
            </w:pPr>
            <w:r w:rsidRPr="00AA273A">
              <w:t>-29,27</w:t>
            </w:r>
          </w:p>
        </w:tc>
      </w:tr>
      <w:tr w:rsidR="00A851E8" w:rsidRPr="00AA273A" w14:paraId="7BF28712"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745392D3" w14:textId="77777777" w:rsidR="00A851E8" w:rsidRPr="00AA273A" w:rsidRDefault="00A851E8" w:rsidP="00B820CC">
            <w:pPr>
              <w:pStyle w:val="BangDaucot"/>
            </w:pPr>
            <w:r w:rsidRPr="00AA273A">
              <w:t>2.5</w:t>
            </w:r>
          </w:p>
        </w:tc>
        <w:tc>
          <w:tcPr>
            <w:tcW w:w="3799" w:type="dxa"/>
            <w:tcBorders>
              <w:top w:val="nil"/>
              <w:left w:val="nil"/>
              <w:bottom w:val="single" w:sz="4" w:space="0" w:color="auto"/>
              <w:right w:val="single" w:sz="4" w:space="0" w:color="auto"/>
            </w:tcBorders>
            <w:shd w:val="clear" w:color="auto" w:fill="auto"/>
            <w:vAlign w:val="center"/>
          </w:tcPr>
          <w:p w14:paraId="4534B0CC" w14:textId="77777777" w:rsidR="00A851E8" w:rsidRPr="00AA273A" w:rsidRDefault="00A851E8" w:rsidP="00B820CC">
            <w:pPr>
              <w:pStyle w:val="Bngchu"/>
              <w:rPr>
                <w:spacing w:val="-6"/>
              </w:rPr>
            </w:pPr>
            <w:r w:rsidRPr="00AA273A">
              <w:rPr>
                <w:spacing w:val="-6"/>
              </w:rPr>
              <w:t>Đất sử dụng cho hoạt động khoáng sản</w:t>
            </w:r>
          </w:p>
        </w:tc>
        <w:tc>
          <w:tcPr>
            <w:tcW w:w="763" w:type="dxa"/>
            <w:tcBorders>
              <w:top w:val="nil"/>
              <w:left w:val="nil"/>
              <w:bottom w:val="single" w:sz="4" w:space="0" w:color="auto"/>
              <w:right w:val="single" w:sz="4" w:space="0" w:color="auto"/>
            </w:tcBorders>
            <w:shd w:val="clear" w:color="auto" w:fill="auto"/>
            <w:vAlign w:val="center"/>
          </w:tcPr>
          <w:p w14:paraId="116F5D9A" w14:textId="77777777" w:rsidR="00A851E8" w:rsidRPr="00AA273A" w:rsidRDefault="00A851E8" w:rsidP="00B820CC">
            <w:pPr>
              <w:pStyle w:val="BangDaucot"/>
            </w:pPr>
            <w:r w:rsidRPr="00AA273A">
              <w:t>SKS</w:t>
            </w:r>
          </w:p>
        </w:tc>
        <w:tc>
          <w:tcPr>
            <w:tcW w:w="1176" w:type="dxa"/>
            <w:tcBorders>
              <w:top w:val="nil"/>
              <w:left w:val="nil"/>
              <w:bottom w:val="single" w:sz="4" w:space="0" w:color="auto"/>
              <w:right w:val="single" w:sz="4" w:space="0" w:color="auto"/>
            </w:tcBorders>
            <w:shd w:val="clear" w:color="auto" w:fill="auto"/>
            <w:vAlign w:val="center"/>
          </w:tcPr>
          <w:p w14:paraId="7866881A" w14:textId="77777777" w:rsidR="00A851E8" w:rsidRPr="00AA273A" w:rsidRDefault="00A851E8" w:rsidP="00B820CC">
            <w:pPr>
              <w:pStyle w:val="Bangso"/>
            </w:pPr>
            <w:r w:rsidRPr="00AA273A">
              <w:t>19,57</w:t>
            </w:r>
          </w:p>
        </w:tc>
        <w:tc>
          <w:tcPr>
            <w:tcW w:w="1191" w:type="dxa"/>
            <w:tcBorders>
              <w:top w:val="nil"/>
              <w:left w:val="nil"/>
              <w:bottom w:val="single" w:sz="4" w:space="0" w:color="auto"/>
              <w:right w:val="single" w:sz="4" w:space="0" w:color="auto"/>
            </w:tcBorders>
            <w:shd w:val="clear" w:color="auto" w:fill="auto"/>
            <w:vAlign w:val="center"/>
          </w:tcPr>
          <w:p w14:paraId="10803F44" w14:textId="77777777" w:rsidR="00A851E8" w:rsidRPr="00AA273A" w:rsidRDefault="00A851E8" w:rsidP="00B820CC">
            <w:pPr>
              <w:pStyle w:val="Bangso"/>
            </w:pPr>
            <w:r w:rsidRPr="00AA273A">
              <w:t>15,61</w:t>
            </w:r>
          </w:p>
        </w:tc>
        <w:tc>
          <w:tcPr>
            <w:tcW w:w="1358" w:type="dxa"/>
            <w:tcBorders>
              <w:top w:val="nil"/>
              <w:left w:val="nil"/>
              <w:bottom w:val="single" w:sz="4" w:space="0" w:color="auto"/>
              <w:right w:val="single" w:sz="4" w:space="0" w:color="auto"/>
            </w:tcBorders>
            <w:shd w:val="clear" w:color="auto" w:fill="auto"/>
            <w:vAlign w:val="center"/>
          </w:tcPr>
          <w:p w14:paraId="2307C3E2" w14:textId="77777777" w:rsidR="00A851E8" w:rsidRPr="00AA273A" w:rsidRDefault="00A851E8" w:rsidP="00B820CC">
            <w:pPr>
              <w:pStyle w:val="Bangso"/>
            </w:pPr>
            <w:r w:rsidRPr="00AA273A">
              <w:t>3,96</w:t>
            </w:r>
          </w:p>
        </w:tc>
      </w:tr>
      <w:tr w:rsidR="00A851E8" w:rsidRPr="00AA273A" w14:paraId="6F6A9C27"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2234B2CE" w14:textId="77777777" w:rsidR="00A851E8" w:rsidRPr="00AA273A" w:rsidRDefault="00A851E8" w:rsidP="00B820CC">
            <w:pPr>
              <w:pStyle w:val="BangDaucot"/>
            </w:pPr>
            <w:r w:rsidRPr="00AA273A">
              <w:t>2.6</w:t>
            </w:r>
          </w:p>
        </w:tc>
        <w:tc>
          <w:tcPr>
            <w:tcW w:w="3799" w:type="dxa"/>
            <w:tcBorders>
              <w:top w:val="nil"/>
              <w:left w:val="nil"/>
              <w:bottom w:val="single" w:sz="4" w:space="0" w:color="auto"/>
              <w:right w:val="single" w:sz="4" w:space="0" w:color="auto"/>
            </w:tcBorders>
            <w:shd w:val="clear" w:color="auto" w:fill="auto"/>
            <w:vAlign w:val="center"/>
          </w:tcPr>
          <w:p w14:paraId="5ABC46A7" w14:textId="77777777" w:rsidR="00A851E8" w:rsidRPr="00AA273A" w:rsidRDefault="00A851E8" w:rsidP="00B820CC">
            <w:pPr>
              <w:pStyle w:val="Bngchu"/>
            </w:pPr>
            <w:r w:rsidRPr="00AA273A">
              <w:t>Đất giao thông</w:t>
            </w:r>
          </w:p>
        </w:tc>
        <w:tc>
          <w:tcPr>
            <w:tcW w:w="763" w:type="dxa"/>
            <w:tcBorders>
              <w:top w:val="nil"/>
              <w:left w:val="nil"/>
              <w:bottom w:val="single" w:sz="4" w:space="0" w:color="auto"/>
              <w:right w:val="single" w:sz="4" w:space="0" w:color="auto"/>
            </w:tcBorders>
            <w:shd w:val="clear" w:color="auto" w:fill="auto"/>
            <w:vAlign w:val="center"/>
          </w:tcPr>
          <w:p w14:paraId="03EF48E4" w14:textId="77777777" w:rsidR="00A851E8" w:rsidRPr="00AA273A" w:rsidRDefault="00A851E8" w:rsidP="00B820CC">
            <w:pPr>
              <w:pStyle w:val="BangDaucot"/>
            </w:pPr>
            <w:r w:rsidRPr="00AA273A">
              <w:t>DGT</w:t>
            </w:r>
          </w:p>
        </w:tc>
        <w:tc>
          <w:tcPr>
            <w:tcW w:w="1176" w:type="dxa"/>
            <w:tcBorders>
              <w:top w:val="nil"/>
              <w:left w:val="nil"/>
              <w:bottom w:val="single" w:sz="4" w:space="0" w:color="auto"/>
              <w:right w:val="single" w:sz="4" w:space="0" w:color="auto"/>
            </w:tcBorders>
            <w:shd w:val="clear" w:color="auto" w:fill="auto"/>
            <w:vAlign w:val="center"/>
          </w:tcPr>
          <w:p w14:paraId="0DCC0C9A" w14:textId="77777777" w:rsidR="00A851E8" w:rsidRPr="00AA273A" w:rsidRDefault="00A851E8" w:rsidP="00B820CC">
            <w:pPr>
              <w:pStyle w:val="Bangso"/>
              <w:rPr>
                <w:i/>
                <w:iCs/>
              </w:rPr>
            </w:pPr>
            <w:r w:rsidRPr="00AA273A">
              <w:rPr>
                <w:i/>
                <w:iCs/>
              </w:rPr>
              <w:t>517,12</w:t>
            </w:r>
          </w:p>
        </w:tc>
        <w:tc>
          <w:tcPr>
            <w:tcW w:w="1191" w:type="dxa"/>
            <w:tcBorders>
              <w:top w:val="nil"/>
              <w:left w:val="nil"/>
              <w:bottom w:val="single" w:sz="4" w:space="0" w:color="auto"/>
              <w:right w:val="single" w:sz="4" w:space="0" w:color="auto"/>
            </w:tcBorders>
            <w:shd w:val="clear" w:color="auto" w:fill="auto"/>
            <w:vAlign w:val="center"/>
          </w:tcPr>
          <w:p w14:paraId="680C2524" w14:textId="77777777" w:rsidR="00A851E8" w:rsidRPr="00AA273A" w:rsidRDefault="00A851E8" w:rsidP="00B820CC">
            <w:pPr>
              <w:pStyle w:val="Bangso"/>
            </w:pPr>
            <w:r w:rsidRPr="00AA273A">
              <w:t>413,33</w:t>
            </w:r>
          </w:p>
        </w:tc>
        <w:tc>
          <w:tcPr>
            <w:tcW w:w="1358" w:type="dxa"/>
            <w:tcBorders>
              <w:top w:val="nil"/>
              <w:left w:val="nil"/>
              <w:bottom w:val="single" w:sz="4" w:space="0" w:color="auto"/>
              <w:right w:val="single" w:sz="4" w:space="0" w:color="auto"/>
            </w:tcBorders>
            <w:shd w:val="clear" w:color="auto" w:fill="auto"/>
            <w:vAlign w:val="center"/>
          </w:tcPr>
          <w:p w14:paraId="34F9D4EF" w14:textId="77777777" w:rsidR="00A851E8" w:rsidRPr="00AA273A" w:rsidRDefault="00A851E8" w:rsidP="00B820CC">
            <w:pPr>
              <w:pStyle w:val="Bangso"/>
            </w:pPr>
            <w:r w:rsidRPr="00AA273A">
              <w:t>103,79</w:t>
            </w:r>
          </w:p>
        </w:tc>
      </w:tr>
      <w:tr w:rsidR="00A851E8" w:rsidRPr="00AA273A" w14:paraId="54DD6240"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67F5815F" w14:textId="77777777" w:rsidR="00A851E8" w:rsidRPr="00AA273A" w:rsidRDefault="00A851E8" w:rsidP="00B820CC">
            <w:pPr>
              <w:pStyle w:val="BangDaucot"/>
            </w:pPr>
            <w:r w:rsidRPr="00AA273A">
              <w:t>2.7</w:t>
            </w:r>
          </w:p>
        </w:tc>
        <w:tc>
          <w:tcPr>
            <w:tcW w:w="3799" w:type="dxa"/>
            <w:tcBorders>
              <w:top w:val="nil"/>
              <w:left w:val="nil"/>
              <w:bottom w:val="single" w:sz="4" w:space="0" w:color="auto"/>
              <w:right w:val="single" w:sz="4" w:space="0" w:color="auto"/>
            </w:tcBorders>
            <w:shd w:val="clear" w:color="auto" w:fill="auto"/>
            <w:vAlign w:val="center"/>
          </w:tcPr>
          <w:p w14:paraId="5071076E" w14:textId="77777777" w:rsidR="00A851E8" w:rsidRPr="00AA273A" w:rsidRDefault="00A851E8" w:rsidP="00B820CC">
            <w:pPr>
              <w:pStyle w:val="Bngchu"/>
            </w:pPr>
            <w:r w:rsidRPr="00AA273A">
              <w:t>Đất xây dựng cơ sở văn hóa</w:t>
            </w:r>
          </w:p>
        </w:tc>
        <w:tc>
          <w:tcPr>
            <w:tcW w:w="763" w:type="dxa"/>
            <w:tcBorders>
              <w:top w:val="nil"/>
              <w:left w:val="nil"/>
              <w:bottom w:val="single" w:sz="4" w:space="0" w:color="auto"/>
              <w:right w:val="single" w:sz="4" w:space="0" w:color="auto"/>
            </w:tcBorders>
            <w:shd w:val="clear" w:color="auto" w:fill="auto"/>
            <w:vAlign w:val="center"/>
          </w:tcPr>
          <w:p w14:paraId="1B36F2B6" w14:textId="77777777" w:rsidR="00A851E8" w:rsidRPr="00AA273A" w:rsidRDefault="00A851E8" w:rsidP="00B820CC">
            <w:pPr>
              <w:pStyle w:val="BangDaucot"/>
            </w:pPr>
            <w:r w:rsidRPr="00AA273A">
              <w:t>DVH</w:t>
            </w:r>
          </w:p>
        </w:tc>
        <w:tc>
          <w:tcPr>
            <w:tcW w:w="1176" w:type="dxa"/>
            <w:tcBorders>
              <w:top w:val="nil"/>
              <w:left w:val="nil"/>
              <w:bottom w:val="single" w:sz="4" w:space="0" w:color="auto"/>
              <w:right w:val="single" w:sz="4" w:space="0" w:color="auto"/>
            </w:tcBorders>
            <w:shd w:val="clear" w:color="auto" w:fill="auto"/>
            <w:vAlign w:val="center"/>
          </w:tcPr>
          <w:p w14:paraId="2609EB3D" w14:textId="77777777" w:rsidR="00A851E8" w:rsidRPr="00AA273A" w:rsidRDefault="00A851E8" w:rsidP="00B820CC">
            <w:pPr>
              <w:pStyle w:val="Bangso"/>
              <w:rPr>
                <w:i/>
                <w:iCs/>
              </w:rPr>
            </w:pPr>
            <w:r w:rsidRPr="00AA273A">
              <w:rPr>
                <w:i/>
                <w:iCs/>
              </w:rPr>
              <w:t>7,13</w:t>
            </w:r>
          </w:p>
        </w:tc>
        <w:tc>
          <w:tcPr>
            <w:tcW w:w="1191" w:type="dxa"/>
            <w:tcBorders>
              <w:top w:val="nil"/>
              <w:left w:val="nil"/>
              <w:bottom w:val="single" w:sz="4" w:space="0" w:color="auto"/>
              <w:right w:val="single" w:sz="4" w:space="0" w:color="auto"/>
            </w:tcBorders>
            <w:shd w:val="clear" w:color="auto" w:fill="auto"/>
            <w:vAlign w:val="center"/>
          </w:tcPr>
          <w:p w14:paraId="659242B3" w14:textId="77777777" w:rsidR="00A851E8" w:rsidRPr="00AA273A" w:rsidRDefault="00A851E8" w:rsidP="00B820CC">
            <w:pPr>
              <w:pStyle w:val="Bangso"/>
            </w:pPr>
            <w:r w:rsidRPr="00AA273A">
              <w:t>6,43</w:t>
            </w:r>
          </w:p>
        </w:tc>
        <w:tc>
          <w:tcPr>
            <w:tcW w:w="1358" w:type="dxa"/>
            <w:tcBorders>
              <w:top w:val="nil"/>
              <w:left w:val="nil"/>
              <w:bottom w:val="single" w:sz="4" w:space="0" w:color="auto"/>
              <w:right w:val="single" w:sz="4" w:space="0" w:color="auto"/>
            </w:tcBorders>
            <w:shd w:val="clear" w:color="auto" w:fill="auto"/>
            <w:vAlign w:val="center"/>
          </w:tcPr>
          <w:p w14:paraId="3715A811" w14:textId="77777777" w:rsidR="00A851E8" w:rsidRPr="00AA273A" w:rsidRDefault="00A851E8" w:rsidP="00B820CC">
            <w:pPr>
              <w:pStyle w:val="Bangso"/>
            </w:pPr>
            <w:r w:rsidRPr="00AA273A">
              <w:t>0,70</w:t>
            </w:r>
          </w:p>
        </w:tc>
      </w:tr>
      <w:tr w:rsidR="00A851E8" w:rsidRPr="00AA273A" w14:paraId="45BCB316"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4C0F156E" w14:textId="77777777" w:rsidR="00A851E8" w:rsidRPr="00AA273A" w:rsidRDefault="00A851E8" w:rsidP="00B820CC">
            <w:pPr>
              <w:pStyle w:val="BangDaucot"/>
            </w:pPr>
            <w:r w:rsidRPr="00AA273A">
              <w:t>2.8</w:t>
            </w:r>
          </w:p>
        </w:tc>
        <w:tc>
          <w:tcPr>
            <w:tcW w:w="3799" w:type="dxa"/>
            <w:tcBorders>
              <w:top w:val="nil"/>
              <w:left w:val="nil"/>
              <w:bottom w:val="single" w:sz="4" w:space="0" w:color="auto"/>
              <w:right w:val="single" w:sz="4" w:space="0" w:color="auto"/>
            </w:tcBorders>
            <w:shd w:val="clear" w:color="auto" w:fill="auto"/>
            <w:vAlign w:val="center"/>
          </w:tcPr>
          <w:p w14:paraId="79B5F12D" w14:textId="77777777" w:rsidR="00A851E8" w:rsidRPr="00AA273A" w:rsidRDefault="00A851E8" w:rsidP="00B820CC">
            <w:pPr>
              <w:pStyle w:val="Bngchu"/>
            </w:pPr>
            <w:r w:rsidRPr="00AA273A">
              <w:t>Đất xây dựng cơ sở y tế</w:t>
            </w:r>
          </w:p>
        </w:tc>
        <w:tc>
          <w:tcPr>
            <w:tcW w:w="763" w:type="dxa"/>
            <w:tcBorders>
              <w:top w:val="nil"/>
              <w:left w:val="nil"/>
              <w:bottom w:val="single" w:sz="4" w:space="0" w:color="auto"/>
              <w:right w:val="single" w:sz="4" w:space="0" w:color="auto"/>
            </w:tcBorders>
            <w:shd w:val="clear" w:color="auto" w:fill="auto"/>
            <w:vAlign w:val="center"/>
          </w:tcPr>
          <w:p w14:paraId="53F251D8" w14:textId="77777777" w:rsidR="00A851E8" w:rsidRPr="00AA273A" w:rsidRDefault="00A851E8" w:rsidP="00B820CC">
            <w:pPr>
              <w:pStyle w:val="BangDaucot"/>
            </w:pPr>
            <w:r w:rsidRPr="00AA273A">
              <w:t>DYT</w:t>
            </w:r>
          </w:p>
        </w:tc>
        <w:tc>
          <w:tcPr>
            <w:tcW w:w="1176" w:type="dxa"/>
            <w:tcBorders>
              <w:top w:val="nil"/>
              <w:left w:val="nil"/>
              <w:bottom w:val="single" w:sz="4" w:space="0" w:color="auto"/>
              <w:right w:val="single" w:sz="4" w:space="0" w:color="auto"/>
            </w:tcBorders>
            <w:shd w:val="clear" w:color="auto" w:fill="auto"/>
            <w:vAlign w:val="center"/>
          </w:tcPr>
          <w:p w14:paraId="123AA71C" w14:textId="77777777" w:rsidR="00A851E8" w:rsidRPr="00AA273A" w:rsidRDefault="00A851E8" w:rsidP="00B820CC">
            <w:pPr>
              <w:pStyle w:val="Bangso"/>
              <w:rPr>
                <w:i/>
                <w:iCs/>
              </w:rPr>
            </w:pPr>
            <w:r w:rsidRPr="00AA273A">
              <w:rPr>
                <w:i/>
                <w:iCs/>
              </w:rPr>
              <w:t>4,39</w:t>
            </w:r>
          </w:p>
        </w:tc>
        <w:tc>
          <w:tcPr>
            <w:tcW w:w="1191" w:type="dxa"/>
            <w:tcBorders>
              <w:top w:val="nil"/>
              <w:left w:val="nil"/>
              <w:bottom w:val="single" w:sz="4" w:space="0" w:color="auto"/>
              <w:right w:val="single" w:sz="4" w:space="0" w:color="auto"/>
            </w:tcBorders>
            <w:shd w:val="clear" w:color="auto" w:fill="auto"/>
            <w:vAlign w:val="center"/>
          </w:tcPr>
          <w:p w14:paraId="6F299644" w14:textId="77777777" w:rsidR="00A851E8" w:rsidRPr="00AA273A" w:rsidRDefault="00A851E8" w:rsidP="00B820CC">
            <w:pPr>
              <w:pStyle w:val="Bangso"/>
            </w:pPr>
            <w:r w:rsidRPr="00AA273A">
              <w:t>4,04</w:t>
            </w:r>
          </w:p>
        </w:tc>
        <w:tc>
          <w:tcPr>
            <w:tcW w:w="1358" w:type="dxa"/>
            <w:tcBorders>
              <w:top w:val="nil"/>
              <w:left w:val="nil"/>
              <w:bottom w:val="single" w:sz="4" w:space="0" w:color="auto"/>
              <w:right w:val="single" w:sz="4" w:space="0" w:color="auto"/>
            </w:tcBorders>
            <w:shd w:val="clear" w:color="auto" w:fill="auto"/>
            <w:vAlign w:val="center"/>
          </w:tcPr>
          <w:p w14:paraId="29769847" w14:textId="77777777" w:rsidR="00A851E8" w:rsidRPr="00AA273A" w:rsidRDefault="00A851E8" w:rsidP="00B820CC">
            <w:pPr>
              <w:pStyle w:val="Bangso"/>
            </w:pPr>
            <w:r w:rsidRPr="00AA273A">
              <w:t>0,35</w:t>
            </w:r>
          </w:p>
        </w:tc>
      </w:tr>
      <w:tr w:rsidR="00A851E8" w:rsidRPr="00AA273A" w14:paraId="1196ABC6"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732F1DEB" w14:textId="77777777" w:rsidR="00A851E8" w:rsidRPr="00AA273A" w:rsidRDefault="00A851E8" w:rsidP="00B820CC">
            <w:pPr>
              <w:pStyle w:val="BangDaucot"/>
            </w:pPr>
            <w:r w:rsidRPr="00AA273A">
              <w:t>2.9</w:t>
            </w:r>
          </w:p>
        </w:tc>
        <w:tc>
          <w:tcPr>
            <w:tcW w:w="3799" w:type="dxa"/>
            <w:tcBorders>
              <w:top w:val="nil"/>
              <w:left w:val="nil"/>
              <w:bottom w:val="single" w:sz="4" w:space="0" w:color="auto"/>
              <w:right w:val="single" w:sz="4" w:space="0" w:color="auto"/>
            </w:tcBorders>
            <w:shd w:val="clear" w:color="auto" w:fill="auto"/>
            <w:vAlign w:val="center"/>
          </w:tcPr>
          <w:p w14:paraId="719BB2C9" w14:textId="77777777" w:rsidR="00A851E8" w:rsidRPr="00AA273A" w:rsidRDefault="00A851E8" w:rsidP="00B820CC">
            <w:pPr>
              <w:pStyle w:val="Bngchu"/>
              <w:rPr>
                <w:spacing w:val="-6"/>
              </w:rPr>
            </w:pPr>
            <w:r w:rsidRPr="00AA273A">
              <w:rPr>
                <w:spacing w:val="-6"/>
              </w:rPr>
              <w:t>Đất xây dựng cơ sở giáo dục và đào tạo</w:t>
            </w:r>
          </w:p>
        </w:tc>
        <w:tc>
          <w:tcPr>
            <w:tcW w:w="763" w:type="dxa"/>
            <w:tcBorders>
              <w:top w:val="nil"/>
              <w:left w:val="nil"/>
              <w:bottom w:val="single" w:sz="4" w:space="0" w:color="auto"/>
              <w:right w:val="single" w:sz="4" w:space="0" w:color="auto"/>
            </w:tcBorders>
            <w:shd w:val="clear" w:color="auto" w:fill="auto"/>
            <w:vAlign w:val="center"/>
          </w:tcPr>
          <w:p w14:paraId="7D26B0F1" w14:textId="77777777" w:rsidR="00A851E8" w:rsidRPr="00AA273A" w:rsidRDefault="00A851E8" w:rsidP="00B820CC">
            <w:pPr>
              <w:pStyle w:val="BangDaucot"/>
            </w:pPr>
            <w:r w:rsidRPr="00AA273A">
              <w:t>DGD</w:t>
            </w:r>
          </w:p>
        </w:tc>
        <w:tc>
          <w:tcPr>
            <w:tcW w:w="1176" w:type="dxa"/>
            <w:tcBorders>
              <w:top w:val="nil"/>
              <w:left w:val="nil"/>
              <w:bottom w:val="single" w:sz="4" w:space="0" w:color="auto"/>
              <w:right w:val="single" w:sz="4" w:space="0" w:color="auto"/>
            </w:tcBorders>
            <w:shd w:val="clear" w:color="auto" w:fill="auto"/>
            <w:vAlign w:val="center"/>
          </w:tcPr>
          <w:p w14:paraId="505F0B5B" w14:textId="77777777" w:rsidR="00A851E8" w:rsidRPr="00AA273A" w:rsidRDefault="00A851E8" w:rsidP="00B820CC">
            <w:pPr>
              <w:pStyle w:val="Bangso"/>
              <w:rPr>
                <w:i/>
                <w:iCs/>
              </w:rPr>
            </w:pPr>
            <w:r w:rsidRPr="00AA273A">
              <w:rPr>
                <w:i/>
                <w:iCs/>
              </w:rPr>
              <w:t>52,43</w:t>
            </w:r>
          </w:p>
        </w:tc>
        <w:tc>
          <w:tcPr>
            <w:tcW w:w="1191" w:type="dxa"/>
            <w:tcBorders>
              <w:top w:val="nil"/>
              <w:left w:val="nil"/>
              <w:bottom w:val="single" w:sz="4" w:space="0" w:color="auto"/>
              <w:right w:val="single" w:sz="4" w:space="0" w:color="auto"/>
            </w:tcBorders>
            <w:shd w:val="clear" w:color="auto" w:fill="auto"/>
            <w:vAlign w:val="center"/>
          </w:tcPr>
          <w:p w14:paraId="69437AFF" w14:textId="77777777" w:rsidR="00A851E8" w:rsidRPr="00AA273A" w:rsidRDefault="00A851E8" w:rsidP="00B820CC">
            <w:pPr>
              <w:pStyle w:val="Bangso"/>
            </w:pPr>
            <w:r w:rsidRPr="00AA273A">
              <w:t>35,30</w:t>
            </w:r>
          </w:p>
        </w:tc>
        <w:tc>
          <w:tcPr>
            <w:tcW w:w="1358" w:type="dxa"/>
            <w:tcBorders>
              <w:top w:val="nil"/>
              <w:left w:val="nil"/>
              <w:bottom w:val="single" w:sz="4" w:space="0" w:color="auto"/>
              <w:right w:val="single" w:sz="4" w:space="0" w:color="auto"/>
            </w:tcBorders>
            <w:shd w:val="clear" w:color="auto" w:fill="auto"/>
            <w:vAlign w:val="center"/>
          </w:tcPr>
          <w:p w14:paraId="5CD279C7" w14:textId="77777777" w:rsidR="00A851E8" w:rsidRPr="00AA273A" w:rsidRDefault="00A851E8" w:rsidP="00B820CC">
            <w:pPr>
              <w:pStyle w:val="Bangso"/>
            </w:pPr>
            <w:r w:rsidRPr="00AA273A">
              <w:t>17,13</w:t>
            </w:r>
          </w:p>
        </w:tc>
      </w:tr>
      <w:tr w:rsidR="00A851E8" w:rsidRPr="00AA273A" w14:paraId="6CB6CE46"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5C4894A8" w14:textId="77777777" w:rsidR="00A851E8" w:rsidRPr="00AA273A" w:rsidRDefault="00A851E8" w:rsidP="00B820CC">
            <w:pPr>
              <w:pStyle w:val="BangDaucot"/>
            </w:pPr>
            <w:r w:rsidRPr="00AA273A">
              <w:t>2.10</w:t>
            </w:r>
          </w:p>
        </w:tc>
        <w:tc>
          <w:tcPr>
            <w:tcW w:w="3799" w:type="dxa"/>
            <w:tcBorders>
              <w:top w:val="nil"/>
              <w:left w:val="nil"/>
              <w:bottom w:val="single" w:sz="4" w:space="0" w:color="auto"/>
              <w:right w:val="single" w:sz="4" w:space="0" w:color="auto"/>
            </w:tcBorders>
            <w:shd w:val="clear" w:color="auto" w:fill="auto"/>
            <w:vAlign w:val="center"/>
          </w:tcPr>
          <w:p w14:paraId="677BE70B" w14:textId="77777777" w:rsidR="00A851E8" w:rsidRPr="00AA273A" w:rsidRDefault="00A851E8" w:rsidP="00B820CC">
            <w:pPr>
              <w:pStyle w:val="Bngchu"/>
            </w:pPr>
            <w:r w:rsidRPr="00AA273A">
              <w:t>Đất xây dựng cơ sở thể dục thể thao</w:t>
            </w:r>
          </w:p>
        </w:tc>
        <w:tc>
          <w:tcPr>
            <w:tcW w:w="763" w:type="dxa"/>
            <w:tcBorders>
              <w:top w:val="nil"/>
              <w:left w:val="nil"/>
              <w:bottom w:val="single" w:sz="4" w:space="0" w:color="auto"/>
              <w:right w:val="single" w:sz="4" w:space="0" w:color="auto"/>
            </w:tcBorders>
            <w:shd w:val="clear" w:color="auto" w:fill="auto"/>
            <w:vAlign w:val="center"/>
          </w:tcPr>
          <w:p w14:paraId="175B6E0F" w14:textId="77777777" w:rsidR="00A851E8" w:rsidRPr="00AA273A" w:rsidRDefault="00A851E8" w:rsidP="00B820CC">
            <w:pPr>
              <w:pStyle w:val="BangDaucot"/>
            </w:pPr>
            <w:r w:rsidRPr="00AA273A">
              <w:t>DTT</w:t>
            </w:r>
          </w:p>
        </w:tc>
        <w:tc>
          <w:tcPr>
            <w:tcW w:w="1176" w:type="dxa"/>
            <w:tcBorders>
              <w:top w:val="nil"/>
              <w:left w:val="nil"/>
              <w:bottom w:val="single" w:sz="4" w:space="0" w:color="auto"/>
              <w:right w:val="single" w:sz="4" w:space="0" w:color="auto"/>
            </w:tcBorders>
            <w:shd w:val="clear" w:color="auto" w:fill="auto"/>
            <w:vAlign w:val="center"/>
          </w:tcPr>
          <w:p w14:paraId="2999FFDB" w14:textId="77777777" w:rsidR="00A851E8" w:rsidRPr="00AA273A" w:rsidRDefault="00A851E8" w:rsidP="00B820CC">
            <w:pPr>
              <w:pStyle w:val="Bangso"/>
              <w:rPr>
                <w:i/>
                <w:iCs/>
              </w:rPr>
            </w:pPr>
            <w:r w:rsidRPr="00AA273A">
              <w:rPr>
                <w:i/>
                <w:iCs/>
              </w:rPr>
              <w:t>4,86</w:t>
            </w:r>
          </w:p>
        </w:tc>
        <w:tc>
          <w:tcPr>
            <w:tcW w:w="1191" w:type="dxa"/>
            <w:tcBorders>
              <w:top w:val="nil"/>
              <w:left w:val="nil"/>
              <w:bottom w:val="single" w:sz="4" w:space="0" w:color="auto"/>
              <w:right w:val="single" w:sz="4" w:space="0" w:color="auto"/>
            </w:tcBorders>
            <w:shd w:val="clear" w:color="auto" w:fill="auto"/>
            <w:vAlign w:val="center"/>
          </w:tcPr>
          <w:p w14:paraId="13F93633" w14:textId="77777777" w:rsidR="00A851E8" w:rsidRPr="00AA273A" w:rsidRDefault="00A851E8" w:rsidP="00B820CC">
            <w:pPr>
              <w:pStyle w:val="Bangso"/>
            </w:pPr>
            <w:r w:rsidRPr="00AA273A">
              <w:t>3,83</w:t>
            </w:r>
          </w:p>
        </w:tc>
        <w:tc>
          <w:tcPr>
            <w:tcW w:w="1358" w:type="dxa"/>
            <w:tcBorders>
              <w:top w:val="nil"/>
              <w:left w:val="nil"/>
              <w:bottom w:val="single" w:sz="4" w:space="0" w:color="auto"/>
              <w:right w:val="single" w:sz="4" w:space="0" w:color="auto"/>
            </w:tcBorders>
            <w:shd w:val="clear" w:color="auto" w:fill="auto"/>
            <w:vAlign w:val="center"/>
          </w:tcPr>
          <w:p w14:paraId="5AA0FA7F" w14:textId="77777777" w:rsidR="00A851E8" w:rsidRPr="00AA273A" w:rsidRDefault="00A851E8" w:rsidP="00B820CC">
            <w:pPr>
              <w:pStyle w:val="Bangso"/>
            </w:pPr>
            <w:r w:rsidRPr="00AA273A">
              <w:t>1,03</w:t>
            </w:r>
          </w:p>
        </w:tc>
      </w:tr>
      <w:tr w:rsidR="00A851E8" w:rsidRPr="00AA273A" w14:paraId="605B71D4"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3C144219" w14:textId="77777777" w:rsidR="00A851E8" w:rsidRPr="00AA273A" w:rsidRDefault="00A851E8" w:rsidP="00B820CC">
            <w:pPr>
              <w:pStyle w:val="BangDaucot"/>
            </w:pPr>
            <w:r w:rsidRPr="00AA273A">
              <w:t>2.11</w:t>
            </w:r>
          </w:p>
        </w:tc>
        <w:tc>
          <w:tcPr>
            <w:tcW w:w="3799" w:type="dxa"/>
            <w:tcBorders>
              <w:top w:val="nil"/>
              <w:left w:val="nil"/>
              <w:bottom w:val="single" w:sz="4" w:space="0" w:color="auto"/>
              <w:right w:val="single" w:sz="4" w:space="0" w:color="auto"/>
            </w:tcBorders>
            <w:shd w:val="clear" w:color="auto" w:fill="auto"/>
            <w:vAlign w:val="center"/>
          </w:tcPr>
          <w:p w14:paraId="70389DDC" w14:textId="77777777" w:rsidR="00A851E8" w:rsidRPr="00AA273A" w:rsidRDefault="00A851E8" w:rsidP="00B820CC">
            <w:pPr>
              <w:pStyle w:val="Bngchu"/>
            </w:pPr>
            <w:r w:rsidRPr="00AA273A">
              <w:t>Đất công trình năng lượng</w:t>
            </w:r>
          </w:p>
        </w:tc>
        <w:tc>
          <w:tcPr>
            <w:tcW w:w="763" w:type="dxa"/>
            <w:tcBorders>
              <w:top w:val="nil"/>
              <w:left w:val="nil"/>
              <w:bottom w:val="single" w:sz="4" w:space="0" w:color="auto"/>
              <w:right w:val="single" w:sz="4" w:space="0" w:color="auto"/>
            </w:tcBorders>
            <w:shd w:val="clear" w:color="auto" w:fill="auto"/>
            <w:vAlign w:val="center"/>
          </w:tcPr>
          <w:p w14:paraId="470CE686" w14:textId="77777777" w:rsidR="00A851E8" w:rsidRPr="00AA273A" w:rsidRDefault="00A851E8" w:rsidP="00B820CC">
            <w:pPr>
              <w:pStyle w:val="BangDaucot"/>
            </w:pPr>
            <w:r w:rsidRPr="00AA273A">
              <w:t>DNL</w:t>
            </w:r>
          </w:p>
        </w:tc>
        <w:tc>
          <w:tcPr>
            <w:tcW w:w="1176" w:type="dxa"/>
            <w:tcBorders>
              <w:top w:val="nil"/>
              <w:left w:val="nil"/>
              <w:bottom w:val="single" w:sz="4" w:space="0" w:color="auto"/>
              <w:right w:val="single" w:sz="4" w:space="0" w:color="auto"/>
            </w:tcBorders>
            <w:shd w:val="clear" w:color="auto" w:fill="auto"/>
            <w:vAlign w:val="center"/>
          </w:tcPr>
          <w:p w14:paraId="54F48835" w14:textId="77777777" w:rsidR="00A851E8" w:rsidRPr="00AA273A" w:rsidRDefault="00A851E8" w:rsidP="00B820CC">
            <w:pPr>
              <w:pStyle w:val="Bangso"/>
              <w:rPr>
                <w:i/>
                <w:iCs/>
              </w:rPr>
            </w:pPr>
            <w:r w:rsidRPr="00AA273A">
              <w:rPr>
                <w:i/>
                <w:iCs/>
              </w:rPr>
              <w:t>147,84</w:t>
            </w:r>
          </w:p>
        </w:tc>
        <w:tc>
          <w:tcPr>
            <w:tcW w:w="1191" w:type="dxa"/>
            <w:tcBorders>
              <w:top w:val="nil"/>
              <w:left w:val="nil"/>
              <w:bottom w:val="single" w:sz="4" w:space="0" w:color="auto"/>
              <w:right w:val="single" w:sz="4" w:space="0" w:color="auto"/>
            </w:tcBorders>
            <w:shd w:val="clear" w:color="auto" w:fill="auto"/>
            <w:vAlign w:val="center"/>
          </w:tcPr>
          <w:p w14:paraId="441A37D0" w14:textId="77777777" w:rsidR="00A851E8" w:rsidRPr="00AA273A" w:rsidRDefault="00A851E8" w:rsidP="00B820CC">
            <w:pPr>
              <w:pStyle w:val="Bangso"/>
            </w:pPr>
            <w:r w:rsidRPr="00AA273A">
              <w:t>793,90</w:t>
            </w:r>
          </w:p>
        </w:tc>
        <w:tc>
          <w:tcPr>
            <w:tcW w:w="1358" w:type="dxa"/>
            <w:tcBorders>
              <w:top w:val="nil"/>
              <w:left w:val="nil"/>
              <w:bottom w:val="single" w:sz="4" w:space="0" w:color="auto"/>
              <w:right w:val="single" w:sz="4" w:space="0" w:color="auto"/>
            </w:tcBorders>
            <w:shd w:val="clear" w:color="auto" w:fill="auto"/>
            <w:vAlign w:val="center"/>
          </w:tcPr>
          <w:p w14:paraId="3CDC093E" w14:textId="77777777" w:rsidR="00A851E8" w:rsidRPr="00AA273A" w:rsidRDefault="00A851E8" w:rsidP="00B820CC">
            <w:pPr>
              <w:pStyle w:val="Bangso"/>
            </w:pPr>
            <w:r w:rsidRPr="00AA273A">
              <w:t>-646,06</w:t>
            </w:r>
          </w:p>
        </w:tc>
      </w:tr>
      <w:tr w:rsidR="00A851E8" w:rsidRPr="00AA273A" w14:paraId="2C5ED959"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2F2AB7D8" w14:textId="77777777" w:rsidR="00A851E8" w:rsidRPr="00AA273A" w:rsidRDefault="00A851E8" w:rsidP="00B820CC">
            <w:pPr>
              <w:pStyle w:val="BangDaucot"/>
            </w:pPr>
            <w:r w:rsidRPr="00AA273A">
              <w:t>2.12</w:t>
            </w:r>
          </w:p>
        </w:tc>
        <w:tc>
          <w:tcPr>
            <w:tcW w:w="3799" w:type="dxa"/>
            <w:tcBorders>
              <w:top w:val="nil"/>
              <w:left w:val="nil"/>
              <w:bottom w:val="single" w:sz="4" w:space="0" w:color="auto"/>
              <w:right w:val="single" w:sz="4" w:space="0" w:color="auto"/>
            </w:tcBorders>
            <w:shd w:val="clear" w:color="auto" w:fill="auto"/>
            <w:vAlign w:val="center"/>
          </w:tcPr>
          <w:p w14:paraId="14DBAD8B" w14:textId="77777777" w:rsidR="00A851E8" w:rsidRPr="00AA273A" w:rsidRDefault="00A851E8" w:rsidP="00B820CC">
            <w:pPr>
              <w:pStyle w:val="Bngchu"/>
            </w:pPr>
            <w:r w:rsidRPr="00AA273A">
              <w:t>Đất công trình bưu chính, viễn thông</w:t>
            </w:r>
          </w:p>
        </w:tc>
        <w:tc>
          <w:tcPr>
            <w:tcW w:w="763" w:type="dxa"/>
            <w:tcBorders>
              <w:top w:val="nil"/>
              <w:left w:val="nil"/>
              <w:bottom w:val="single" w:sz="4" w:space="0" w:color="auto"/>
              <w:right w:val="single" w:sz="4" w:space="0" w:color="auto"/>
            </w:tcBorders>
            <w:shd w:val="clear" w:color="auto" w:fill="auto"/>
            <w:vAlign w:val="center"/>
          </w:tcPr>
          <w:p w14:paraId="4A9D5954" w14:textId="77777777" w:rsidR="00A851E8" w:rsidRPr="00AA273A" w:rsidRDefault="00A851E8" w:rsidP="00B820CC">
            <w:pPr>
              <w:pStyle w:val="BangDaucot"/>
            </w:pPr>
            <w:r w:rsidRPr="00AA273A">
              <w:t>DBV</w:t>
            </w:r>
          </w:p>
        </w:tc>
        <w:tc>
          <w:tcPr>
            <w:tcW w:w="1176" w:type="dxa"/>
            <w:tcBorders>
              <w:top w:val="nil"/>
              <w:left w:val="nil"/>
              <w:bottom w:val="single" w:sz="4" w:space="0" w:color="auto"/>
              <w:right w:val="single" w:sz="4" w:space="0" w:color="auto"/>
            </w:tcBorders>
            <w:shd w:val="clear" w:color="auto" w:fill="auto"/>
            <w:vAlign w:val="center"/>
          </w:tcPr>
          <w:p w14:paraId="1178CF53" w14:textId="77777777" w:rsidR="00A851E8" w:rsidRPr="00AA273A" w:rsidRDefault="00A851E8" w:rsidP="00B820CC">
            <w:pPr>
              <w:pStyle w:val="Bangso"/>
              <w:rPr>
                <w:i/>
                <w:iCs/>
              </w:rPr>
            </w:pPr>
            <w:r w:rsidRPr="00AA273A">
              <w:rPr>
                <w:i/>
                <w:iCs/>
              </w:rPr>
              <w:t>0,52</w:t>
            </w:r>
          </w:p>
        </w:tc>
        <w:tc>
          <w:tcPr>
            <w:tcW w:w="1191" w:type="dxa"/>
            <w:tcBorders>
              <w:top w:val="nil"/>
              <w:left w:val="nil"/>
              <w:bottom w:val="single" w:sz="4" w:space="0" w:color="auto"/>
              <w:right w:val="single" w:sz="4" w:space="0" w:color="auto"/>
            </w:tcBorders>
            <w:shd w:val="clear" w:color="auto" w:fill="auto"/>
            <w:vAlign w:val="center"/>
          </w:tcPr>
          <w:p w14:paraId="62B65487" w14:textId="77777777" w:rsidR="00A851E8" w:rsidRPr="00AA273A" w:rsidRDefault="00A851E8" w:rsidP="00B820CC">
            <w:pPr>
              <w:pStyle w:val="Bangso"/>
            </w:pPr>
            <w:r w:rsidRPr="00AA273A">
              <w:t>0,34</w:t>
            </w:r>
          </w:p>
        </w:tc>
        <w:tc>
          <w:tcPr>
            <w:tcW w:w="1358" w:type="dxa"/>
            <w:tcBorders>
              <w:top w:val="nil"/>
              <w:left w:val="nil"/>
              <w:bottom w:val="single" w:sz="4" w:space="0" w:color="auto"/>
              <w:right w:val="single" w:sz="4" w:space="0" w:color="auto"/>
            </w:tcBorders>
            <w:shd w:val="clear" w:color="auto" w:fill="auto"/>
            <w:vAlign w:val="center"/>
          </w:tcPr>
          <w:p w14:paraId="07D5B3C9" w14:textId="77777777" w:rsidR="00A851E8" w:rsidRPr="00AA273A" w:rsidRDefault="00A851E8" w:rsidP="00B820CC">
            <w:pPr>
              <w:pStyle w:val="Bangso"/>
            </w:pPr>
            <w:r w:rsidRPr="00AA273A">
              <w:t>0,18</w:t>
            </w:r>
          </w:p>
        </w:tc>
      </w:tr>
      <w:tr w:rsidR="00A851E8" w:rsidRPr="00AA273A" w14:paraId="317D45DF"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4DC4EF11" w14:textId="77777777" w:rsidR="00A851E8" w:rsidRPr="00AA273A" w:rsidRDefault="00A851E8" w:rsidP="00B820CC">
            <w:pPr>
              <w:pStyle w:val="BangDaucot"/>
            </w:pPr>
            <w:r w:rsidRPr="00AA273A">
              <w:t>2.13</w:t>
            </w:r>
          </w:p>
        </w:tc>
        <w:tc>
          <w:tcPr>
            <w:tcW w:w="3799" w:type="dxa"/>
            <w:tcBorders>
              <w:top w:val="nil"/>
              <w:left w:val="nil"/>
              <w:bottom w:val="single" w:sz="4" w:space="0" w:color="auto"/>
              <w:right w:val="single" w:sz="4" w:space="0" w:color="auto"/>
            </w:tcBorders>
            <w:shd w:val="clear" w:color="auto" w:fill="auto"/>
            <w:vAlign w:val="center"/>
          </w:tcPr>
          <w:p w14:paraId="171440CF" w14:textId="77777777" w:rsidR="00A851E8" w:rsidRPr="00AA273A" w:rsidRDefault="00A851E8" w:rsidP="00B820CC">
            <w:pPr>
              <w:pStyle w:val="Bngchu"/>
            </w:pPr>
            <w:r w:rsidRPr="00AA273A">
              <w:t>Đất thủy lợi</w:t>
            </w:r>
          </w:p>
        </w:tc>
        <w:tc>
          <w:tcPr>
            <w:tcW w:w="763" w:type="dxa"/>
            <w:tcBorders>
              <w:top w:val="nil"/>
              <w:left w:val="nil"/>
              <w:bottom w:val="single" w:sz="4" w:space="0" w:color="auto"/>
              <w:right w:val="single" w:sz="4" w:space="0" w:color="auto"/>
            </w:tcBorders>
            <w:shd w:val="clear" w:color="auto" w:fill="auto"/>
            <w:vAlign w:val="center"/>
          </w:tcPr>
          <w:p w14:paraId="7F0712AC" w14:textId="77777777" w:rsidR="00A851E8" w:rsidRPr="00AA273A" w:rsidRDefault="00A851E8" w:rsidP="00B820CC">
            <w:pPr>
              <w:pStyle w:val="BangDaucot"/>
            </w:pPr>
            <w:r w:rsidRPr="00AA273A">
              <w:t>DTL</w:t>
            </w:r>
          </w:p>
        </w:tc>
        <w:tc>
          <w:tcPr>
            <w:tcW w:w="1176" w:type="dxa"/>
            <w:tcBorders>
              <w:top w:val="nil"/>
              <w:left w:val="nil"/>
              <w:bottom w:val="single" w:sz="4" w:space="0" w:color="auto"/>
              <w:right w:val="single" w:sz="4" w:space="0" w:color="auto"/>
            </w:tcBorders>
            <w:shd w:val="clear" w:color="auto" w:fill="auto"/>
            <w:vAlign w:val="center"/>
          </w:tcPr>
          <w:p w14:paraId="4D6449A5" w14:textId="77777777" w:rsidR="00A851E8" w:rsidRPr="00AA273A" w:rsidRDefault="00A851E8" w:rsidP="00B820CC">
            <w:pPr>
              <w:pStyle w:val="Bangso"/>
              <w:rPr>
                <w:i/>
                <w:iCs/>
              </w:rPr>
            </w:pPr>
            <w:r w:rsidRPr="00AA273A">
              <w:rPr>
                <w:i/>
                <w:iCs/>
              </w:rPr>
              <w:t>81,34</w:t>
            </w:r>
          </w:p>
        </w:tc>
        <w:tc>
          <w:tcPr>
            <w:tcW w:w="1191" w:type="dxa"/>
            <w:tcBorders>
              <w:top w:val="nil"/>
              <w:left w:val="nil"/>
              <w:bottom w:val="single" w:sz="4" w:space="0" w:color="auto"/>
              <w:right w:val="single" w:sz="4" w:space="0" w:color="auto"/>
            </w:tcBorders>
            <w:shd w:val="clear" w:color="auto" w:fill="auto"/>
            <w:vAlign w:val="center"/>
          </w:tcPr>
          <w:p w14:paraId="1B6A0DD8" w14:textId="77777777" w:rsidR="00A851E8" w:rsidRPr="00AA273A" w:rsidRDefault="00A851E8" w:rsidP="00B820CC">
            <w:pPr>
              <w:pStyle w:val="Bangso"/>
            </w:pPr>
            <w:r w:rsidRPr="00AA273A">
              <w:t>92,11</w:t>
            </w:r>
          </w:p>
        </w:tc>
        <w:tc>
          <w:tcPr>
            <w:tcW w:w="1358" w:type="dxa"/>
            <w:tcBorders>
              <w:top w:val="nil"/>
              <w:left w:val="nil"/>
              <w:bottom w:val="single" w:sz="4" w:space="0" w:color="auto"/>
              <w:right w:val="single" w:sz="4" w:space="0" w:color="auto"/>
            </w:tcBorders>
            <w:shd w:val="clear" w:color="auto" w:fill="auto"/>
            <w:vAlign w:val="center"/>
          </w:tcPr>
          <w:p w14:paraId="4EA1D536" w14:textId="77777777" w:rsidR="00A851E8" w:rsidRPr="00AA273A" w:rsidRDefault="00A851E8" w:rsidP="00B820CC">
            <w:pPr>
              <w:pStyle w:val="Bangso"/>
            </w:pPr>
            <w:r w:rsidRPr="00AA273A">
              <w:t>-10,77</w:t>
            </w:r>
          </w:p>
        </w:tc>
      </w:tr>
      <w:tr w:rsidR="00A851E8" w:rsidRPr="00AA273A" w14:paraId="3926FAF7"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tcPr>
          <w:p w14:paraId="2DEE39E7" w14:textId="77777777" w:rsidR="00A851E8" w:rsidRPr="00AA273A" w:rsidRDefault="00A851E8" w:rsidP="00B820CC">
            <w:pPr>
              <w:pStyle w:val="BangDaucot"/>
            </w:pPr>
            <w:r w:rsidRPr="00AA273A">
              <w:t>2.14</w:t>
            </w:r>
          </w:p>
        </w:tc>
        <w:tc>
          <w:tcPr>
            <w:tcW w:w="3799" w:type="dxa"/>
            <w:tcBorders>
              <w:top w:val="nil"/>
              <w:left w:val="nil"/>
              <w:bottom w:val="single" w:sz="4" w:space="0" w:color="auto"/>
              <w:right w:val="single" w:sz="4" w:space="0" w:color="auto"/>
            </w:tcBorders>
            <w:shd w:val="clear" w:color="auto" w:fill="auto"/>
            <w:vAlign w:val="center"/>
          </w:tcPr>
          <w:p w14:paraId="27302E1C" w14:textId="77777777" w:rsidR="00A851E8" w:rsidRPr="00AA273A" w:rsidRDefault="00A851E8" w:rsidP="00B820CC">
            <w:pPr>
              <w:pStyle w:val="Bngchu"/>
            </w:pPr>
            <w:r w:rsidRPr="00AA273A">
              <w:t>Đất chợ</w:t>
            </w:r>
          </w:p>
        </w:tc>
        <w:tc>
          <w:tcPr>
            <w:tcW w:w="763" w:type="dxa"/>
            <w:tcBorders>
              <w:top w:val="nil"/>
              <w:left w:val="nil"/>
              <w:bottom w:val="single" w:sz="4" w:space="0" w:color="auto"/>
              <w:right w:val="single" w:sz="4" w:space="0" w:color="auto"/>
            </w:tcBorders>
            <w:shd w:val="clear" w:color="auto" w:fill="auto"/>
            <w:vAlign w:val="center"/>
          </w:tcPr>
          <w:p w14:paraId="7E659DD1" w14:textId="77777777" w:rsidR="00A851E8" w:rsidRPr="00AA273A" w:rsidRDefault="00A851E8" w:rsidP="00B820CC">
            <w:pPr>
              <w:pStyle w:val="BangDaucot"/>
            </w:pPr>
            <w:r w:rsidRPr="00AA273A">
              <w:t>DCH</w:t>
            </w:r>
          </w:p>
        </w:tc>
        <w:tc>
          <w:tcPr>
            <w:tcW w:w="1176" w:type="dxa"/>
            <w:tcBorders>
              <w:top w:val="nil"/>
              <w:left w:val="nil"/>
              <w:bottom w:val="single" w:sz="4" w:space="0" w:color="auto"/>
              <w:right w:val="single" w:sz="4" w:space="0" w:color="auto"/>
            </w:tcBorders>
            <w:shd w:val="clear" w:color="auto" w:fill="auto"/>
            <w:vAlign w:val="center"/>
          </w:tcPr>
          <w:p w14:paraId="1B645D3B" w14:textId="77777777" w:rsidR="00A851E8" w:rsidRPr="00AA273A" w:rsidRDefault="00A851E8" w:rsidP="00B820CC">
            <w:pPr>
              <w:pStyle w:val="Bangso"/>
              <w:rPr>
                <w:i/>
                <w:iCs/>
              </w:rPr>
            </w:pPr>
            <w:r w:rsidRPr="00AA273A">
              <w:rPr>
                <w:i/>
                <w:iCs/>
              </w:rPr>
              <w:t>0,90</w:t>
            </w:r>
          </w:p>
        </w:tc>
        <w:tc>
          <w:tcPr>
            <w:tcW w:w="1191" w:type="dxa"/>
            <w:tcBorders>
              <w:top w:val="nil"/>
              <w:left w:val="nil"/>
              <w:bottom w:val="single" w:sz="4" w:space="0" w:color="auto"/>
              <w:right w:val="single" w:sz="4" w:space="0" w:color="auto"/>
            </w:tcBorders>
            <w:shd w:val="clear" w:color="auto" w:fill="auto"/>
            <w:vAlign w:val="center"/>
          </w:tcPr>
          <w:p w14:paraId="74594F1C" w14:textId="77777777" w:rsidR="00A851E8" w:rsidRPr="00AA273A" w:rsidRDefault="00A851E8" w:rsidP="00B820CC">
            <w:pPr>
              <w:pStyle w:val="Bangso"/>
            </w:pPr>
            <w:r w:rsidRPr="00AA273A">
              <w:t>0,85</w:t>
            </w:r>
          </w:p>
        </w:tc>
        <w:tc>
          <w:tcPr>
            <w:tcW w:w="1358" w:type="dxa"/>
            <w:tcBorders>
              <w:top w:val="nil"/>
              <w:left w:val="nil"/>
              <w:bottom w:val="single" w:sz="4" w:space="0" w:color="auto"/>
              <w:right w:val="single" w:sz="4" w:space="0" w:color="auto"/>
            </w:tcBorders>
            <w:shd w:val="clear" w:color="auto" w:fill="auto"/>
            <w:vAlign w:val="center"/>
          </w:tcPr>
          <w:p w14:paraId="213CEB98" w14:textId="77777777" w:rsidR="00A851E8" w:rsidRPr="00AA273A" w:rsidRDefault="00A851E8" w:rsidP="00B820CC">
            <w:pPr>
              <w:pStyle w:val="Bangso"/>
            </w:pPr>
            <w:r w:rsidRPr="00AA273A">
              <w:t>0,05</w:t>
            </w:r>
          </w:p>
        </w:tc>
      </w:tr>
      <w:tr w:rsidR="00A851E8" w:rsidRPr="00AA273A" w14:paraId="117DE0DE"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77699EB" w14:textId="77777777" w:rsidR="00A851E8" w:rsidRPr="00AA273A" w:rsidRDefault="00A851E8" w:rsidP="00B820CC">
            <w:pPr>
              <w:pStyle w:val="BangDaucot"/>
            </w:pPr>
            <w:r w:rsidRPr="00AA273A">
              <w:t>2.15</w:t>
            </w:r>
          </w:p>
        </w:tc>
        <w:tc>
          <w:tcPr>
            <w:tcW w:w="3799" w:type="dxa"/>
            <w:tcBorders>
              <w:top w:val="nil"/>
              <w:left w:val="nil"/>
              <w:bottom w:val="single" w:sz="4" w:space="0" w:color="auto"/>
              <w:right w:val="single" w:sz="4" w:space="0" w:color="auto"/>
            </w:tcBorders>
            <w:shd w:val="clear" w:color="auto" w:fill="auto"/>
            <w:vAlign w:val="center"/>
            <w:hideMark/>
          </w:tcPr>
          <w:p w14:paraId="0BFB8B17" w14:textId="77777777" w:rsidR="00A851E8" w:rsidRPr="00AA273A" w:rsidRDefault="00A851E8" w:rsidP="00B820CC">
            <w:pPr>
              <w:pStyle w:val="Bngchu"/>
            </w:pPr>
            <w:r w:rsidRPr="00AA273A">
              <w:t>Đất có di tích lịch sử - văn hóa</w:t>
            </w:r>
          </w:p>
        </w:tc>
        <w:tc>
          <w:tcPr>
            <w:tcW w:w="763" w:type="dxa"/>
            <w:tcBorders>
              <w:top w:val="nil"/>
              <w:left w:val="nil"/>
              <w:bottom w:val="single" w:sz="4" w:space="0" w:color="auto"/>
              <w:right w:val="single" w:sz="4" w:space="0" w:color="auto"/>
            </w:tcBorders>
            <w:shd w:val="clear" w:color="auto" w:fill="auto"/>
            <w:vAlign w:val="center"/>
            <w:hideMark/>
          </w:tcPr>
          <w:p w14:paraId="4C13A61B" w14:textId="77777777" w:rsidR="00A851E8" w:rsidRPr="00AA273A" w:rsidRDefault="00A851E8" w:rsidP="00B820CC">
            <w:pPr>
              <w:pStyle w:val="BangDaucot"/>
            </w:pPr>
            <w:r w:rsidRPr="00AA273A">
              <w:t>DDT</w:t>
            </w:r>
          </w:p>
        </w:tc>
        <w:tc>
          <w:tcPr>
            <w:tcW w:w="1176" w:type="dxa"/>
            <w:tcBorders>
              <w:top w:val="nil"/>
              <w:left w:val="nil"/>
              <w:bottom w:val="single" w:sz="4" w:space="0" w:color="auto"/>
              <w:right w:val="single" w:sz="4" w:space="0" w:color="auto"/>
            </w:tcBorders>
            <w:shd w:val="clear" w:color="auto" w:fill="auto"/>
            <w:vAlign w:val="center"/>
            <w:hideMark/>
          </w:tcPr>
          <w:p w14:paraId="28D82EDB" w14:textId="77777777" w:rsidR="00A851E8" w:rsidRPr="00AA273A" w:rsidRDefault="00A851E8" w:rsidP="00B820CC">
            <w:pPr>
              <w:pStyle w:val="Bangso"/>
            </w:pPr>
            <w:r w:rsidRPr="00AA273A">
              <w:t>3,70</w:t>
            </w:r>
          </w:p>
        </w:tc>
        <w:tc>
          <w:tcPr>
            <w:tcW w:w="1191" w:type="dxa"/>
            <w:tcBorders>
              <w:top w:val="nil"/>
              <w:left w:val="nil"/>
              <w:bottom w:val="single" w:sz="4" w:space="0" w:color="auto"/>
              <w:right w:val="single" w:sz="4" w:space="0" w:color="auto"/>
            </w:tcBorders>
            <w:shd w:val="clear" w:color="auto" w:fill="auto"/>
            <w:vAlign w:val="center"/>
            <w:hideMark/>
          </w:tcPr>
          <w:p w14:paraId="088A4142" w14:textId="77777777" w:rsidR="00A851E8" w:rsidRPr="00AA273A" w:rsidRDefault="00A851E8" w:rsidP="00B820CC">
            <w:pPr>
              <w:pStyle w:val="Bangso"/>
            </w:pPr>
            <w:r w:rsidRPr="00AA273A">
              <w:t>0,00 </w:t>
            </w:r>
          </w:p>
        </w:tc>
        <w:tc>
          <w:tcPr>
            <w:tcW w:w="1358" w:type="dxa"/>
            <w:tcBorders>
              <w:top w:val="nil"/>
              <w:left w:val="nil"/>
              <w:bottom w:val="single" w:sz="4" w:space="0" w:color="auto"/>
              <w:right w:val="single" w:sz="4" w:space="0" w:color="auto"/>
            </w:tcBorders>
            <w:shd w:val="clear" w:color="auto" w:fill="auto"/>
            <w:vAlign w:val="center"/>
            <w:hideMark/>
          </w:tcPr>
          <w:p w14:paraId="3AF62F35" w14:textId="77777777" w:rsidR="00A851E8" w:rsidRPr="00AA273A" w:rsidRDefault="00A851E8" w:rsidP="00B820CC">
            <w:pPr>
              <w:pStyle w:val="Bangso"/>
            </w:pPr>
            <w:r w:rsidRPr="00AA273A">
              <w:t>3,70</w:t>
            </w:r>
          </w:p>
        </w:tc>
      </w:tr>
      <w:tr w:rsidR="00A851E8" w:rsidRPr="00AA273A" w14:paraId="5E10CB87"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5286B9C" w14:textId="77777777" w:rsidR="00A851E8" w:rsidRPr="00AA273A" w:rsidRDefault="00A851E8" w:rsidP="00B820CC">
            <w:pPr>
              <w:pStyle w:val="BangDaucot"/>
            </w:pPr>
            <w:r w:rsidRPr="00AA273A">
              <w:t>2.16</w:t>
            </w:r>
          </w:p>
        </w:tc>
        <w:tc>
          <w:tcPr>
            <w:tcW w:w="3799" w:type="dxa"/>
            <w:tcBorders>
              <w:top w:val="nil"/>
              <w:left w:val="nil"/>
              <w:bottom w:val="single" w:sz="4" w:space="0" w:color="auto"/>
              <w:right w:val="single" w:sz="4" w:space="0" w:color="auto"/>
            </w:tcBorders>
            <w:shd w:val="clear" w:color="auto" w:fill="auto"/>
            <w:vAlign w:val="center"/>
            <w:hideMark/>
          </w:tcPr>
          <w:p w14:paraId="1AB4F3AD" w14:textId="77777777" w:rsidR="00A851E8" w:rsidRPr="00AA273A" w:rsidRDefault="00A851E8" w:rsidP="00B820CC">
            <w:pPr>
              <w:pStyle w:val="Bngchu"/>
            </w:pPr>
            <w:r w:rsidRPr="00AA273A">
              <w:t>Đất bãi thải, xử lý chất thải</w:t>
            </w:r>
          </w:p>
        </w:tc>
        <w:tc>
          <w:tcPr>
            <w:tcW w:w="763" w:type="dxa"/>
            <w:tcBorders>
              <w:top w:val="nil"/>
              <w:left w:val="nil"/>
              <w:bottom w:val="single" w:sz="4" w:space="0" w:color="auto"/>
              <w:right w:val="single" w:sz="4" w:space="0" w:color="auto"/>
            </w:tcBorders>
            <w:shd w:val="clear" w:color="auto" w:fill="auto"/>
            <w:vAlign w:val="center"/>
            <w:hideMark/>
          </w:tcPr>
          <w:p w14:paraId="2AF4E993" w14:textId="77777777" w:rsidR="00A851E8" w:rsidRPr="00AA273A" w:rsidRDefault="00A851E8" w:rsidP="00B820CC">
            <w:pPr>
              <w:pStyle w:val="BangDaucot"/>
            </w:pPr>
            <w:r w:rsidRPr="00AA273A">
              <w:t>DRA</w:t>
            </w:r>
          </w:p>
        </w:tc>
        <w:tc>
          <w:tcPr>
            <w:tcW w:w="1176" w:type="dxa"/>
            <w:tcBorders>
              <w:top w:val="nil"/>
              <w:left w:val="nil"/>
              <w:bottom w:val="single" w:sz="4" w:space="0" w:color="auto"/>
              <w:right w:val="single" w:sz="4" w:space="0" w:color="auto"/>
            </w:tcBorders>
            <w:shd w:val="clear" w:color="auto" w:fill="auto"/>
            <w:vAlign w:val="center"/>
            <w:hideMark/>
          </w:tcPr>
          <w:p w14:paraId="10B168F3" w14:textId="77777777" w:rsidR="00A851E8" w:rsidRPr="00AA273A" w:rsidRDefault="00A851E8" w:rsidP="00B820CC">
            <w:pPr>
              <w:pStyle w:val="Bangso"/>
            </w:pPr>
            <w:r w:rsidRPr="00AA273A">
              <w:t>2,22</w:t>
            </w:r>
          </w:p>
        </w:tc>
        <w:tc>
          <w:tcPr>
            <w:tcW w:w="1191" w:type="dxa"/>
            <w:tcBorders>
              <w:top w:val="nil"/>
              <w:left w:val="nil"/>
              <w:bottom w:val="single" w:sz="4" w:space="0" w:color="auto"/>
              <w:right w:val="single" w:sz="4" w:space="0" w:color="auto"/>
            </w:tcBorders>
            <w:shd w:val="clear" w:color="auto" w:fill="auto"/>
            <w:vAlign w:val="center"/>
            <w:hideMark/>
          </w:tcPr>
          <w:p w14:paraId="0113DCC4" w14:textId="77777777" w:rsidR="00A851E8" w:rsidRPr="00AA273A" w:rsidRDefault="00A851E8" w:rsidP="00B820CC">
            <w:pPr>
              <w:pStyle w:val="Bangso"/>
            </w:pPr>
            <w:r w:rsidRPr="00AA273A">
              <w:t>0,10</w:t>
            </w:r>
          </w:p>
        </w:tc>
        <w:tc>
          <w:tcPr>
            <w:tcW w:w="1358" w:type="dxa"/>
            <w:tcBorders>
              <w:top w:val="nil"/>
              <w:left w:val="nil"/>
              <w:bottom w:val="single" w:sz="4" w:space="0" w:color="auto"/>
              <w:right w:val="single" w:sz="4" w:space="0" w:color="auto"/>
            </w:tcBorders>
            <w:shd w:val="clear" w:color="auto" w:fill="auto"/>
            <w:vAlign w:val="center"/>
            <w:hideMark/>
          </w:tcPr>
          <w:p w14:paraId="7208FE4D" w14:textId="77777777" w:rsidR="00A851E8" w:rsidRPr="00AA273A" w:rsidRDefault="00A851E8" w:rsidP="00B820CC">
            <w:pPr>
              <w:pStyle w:val="Bangso"/>
            </w:pPr>
            <w:r w:rsidRPr="00AA273A">
              <w:t>2,12</w:t>
            </w:r>
          </w:p>
        </w:tc>
      </w:tr>
      <w:tr w:rsidR="00A851E8" w:rsidRPr="00AA273A" w14:paraId="64D39ACE"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55CF3A7" w14:textId="77777777" w:rsidR="00A851E8" w:rsidRPr="00AA273A" w:rsidRDefault="00A851E8" w:rsidP="00B820CC">
            <w:pPr>
              <w:pStyle w:val="BangDaucot"/>
            </w:pPr>
            <w:r w:rsidRPr="00AA273A">
              <w:t>2.17</w:t>
            </w:r>
          </w:p>
        </w:tc>
        <w:tc>
          <w:tcPr>
            <w:tcW w:w="3799" w:type="dxa"/>
            <w:tcBorders>
              <w:top w:val="nil"/>
              <w:left w:val="nil"/>
              <w:bottom w:val="single" w:sz="4" w:space="0" w:color="auto"/>
              <w:right w:val="single" w:sz="4" w:space="0" w:color="auto"/>
            </w:tcBorders>
            <w:shd w:val="clear" w:color="auto" w:fill="auto"/>
            <w:vAlign w:val="center"/>
            <w:hideMark/>
          </w:tcPr>
          <w:p w14:paraId="19FC1FF1" w14:textId="77777777" w:rsidR="00A851E8" w:rsidRPr="00AA273A" w:rsidRDefault="00A851E8" w:rsidP="00B820CC">
            <w:pPr>
              <w:pStyle w:val="Bngchu"/>
            </w:pPr>
            <w:r w:rsidRPr="00AA273A">
              <w:t>Đất ở tại nông thôn</w:t>
            </w:r>
          </w:p>
        </w:tc>
        <w:tc>
          <w:tcPr>
            <w:tcW w:w="763" w:type="dxa"/>
            <w:tcBorders>
              <w:top w:val="nil"/>
              <w:left w:val="nil"/>
              <w:bottom w:val="single" w:sz="4" w:space="0" w:color="auto"/>
              <w:right w:val="single" w:sz="4" w:space="0" w:color="auto"/>
            </w:tcBorders>
            <w:shd w:val="clear" w:color="auto" w:fill="auto"/>
            <w:vAlign w:val="center"/>
            <w:hideMark/>
          </w:tcPr>
          <w:p w14:paraId="786224F5" w14:textId="77777777" w:rsidR="00A851E8" w:rsidRPr="00AA273A" w:rsidRDefault="00A851E8" w:rsidP="00B820CC">
            <w:pPr>
              <w:pStyle w:val="BangDaucot"/>
            </w:pPr>
            <w:r w:rsidRPr="00AA273A">
              <w:t>ONT</w:t>
            </w:r>
          </w:p>
        </w:tc>
        <w:tc>
          <w:tcPr>
            <w:tcW w:w="1176" w:type="dxa"/>
            <w:tcBorders>
              <w:top w:val="nil"/>
              <w:left w:val="nil"/>
              <w:bottom w:val="single" w:sz="4" w:space="0" w:color="auto"/>
              <w:right w:val="single" w:sz="4" w:space="0" w:color="auto"/>
            </w:tcBorders>
            <w:shd w:val="clear" w:color="auto" w:fill="auto"/>
            <w:vAlign w:val="center"/>
            <w:hideMark/>
          </w:tcPr>
          <w:p w14:paraId="6830C4FC" w14:textId="77777777" w:rsidR="00A851E8" w:rsidRPr="00AA273A" w:rsidRDefault="00A851E8" w:rsidP="00B820CC">
            <w:pPr>
              <w:pStyle w:val="Bangso"/>
            </w:pPr>
            <w:r w:rsidRPr="00AA273A">
              <w:t>440,82</w:t>
            </w:r>
          </w:p>
        </w:tc>
        <w:tc>
          <w:tcPr>
            <w:tcW w:w="1191" w:type="dxa"/>
            <w:tcBorders>
              <w:top w:val="nil"/>
              <w:left w:val="nil"/>
              <w:bottom w:val="single" w:sz="4" w:space="0" w:color="auto"/>
              <w:right w:val="single" w:sz="4" w:space="0" w:color="auto"/>
            </w:tcBorders>
            <w:shd w:val="clear" w:color="auto" w:fill="auto"/>
            <w:vAlign w:val="center"/>
            <w:hideMark/>
          </w:tcPr>
          <w:p w14:paraId="3201ECA9" w14:textId="77777777" w:rsidR="00A851E8" w:rsidRPr="00AA273A" w:rsidRDefault="00A851E8" w:rsidP="00B820CC">
            <w:pPr>
              <w:pStyle w:val="Bangso"/>
            </w:pPr>
            <w:r w:rsidRPr="00AA273A">
              <w:t>769,52</w:t>
            </w:r>
          </w:p>
        </w:tc>
        <w:tc>
          <w:tcPr>
            <w:tcW w:w="1358" w:type="dxa"/>
            <w:tcBorders>
              <w:top w:val="nil"/>
              <w:left w:val="nil"/>
              <w:bottom w:val="single" w:sz="4" w:space="0" w:color="auto"/>
              <w:right w:val="single" w:sz="4" w:space="0" w:color="auto"/>
            </w:tcBorders>
            <w:shd w:val="clear" w:color="auto" w:fill="auto"/>
            <w:vAlign w:val="center"/>
            <w:hideMark/>
          </w:tcPr>
          <w:p w14:paraId="0EE0E591" w14:textId="77777777" w:rsidR="00A851E8" w:rsidRPr="00AA273A" w:rsidRDefault="00A851E8" w:rsidP="00B820CC">
            <w:pPr>
              <w:pStyle w:val="Bangso"/>
            </w:pPr>
            <w:r w:rsidRPr="00AA273A">
              <w:t>-328,70</w:t>
            </w:r>
          </w:p>
        </w:tc>
      </w:tr>
      <w:tr w:rsidR="00A851E8" w:rsidRPr="00AA273A" w14:paraId="3E5C1711"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4E6B458" w14:textId="77777777" w:rsidR="00A851E8" w:rsidRPr="00AA273A" w:rsidRDefault="00A851E8" w:rsidP="00B820CC">
            <w:pPr>
              <w:pStyle w:val="BangDaucot"/>
            </w:pPr>
            <w:r w:rsidRPr="00AA273A">
              <w:t>2.18</w:t>
            </w:r>
          </w:p>
        </w:tc>
        <w:tc>
          <w:tcPr>
            <w:tcW w:w="3799" w:type="dxa"/>
            <w:tcBorders>
              <w:top w:val="nil"/>
              <w:left w:val="nil"/>
              <w:bottom w:val="single" w:sz="4" w:space="0" w:color="auto"/>
              <w:right w:val="single" w:sz="4" w:space="0" w:color="auto"/>
            </w:tcBorders>
            <w:shd w:val="clear" w:color="auto" w:fill="auto"/>
            <w:vAlign w:val="center"/>
            <w:hideMark/>
          </w:tcPr>
          <w:p w14:paraId="41A14FD6" w14:textId="77777777" w:rsidR="00A851E8" w:rsidRPr="00AA273A" w:rsidRDefault="00A851E8" w:rsidP="00B820CC">
            <w:pPr>
              <w:pStyle w:val="Bngchu"/>
            </w:pPr>
            <w:r w:rsidRPr="00AA273A">
              <w:t>Đất ở tại đô thị</w:t>
            </w:r>
          </w:p>
        </w:tc>
        <w:tc>
          <w:tcPr>
            <w:tcW w:w="763" w:type="dxa"/>
            <w:tcBorders>
              <w:top w:val="nil"/>
              <w:left w:val="nil"/>
              <w:bottom w:val="single" w:sz="4" w:space="0" w:color="auto"/>
              <w:right w:val="single" w:sz="4" w:space="0" w:color="auto"/>
            </w:tcBorders>
            <w:shd w:val="clear" w:color="auto" w:fill="auto"/>
            <w:vAlign w:val="center"/>
            <w:hideMark/>
          </w:tcPr>
          <w:p w14:paraId="6480A399" w14:textId="77777777" w:rsidR="00A851E8" w:rsidRPr="00AA273A" w:rsidRDefault="00A851E8" w:rsidP="00B820CC">
            <w:pPr>
              <w:pStyle w:val="BangDaucot"/>
            </w:pPr>
            <w:r w:rsidRPr="00AA273A">
              <w:t>ODT</w:t>
            </w:r>
          </w:p>
        </w:tc>
        <w:tc>
          <w:tcPr>
            <w:tcW w:w="1176" w:type="dxa"/>
            <w:tcBorders>
              <w:top w:val="nil"/>
              <w:left w:val="nil"/>
              <w:bottom w:val="single" w:sz="4" w:space="0" w:color="auto"/>
              <w:right w:val="single" w:sz="4" w:space="0" w:color="auto"/>
            </w:tcBorders>
            <w:shd w:val="clear" w:color="auto" w:fill="auto"/>
            <w:vAlign w:val="center"/>
            <w:hideMark/>
          </w:tcPr>
          <w:p w14:paraId="36112323" w14:textId="77777777" w:rsidR="00A851E8" w:rsidRPr="00AA273A" w:rsidRDefault="00A851E8" w:rsidP="00B820CC">
            <w:pPr>
              <w:pStyle w:val="Bangso"/>
            </w:pPr>
            <w:r w:rsidRPr="00AA273A">
              <w:t>54,57</w:t>
            </w:r>
          </w:p>
        </w:tc>
        <w:tc>
          <w:tcPr>
            <w:tcW w:w="1191" w:type="dxa"/>
            <w:tcBorders>
              <w:top w:val="nil"/>
              <w:left w:val="nil"/>
              <w:bottom w:val="single" w:sz="4" w:space="0" w:color="auto"/>
              <w:right w:val="single" w:sz="4" w:space="0" w:color="auto"/>
            </w:tcBorders>
            <w:shd w:val="clear" w:color="auto" w:fill="auto"/>
            <w:vAlign w:val="center"/>
            <w:hideMark/>
          </w:tcPr>
          <w:p w14:paraId="4A7DC789" w14:textId="77777777" w:rsidR="00A851E8" w:rsidRPr="00AA273A" w:rsidRDefault="00A851E8" w:rsidP="00B820CC">
            <w:pPr>
              <w:pStyle w:val="Bangso"/>
            </w:pPr>
            <w:r w:rsidRPr="00AA273A">
              <w:t>94,60</w:t>
            </w:r>
          </w:p>
        </w:tc>
        <w:tc>
          <w:tcPr>
            <w:tcW w:w="1358" w:type="dxa"/>
            <w:tcBorders>
              <w:top w:val="nil"/>
              <w:left w:val="nil"/>
              <w:bottom w:val="single" w:sz="4" w:space="0" w:color="auto"/>
              <w:right w:val="single" w:sz="4" w:space="0" w:color="auto"/>
            </w:tcBorders>
            <w:shd w:val="clear" w:color="auto" w:fill="auto"/>
            <w:vAlign w:val="center"/>
            <w:hideMark/>
          </w:tcPr>
          <w:p w14:paraId="565CBA18" w14:textId="77777777" w:rsidR="00A851E8" w:rsidRPr="00AA273A" w:rsidRDefault="00A851E8" w:rsidP="00B820CC">
            <w:pPr>
              <w:pStyle w:val="Bangso"/>
            </w:pPr>
            <w:r w:rsidRPr="00AA273A">
              <w:t>-40,03</w:t>
            </w:r>
          </w:p>
        </w:tc>
      </w:tr>
      <w:tr w:rsidR="00A851E8" w:rsidRPr="00AA273A" w14:paraId="77848624"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DEDB3AD" w14:textId="77777777" w:rsidR="00A851E8" w:rsidRPr="00AA273A" w:rsidRDefault="00A851E8" w:rsidP="00B820CC">
            <w:pPr>
              <w:pStyle w:val="BangDaucot"/>
            </w:pPr>
            <w:r w:rsidRPr="00AA273A">
              <w:t>2.19</w:t>
            </w:r>
          </w:p>
        </w:tc>
        <w:tc>
          <w:tcPr>
            <w:tcW w:w="3799" w:type="dxa"/>
            <w:tcBorders>
              <w:top w:val="nil"/>
              <w:left w:val="nil"/>
              <w:bottom w:val="single" w:sz="4" w:space="0" w:color="auto"/>
              <w:right w:val="single" w:sz="4" w:space="0" w:color="auto"/>
            </w:tcBorders>
            <w:shd w:val="clear" w:color="auto" w:fill="auto"/>
            <w:vAlign w:val="center"/>
            <w:hideMark/>
          </w:tcPr>
          <w:p w14:paraId="5312DF25" w14:textId="77777777" w:rsidR="00A851E8" w:rsidRPr="00AA273A" w:rsidRDefault="00A851E8" w:rsidP="00B820CC">
            <w:pPr>
              <w:pStyle w:val="Bngchu"/>
            </w:pPr>
            <w:r w:rsidRPr="00AA273A">
              <w:t>Đất xây dựng trụ sở cơ quan</w:t>
            </w:r>
          </w:p>
        </w:tc>
        <w:tc>
          <w:tcPr>
            <w:tcW w:w="763" w:type="dxa"/>
            <w:tcBorders>
              <w:top w:val="nil"/>
              <w:left w:val="nil"/>
              <w:bottom w:val="single" w:sz="4" w:space="0" w:color="auto"/>
              <w:right w:val="single" w:sz="4" w:space="0" w:color="auto"/>
            </w:tcBorders>
            <w:shd w:val="clear" w:color="auto" w:fill="auto"/>
            <w:vAlign w:val="center"/>
            <w:hideMark/>
          </w:tcPr>
          <w:p w14:paraId="16076C7B" w14:textId="77777777" w:rsidR="00A851E8" w:rsidRPr="00AA273A" w:rsidRDefault="00A851E8" w:rsidP="00B820CC">
            <w:pPr>
              <w:pStyle w:val="BangDaucot"/>
            </w:pPr>
            <w:r w:rsidRPr="00AA273A">
              <w:t>TSC</w:t>
            </w:r>
          </w:p>
        </w:tc>
        <w:tc>
          <w:tcPr>
            <w:tcW w:w="1176" w:type="dxa"/>
            <w:tcBorders>
              <w:top w:val="nil"/>
              <w:left w:val="nil"/>
              <w:bottom w:val="single" w:sz="4" w:space="0" w:color="auto"/>
              <w:right w:val="single" w:sz="4" w:space="0" w:color="auto"/>
            </w:tcBorders>
            <w:shd w:val="clear" w:color="auto" w:fill="auto"/>
            <w:vAlign w:val="center"/>
            <w:hideMark/>
          </w:tcPr>
          <w:p w14:paraId="35D95C96" w14:textId="77777777" w:rsidR="00A851E8" w:rsidRPr="00AA273A" w:rsidRDefault="00A851E8" w:rsidP="00B820CC">
            <w:pPr>
              <w:pStyle w:val="Bangso"/>
            </w:pPr>
            <w:r w:rsidRPr="00AA273A">
              <w:t>6,86</w:t>
            </w:r>
          </w:p>
        </w:tc>
        <w:tc>
          <w:tcPr>
            <w:tcW w:w="1191" w:type="dxa"/>
            <w:tcBorders>
              <w:top w:val="nil"/>
              <w:left w:val="nil"/>
              <w:bottom w:val="single" w:sz="4" w:space="0" w:color="auto"/>
              <w:right w:val="single" w:sz="4" w:space="0" w:color="auto"/>
            </w:tcBorders>
            <w:shd w:val="clear" w:color="auto" w:fill="auto"/>
            <w:vAlign w:val="center"/>
            <w:hideMark/>
          </w:tcPr>
          <w:p w14:paraId="6EC1BF48" w14:textId="77777777" w:rsidR="00A851E8" w:rsidRPr="00AA273A" w:rsidRDefault="00A851E8" w:rsidP="00B820CC">
            <w:pPr>
              <w:pStyle w:val="Bangso"/>
            </w:pPr>
            <w:r w:rsidRPr="00AA273A">
              <w:t>12,50</w:t>
            </w:r>
          </w:p>
        </w:tc>
        <w:tc>
          <w:tcPr>
            <w:tcW w:w="1358" w:type="dxa"/>
            <w:tcBorders>
              <w:top w:val="nil"/>
              <w:left w:val="nil"/>
              <w:bottom w:val="single" w:sz="4" w:space="0" w:color="auto"/>
              <w:right w:val="single" w:sz="4" w:space="0" w:color="auto"/>
            </w:tcBorders>
            <w:shd w:val="clear" w:color="auto" w:fill="auto"/>
            <w:vAlign w:val="center"/>
            <w:hideMark/>
          </w:tcPr>
          <w:p w14:paraId="19D4105D" w14:textId="77777777" w:rsidR="00A851E8" w:rsidRPr="00AA273A" w:rsidRDefault="00A851E8" w:rsidP="00B820CC">
            <w:pPr>
              <w:pStyle w:val="Bangso"/>
            </w:pPr>
            <w:r w:rsidRPr="00AA273A">
              <w:t>-5,64</w:t>
            </w:r>
          </w:p>
        </w:tc>
      </w:tr>
      <w:tr w:rsidR="00A851E8" w:rsidRPr="00AA273A" w14:paraId="581A0D69"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21B026C" w14:textId="77777777" w:rsidR="00A851E8" w:rsidRPr="00AA273A" w:rsidRDefault="00A851E8" w:rsidP="00B820CC">
            <w:pPr>
              <w:pStyle w:val="BangDaucot"/>
            </w:pPr>
            <w:r w:rsidRPr="00AA273A">
              <w:t>2.20</w:t>
            </w:r>
          </w:p>
        </w:tc>
        <w:tc>
          <w:tcPr>
            <w:tcW w:w="3799" w:type="dxa"/>
            <w:tcBorders>
              <w:top w:val="nil"/>
              <w:left w:val="nil"/>
              <w:bottom w:val="single" w:sz="4" w:space="0" w:color="auto"/>
              <w:right w:val="single" w:sz="4" w:space="0" w:color="auto"/>
            </w:tcBorders>
            <w:shd w:val="clear" w:color="auto" w:fill="auto"/>
            <w:vAlign w:val="center"/>
            <w:hideMark/>
          </w:tcPr>
          <w:p w14:paraId="5138C013" w14:textId="77777777" w:rsidR="00A851E8" w:rsidRPr="00AA273A" w:rsidRDefault="00A851E8" w:rsidP="00B820CC">
            <w:pPr>
              <w:pStyle w:val="Bngchu"/>
            </w:pPr>
            <w:r w:rsidRPr="00AA273A">
              <w:t>Đất làm nghĩa trang, nghĩa địa</w:t>
            </w:r>
          </w:p>
        </w:tc>
        <w:tc>
          <w:tcPr>
            <w:tcW w:w="763" w:type="dxa"/>
            <w:tcBorders>
              <w:top w:val="nil"/>
              <w:left w:val="nil"/>
              <w:bottom w:val="single" w:sz="4" w:space="0" w:color="auto"/>
              <w:right w:val="single" w:sz="4" w:space="0" w:color="auto"/>
            </w:tcBorders>
            <w:shd w:val="clear" w:color="auto" w:fill="auto"/>
            <w:vAlign w:val="center"/>
            <w:hideMark/>
          </w:tcPr>
          <w:p w14:paraId="092D86C0" w14:textId="77777777" w:rsidR="00A851E8" w:rsidRPr="00AA273A" w:rsidRDefault="00A851E8" w:rsidP="00B820CC">
            <w:pPr>
              <w:pStyle w:val="BangDaucot"/>
            </w:pPr>
            <w:r w:rsidRPr="00AA273A">
              <w:t>NTD</w:t>
            </w:r>
          </w:p>
        </w:tc>
        <w:tc>
          <w:tcPr>
            <w:tcW w:w="1176" w:type="dxa"/>
            <w:tcBorders>
              <w:top w:val="nil"/>
              <w:left w:val="nil"/>
              <w:bottom w:val="single" w:sz="4" w:space="0" w:color="auto"/>
              <w:right w:val="single" w:sz="4" w:space="0" w:color="auto"/>
            </w:tcBorders>
            <w:shd w:val="clear" w:color="auto" w:fill="auto"/>
            <w:vAlign w:val="center"/>
            <w:hideMark/>
          </w:tcPr>
          <w:p w14:paraId="3297322B" w14:textId="77777777" w:rsidR="00A851E8" w:rsidRPr="00AA273A" w:rsidRDefault="00A851E8" w:rsidP="00B820CC">
            <w:pPr>
              <w:pStyle w:val="Bangso"/>
            </w:pPr>
            <w:r w:rsidRPr="00AA273A">
              <w:t>138,32</w:t>
            </w:r>
          </w:p>
        </w:tc>
        <w:tc>
          <w:tcPr>
            <w:tcW w:w="1191" w:type="dxa"/>
            <w:tcBorders>
              <w:top w:val="nil"/>
              <w:left w:val="nil"/>
              <w:bottom w:val="single" w:sz="4" w:space="0" w:color="auto"/>
              <w:right w:val="single" w:sz="4" w:space="0" w:color="auto"/>
            </w:tcBorders>
            <w:shd w:val="clear" w:color="auto" w:fill="auto"/>
            <w:vAlign w:val="center"/>
            <w:hideMark/>
          </w:tcPr>
          <w:p w14:paraId="6D6C5ADC" w14:textId="77777777" w:rsidR="00A851E8" w:rsidRPr="00AA273A" w:rsidRDefault="00A851E8" w:rsidP="00B820CC">
            <w:pPr>
              <w:pStyle w:val="Bangso"/>
            </w:pPr>
            <w:r w:rsidRPr="00AA273A">
              <w:t>88,88</w:t>
            </w:r>
          </w:p>
        </w:tc>
        <w:tc>
          <w:tcPr>
            <w:tcW w:w="1358" w:type="dxa"/>
            <w:tcBorders>
              <w:top w:val="nil"/>
              <w:left w:val="nil"/>
              <w:bottom w:val="single" w:sz="4" w:space="0" w:color="auto"/>
              <w:right w:val="single" w:sz="4" w:space="0" w:color="auto"/>
            </w:tcBorders>
            <w:shd w:val="clear" w:color="auto" w:fill="auto"/>
            <w:vAlign w:val="center"/>
            <w:hideMark/>
          </w:tcPr>
          <w:p w14:paraId="70E68F72" w14:textId="77777777" w:rsidR="00A851E8" w:rsidRPr="00AA273A" w:rsidRDefault="00A851E8" w:rsidP="00B820CC">
            <w:pPr>
              <w:pStyle w:val="Bangso"/>
            </w:pPr>
            <w:r w:rsidRPr="00AA273A">
              <w:t>49,44</w:t>
            </w:r>
          </w:p>
        </w:tc>
      </w:tr>
      <w:tr w:rsidR="00A851E8" w:rsidRPr="00AA273A" w14:paraId="05FD4E58"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A815EDD" w14:textId="77777777" w:rsidR="00A851E8" w:rsidRPr="00AA273A" w:rsidRDefault="00A851E8" w:rsidP="00B820CC">
            <w:pPr>
              <w:pStyle w:val="BangDaucot"/>
            </w:pPr>
            <w:r w:rsidRPr="00AA273A">
              <w:t>2.21</w:t>
            </w:r>
          </w:p>
        </w:tc>
        <w:tc>
          <w:tcPr>
            <w:tcW w:w="3799" w:type="dxa"/>
            <w:tcBorders>
              <w:top w:val="nil"/>
              <w:left w:val="nil"/>
              <w:bottom w:val="single" w:sz="4" w:space="0" w:color="auto"/>
              <w:right w:val="single" w:sz="4" w:space="0" w:color="auto"/>
            </w:tcBorders>
            <w:shd w:val="clear" w:color="auto" w:fill="auto"/>
            <w:vAlign w:val="center"/>
            <w:hideMark/>
          </w:tcPr>
          <w:p w14:paraId="50214FCD" w14:textId="77777777" w:rsidR="00A851E8" w:rsidRPr="00AA273A" w:rsidRDefault="00A851E8" w:rsidP="00B820CC">
            <w:pPr>
              <w:pStyle w:val="Bngchu"/>
            </w:pPr>
            <w:r w:rsidRPr="00AA273A">
              <w:t>Đất sản xuất vật liệu xây dựng</w:t>
            </w:r>
          </w:p>
        </w:tc>
        <w:tc>
          <w:tcPr>
            <w:tcW w:w="763" w:type="dxa"/>
            <w:tcBorders>
              <w:top w:val="nil"/>
              <w:left w:val="nil"/>
              <w:bottom w:val="single" w:sz="4" w:space="0" w:color="auto"/>
              <w:right w:val="single" w:sz="4" w:space="0" w:color="auto"/>
            </w:tcBorders>
            <w:shd w:val="clear" w:color="auto" w:fill="auto"/>
            <w:vAlign w:val="center"/>
            <w:hideMark/>
          </w:tcPr>
          <w:p w14:paraId="28FF4DB5" w14:textId="77777777" w:rsidR="00A851E8" w:rsidRPr="00AA273A" w:rsidRDefault="00A851E8" w:rsidP="00B820CC">
            <w:pPr>
              <w:pStyle w:val="BangDaucot"/>
            </w:pPr>
            <w:r w:rsidRPr="00AA273A">
              <w:t>SKX</w:t>
            </w:r>
          </w:p>
        </w:tc>
        <w:tc>
          <w:tcPr>
            <w:tcW w:w="1176" w:type="dxa"/>
            <w:tcBorders>
              <w:top w:val="nil"/>
              <w:left w:val="nil"/>
              <w:bottom w:val="single" w:sz="4" w:space="0" w:color="auto"/>
              <w:right w:val="single" w:sz="4" w:space="0" w:color="auto"/>
            </w:tcBorders>
            <w:shd w:val="clear" w:color="auto" w:fill="auto"/>
            <w:vAlign w:val="center"/>
            <w:hideMark/>
          </w:tcPr>
          <w:p w14:paraId="6554D13F" w14:textId="77777777" w:rsidR="00A851E8" w:rsidRPr="00AA273A" w:rsidRDefault="00A851E8" w:rsidP="00B820CC">
            <w:pPr>
              <w:pStyle w:val="Bangso"/>
            </w:pPr>
            <w:r w:rsidRPr="00AA273A">
              <w:t>30,79</w:t>
            </w:r>
          </w:p>
        </w:tc>
        <w:tc>
          <w:tcPr>
            <w:tcW w:w="1191" w:type="dxa"/>
            <w:tcBorders>
              <w:top w:val="nil"/>
              <w:left w:val="nil"/>
              <w:bottom w:val="single" w:sz="4" w:space="0" w:color="auto"/>
              <w:right w:val="single" w:sz="4" w:space="0" w:color="auto"/>
            </w:tcBorders>
            <w:shd w:val="clear" w:color="auto" w:fill="auto"/>
            <w:vAlign w:val="center"/>
            <w:hideMark/>
          </w:tcPr>
          <w:p w14:paraId="01EC5C72" w14:textId="77777777" w:rsidR="00A851E8" w:rsidRPr="00AA273A" w:rsidRDefault="00A851E8" w:rsidP="00B820CC">
            <w:pPr>
              <w:pStyle w:val="Bangso"/>
            </w:pPr>
            <w:r w:rsidRPr="00AA273A">
              <w:t>18,06</w:t>
            </w:r>
          </w:p>
        </w:tc>
        <w:tc>
          <w:tcPr>
            <w:tcW w:w="1358" w:type="dxa"/>
            <w:tcBorders>
              <w:top w:val="nil"/>
              <w:left w:val="nil"/>
              <w:bottom w:val="single" w:sz="4" w:space="0" w:color="auto"/>
              <w:right w:val="single" w:sz="4" w:space="0" w:color="auto"/>
            </w:tcBorders>
            <w:shd w:val="clear" w:color="auto" w:fill="auto"/>
            <w:vAlign w:val="center"/>
            <w:hideMark/>
          </w:tcPr>
          <w:p w14:paraId="63A32CDF" w14:textId="77777777" w:rsidR="00A851E8" w:rsidRPr="00AA273A" w:rsidRDefault="00A851E8" w:rsidP="00B820CC">
            <w:pPr>
              <w:pStyle w:val="Bangso"/>
            </w:pPr>
            <w:r w:rsidRPr="00AA273A">
              <w:t>12,73</w:t>
            </w:r>
          </w:p>
        </w:tc>
      </w:tr>
      <w:tr w:rsidR="00A851E8" w:rsidRPr="00AA273A" w14:paraId="36A4AABD"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1B33C97" w14:textId="77777777" w:rsidR="00A851E8" w:rsidRPr="00AA273A" w:rsidRDefault="00A851E8" w:rsidP="00B820CC">
            <w:pPr>
              <w:pStyle w:val="BangDaucot"/>
            </w:pPr>
            <w:r w:rsidRPr="00AA273A">
              <w:t>2.22</w:t>
            </w:r>
          </w:p>
        </w:tc>
        <w:tc>
          <w:tcPr>
            <w:tcW w:w="3799" w:type="dxa"/>
            <w:tcBorders>
              <w:top w:val="nil"/>
              <w:left w:val="nil"/>
              <w:bottom w:val="single" w:sz="4" w:space="0" w:color="auto"/>
              <w:right w:val="single" w:sz="4" w:space="0" w:color="auto"/>
            </w:tcBorders>
            <w:shd w:val="clear" w:color="auto" w:fill="auto"/>
            <w:vAlign w:val="center"/>
            <w:hideMark/>
          </w:tcPr>
          <w:p w14:paraId="342856A8" w14:textId="77777777" w:rsidR="00A851E8" w:rsidRPr="00AA273A" w:rsidRDefault="00A851E8" w:rsidP="00B820CC">
            <w:pPr>
              <w:pStyle w:val="Bngchu"/>
            </w:pPr>
            <w:r w:rsidRPr="00AA273A">
              <w:t>Đất khu vui chơi, giải trí công cộng</w:t>
            </w:r>
          </w:p>
        </w:tc>
        <w:tc>
          <w:tcPr>
            <w:tcW w:w="763" w:type="dxa"/>
            <w:tcBorders>
              <w:top w:val="nil"/>
              <w:left w:val="nil"/>
              <w:bottom w:val="single" w:sz="4" w:space="0" w:color="auto"/>
              <w:right w:val="single" w:sz="4" w:space="0" w:color="auto"/>
            </w:tcBorders>
            <w:shd w:val="clear" w:color="auto" w:fill="auto"/>
            <w:vAlign w:val="center"/>
            <w:hideMark/>
          </w:tcPr>
          <w:p w14:paraId="0A9130CB" w14:textId="77777777" w:rsidR="00A851E8" w:rsidRPr="00AA273A" w:rsidRDefault="00A851E8" w:rsidP="00B820CC">
            <w:pPr>
              <w:pStyle w:val="BangDaucot"/>
            </w:pPr>
            <w:r w:rsidRPr="00AA273A">
              <w:t>DKV</w:t>
            </w:r>
          </w:p>
        </w:tc>
        <w:tc>
          <w:tcPr>
            <w:tcW w:w="1176" w:type="dxa"/>
            <w:tcBorders>
              <w:top w:val="nil"/>
              <w:left w:val="nil"/>
              <w:bottom w:val="single" w:sz="4" w:space="0" w:color="auto"/>
              <w:right w:val="single" w:sz="4" w:space="0" w:color="auto"/>
            </w:tcBorders>
            <w:shd w:val="clear" w:color="auto" w:fill="auto"/>
            <w:vAlign w:val="center"/>
            <w:hideMark/>
          </w:tcPr>
          <w:p w14:paraId="7F099357" w14:textId="77777777" w:rsidR="00A851E8" w:rsidRPr="00AA273A" w:rsidRDefault="00A851E8" w:rsidP="00B820CC">
            <w:pPr>
              <w:pStyle w:val="Bangso"/>
            </w:pPr>
            <w:r w:rsidRPr="00AA273A">
              <w:t>2,24</w:t>
            </w:r>
          </w:p>
        </w:tc>
        <w:tc>
          <w:tcPr>
            <w:tcW w:w="1191" w:type="dxa"/>
            <w:tcBorders>
              <w:top w:val="nil"/>
              <w:left w:val="nil"/>
              <w:bottom w:val="single" w:sz="4" w:space="0" w:color="auto"/>
              <w:right w:val="single" w:sz="4" w:space="0" w:color="auto"/>
            </w:tcBorders>
            <w:shd w:val="clear" w:color="auto" w:fill="auto"/>
            <w:vAlign w:val="center"/>
            <w:hideMark/>
          </w:tcPr>
          <w:p w14:paraId="2D666844" w14:textId="77777777" w:rsidR="00A851E8" w:rsidRPr="00AA273A" w:rsidRDefault="00A851E8" w:rsidP="00B820CC">
            <w:pPr>
              <w:pStyle w:val="Bangso"/>
            </w:pPr>
            <w:r w:rsidRPr="00AA273A">
              <w:t>0,00 </w:t>
            </w:r>
          </w:p>
        </w:tc>
        <w:tc>
          <w:tcPr>
            <w:tcW w:w="1358" w:type="dxa"/>
            <w:tcBorders>
              <w:top w:val="nil"/>
              <w:left w:val="nil"/>
              <w:bottom w:val="single" w:sz="4" w:space="0" w:color="auto"/>
              <w:right w:val="single" w:sz="4" w:space="0" w:color="auto"/>
            </w:tcBorders>
            <w:shd w:val="clear" w:color="auto" w:fill="auto"/>
            <w:vAlign w:val="center"/>
            <w:hideMark/>
          </w:tcPr>
          <w:p w14:paraId="4CBAD5B0" w14:textId="77777777" w:rsidR="00A851E8" w:rsidRPr="00AA273A" w:rsidRDefault="00A851E8" w:rsidP="00B820CC">
            <w:pPr>
              <w:pStyle w:val="Bangso"/>
            </w:pPr>
            <w:r w:rsidRPr="00AA273A">
              <w:t>2,24</w:t>
            </w:r>
          </w:p>
        </w:tc>
      </w:tr>
      <w:tr w:rsidR="00A851E8" w:rsidRPr="00AA273A" w14:paraId="57BF295A"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636DA6B" w14:textId="77777777" w:rsidR="00A851E8" w:rsidRPr="00AA273A" w:rsidRDefault="00A851E8" w:rsidP="00B820CC">
            <w:pPr>
              <w:pStyle w:val="BangDaucot"/>
            </w:pPr>
            <w:r w:rsidRPr="00AA273A">
              <w:t>2.23</w:t>
            </w:r>
          </w:p>
        </w:tc>
        <w:tc>
          <w:tcPr>
            <w:tcW w:w="3799" w:type="dxa"/>
            <w:tcBorders>
              <w:top w:val="nil"/>
              <w:left w:val="nil"/>
              <w:bottom w:val="single" w:sz="4" w:space="0" w:color="auto"/>
              <w:right w:val="single" w:sz="4" w:space="0" w:color="auto"/>
            </w:tcBorders>
            <w:shd w:val="clear" w:color="auto" w:fill="auto"/>
            <w:vAlign w:val="center"/>
            <w:hideMark/>
          </w:tcPr>
          <w:p w14:paraId="616618D4" w14:textId="77777777" w:rsidR="00A851E8" w:rsidRPr="00AA273A" w:rsidRDefault="00A851E8" w:rsidP="00B820CC">
            <w:pPr>
              <w:pStyle w:val="Bngchu"/>
            </w:pPr>
            <w:r w:rsidRPr="00AA273A">
              <w:t>Đất sông, ngòi, kênh, rạch, suối</w:t>
            </w:r>
          </w:p>
        </w:tc>
        <w:tc>
          <w:tcPr>
            <w:tcW w:w="763" w:type="dxa"/>
            <w:tcBorders>
              <w:top w:val="nil"/>
              <w:left w:val="nil"/>
              <w:bottom w:val="single" w:sz="4" w:space="0" w:color="auto"/>
              <w:right w:val="single" w:sz="4" w:space="0" w:color="auto"/>
            </w:tcBorders>
            <w:shd w:val="clear" w:color="auto" w:fill="auto"/>
            <w:vAlign w:val="center"/>
            <w:hideMark/>
          </w:tcPr>
          <w:p w14:paraId="24D374AE" w14:textId="77777777" w:rsidR="00A851E8" w:rsidRPr="00AA273A" w:rsidRDefault="00A851E8" w:rsidP="00B820CC">
            <w:pPr>
              <w:pStyle w:val="BangDaucot"/>
            </w:pPr>
            <w:r w:rsidRPr="00AA273A">
              <w:t>SON</w:t>
            </w:r>
          </w:p>
        </w:tc>
        <w:tc>
          <w:tcPr>
            <w:tcW w:w="1176" w:type="dxa"/>
            <w:tcBorders>
              <w:top w:val="nil"/>
              <w:left w:val="nil"/>
              <w:bottom w:val="single" w:sz="4" w:space="0" w:color="auto"/>
              <w:right w:val="single" w:sz="4" w:space="0" w:color="auto"/>
            </w:tcBorders>
            <w:shd w:val="clear" w:color="auto" w:fill="auto"/>
            <w:vAlign w:val="center"/>
            <w:hideMark/>
          </w:tcPr>
          <w:p w14:paraId="5F2FEDC2" w14:textId="77777777" w:rsidR="00A851E8" w:rsidRPr="00AA273A" w:rsidRDefault="00A851E8" w:rsidP="00B820CC">
            <w:pPr>
              <w:pStyle w:val="Bangso"/>
            </w:pPr>
            <w:r w:rsidRPr="00AA273A">
              <w:t>381,23</w:t>
            </w:r>
          </w:p>
        </w:tc>
        <w:tc>
          <w:tcPr>
            <w:tcW w:w="1191" w:type="dxa"/>
            <w:tcBorders>
              <w:top w:val="nil"/>
              <w:left w:val="nil"/>
              <w:bottom w:val="single" w:sz="4" w:space="0" w:color="auto"/>
              <w:right w:val="single" w:sz="4" w:space="0" w:color="auto"/>
            </w:tcBorders>
            <w:shd w:val="clear" w:color="auto" w:fill="auto"/>
            <w:vAlign w:val="center"/>
            <w:hideMark/>
          </w:tcPr>
          <w:p w14:paraId="4CC10E4E" w14:textId="77777777" w:rsidR="00A851E8" w:rsidRPr="00AA273A" w:rsidRDefault="00A851E8" w:rsidP="00B820CC">
            <w:pPr>
              <w:pStyle w:val="Bangso"/>
            </w:pPr>
            <w:r w:rsidRPr="00AA273A">
              <w:t>1.167,53</w:t>
            </w:r>
          </w:p>
        </w:tc>
        <w:tc>
          <w:tcPr>
            <w:tcW w:w="1358" w:type="dxa"/>
            <w:tcBorders>
              <w:top w:val="nil"/>
              <w:left w:val="nil"/>
              <w:bottom w:val="single" w:sz="4" w:space="0" w:color="auto"/>
              <w:right w:val="single" w:sz="4" w:space="0" w:color="auto"/>
            </w:tcBorders>
            <w:shd w:val="clear" w:color="auto" w:fill="auto"/>
            <w:vAlign w:val="center"/>
            <w:hideMark/>
          </w:tcPr>
          <w:p w14:paraId="254EB695" w14:textId="77777777" w:rsidR="00A851E8" w:rsidRPr="00AA273A" w:rsidRDefault="00A851E8" w:rsidP="00B820CC">
            <w:pPr>
              <w:pStyle w:val="Bangso"/>
            </w:pPr>
            <w:r w:rsidRPr="00AA273A">
              <w:t>-786,30</w:t>
            </w:r>
          </w:p>
        </w:tc>
      </w:tr>
      <w:tr w:rsidR="00A851E8" w:rsidRPr="00AA273A" w14:paraId="59673E6C"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BA23683" w14:textId="77777777" w:rsidR="00A851E8" w:rsidRPr="00AA273A" w:rsidRDefault="00A851E8" w:rsidP="00B820CC">
            <w:pPr>
              <w:pStyle w:val="BangDaucot"/>
            </w:pPr>
            <w:r w:rsidRPr="00AA273A">
              <w:t>2.24</w:t>
            </w:r>
          </w:p>
        </w:tc>
        <w:tc>
          <w:tcPr>
            <w:tcW w:w="3799" w:type="dxa"/>
            <w:tcBorders>
              <w:top w:val="nil"/>
              <w:left w:val="nil"/>
              <w:bottom w:val="single" w:sz="4" w:space="0" w:color="auto"/>
              <w:right w:val="single" w:sz="4" w:space="0" w:color="auto"/>
            </w:tcBorders>
            <w:shd w:val="clear" w:color="auto" w:fill="auto"/>
            <w:vAlign w:val="center"/>
            <w:hideMark/>
          </w:tcPr>
          <w:p w14:paraId="7912311A" w14:textId="77777777" w:rsidR="00A851E8" w:rsidRPr="00AA273A" w:rsidRDefault="00A851E8" w:rsidP="00B820CC">
            <w:pPr>
              <w:pStyle w:val="Bngchu"/>
            </w:pPr>
            <w:r w:rsidRPr="00AA273A">
              <w:t>Đất có mặt nước chuyên dùng</w:t>
            </w:r>
          </w:p>
        </w:tc>
        <w:tc>
          <w:tcPr>
            <w:tcW w:w="763" w:type="dxa"/>
            <w:tcBorders>
              <w:top w:val="nil"/>
              <w:left w:val="nil"/>
              <w:bottom w:val="single" w:sz="4" w:space="0" w:color="auto"/>
              <w:right w:val="single" w:sz="4" w:space="0" w:color="auto"/>
            </w:tcBorders>
            <w:shd w:val="clear" w:color="auto" w:fill="auto"/>
            <w:vAlign w:val="center"/>
            <w:hideMark/>
          </w:tcPr>
          <w:p w14:paraId="49F2B9C4" w14:textId="77777777" w:rsidR="00A851E8" w:rsidRPr="00AA273A" w:rsidRDefault="00A851E8" w:rsidP="00B820CC">
            <w:pPr>
              <w:pStyle w:val="BangDaucot"/>
            </w:pPr>
            <w:r w:rsidRPr="00AA273A">
              <w:t>MNC</w:t>
            </w:r>
          </w:p>
        </w:tc>
        <w:tc>
          <w:tcPr>
            <w:tcW w:w="1176" w:type="dxa"/>
            <w:tcBorders>
              <w:top w:val="nil"/>
              <w:left w:val="nil"/>
              <w:bottom w:val="single" w:sz="4" w:space="0" w:color="auto"/>
              <w:right w:val="single" w:sz="4" w:space="0" w:color="auto"/>
            </w:tcBorders>
            <w:shd w:val="clear" w:color="auto" w:fill="auto"/>
            <w:vAlign w:val="center"/>
            <w:hideMark/>
          </w:tcPr>
          <w:p w14:paraId="7FCD6FD6" w14:textId="77777777" w:rsidR="00A851E8" w:rsidRPr="00AA273A" w:rsidRDefault="00A851E8" w:rsidP="00B820CC">
            <w:pPr>
              <w:pStyle w:val="Bangso"/>
            </w:pPr>
            <w:r w:rsidRPr="00AA273A">
              <w:t>4.961,70</w:t>
            </w:r>
          </w:p>
        </w:tc>
        <w:tc>
          <w:tcPr>
            <w:tcW w:w="1191" w:type="dxa"/>
            <w:tcBorders>
              <w:top w:val="nil"/>
              <w:left w:val="nil"/>
              <w:bottom w:val="single" w:sz="4" w:space="0" w:color="auto"/>
              <w:right w:val="single" w:sz="4" w:space="0" w:color="auto"/>
            </w:tcBorders>
            <w:shd w:val="clear" w:color="auto" w:fill="auto"/>
            <w:vAlign w:val="center"/>
            <w:hideMark/>
          </w:tcPr>
          <w:p w14:paraId="07486A91" w14:textId="77777777" w:rsidR="00A851E8" w:rsidRPr="00AA273A" w:rsidRDefault="00A851E8" w:rsidP="00B820CC">
            <w:pPr>
              <w:pStyle w:val="Bangso"/>
            </w:pPr>
            <w:r w:rsidRPr="00AA273A">
              <w:t>199,51</w:t>
            </w:r>
          </w:p>
        </w:tc>
        <w:tc>
          <w:tcPr>
            <w:tcW w:w="1358" w:type="dxa"/>
            <w:tcBorders>
              <w:top w:val="nil"/>
              <w:left w:val="nil"/>
              <w:bottom w:val="single" w:sz="4" w:space="0" w:color="auto"/>
              <w:right w:val="single" w:sz="4" w:space="0" w:color="auto"/>
            </w:tcBorders>
            <w:shd w:val="clear" w:color="auto" w:fill="auto"/>
            <w:vAlign w:val="center"/>
            <w:hideMark/>
          </w:tcPr>
          <w:p w14:paraId="002D000A" w14:textId="77777777" w:rsidR="00A851E8" w:rsidRPr="00AA273A" w:rsidRDefault="00A851E8" w:rsidP="00B820CC">
            <w:pPr>
              <w:pStyle w:val="Bangso"/>
            </w:pPr>
            <w:r w:rsidRPr="00AA273A">
              <w:t>4.762,19</w:t>
            </w:r>
          </w:p>
        </w:tc>
      </w:tr>
      <w:tr w:rsidR="00A851E8" w:rsidRPr="00AA273A" w14:paraId="286A8068" w14:textId="77777777" w:rsidTr="00C25A28">
        <w:trPr>
          <w:trHeight w:val="34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8D29751" w14:textId="77777777" w:rsidR="00A851E8" w:rsidRPr="00AA273A" w:rsidRDefault="00A851E8" w:rsidP="00B820CC">
            <w:pPr>
              <w:pStyle w:val="BangDaucot"/>
            </w:pPr>
            <w:r w:rsidRPr="00AA273A">
              <w:t>3</w:t>
            </w:r>
          </w:p>
        </w:tc>
        <w:tc>
          <w:tcPr>
            <w:tcW w:w="3799" w:type="dxa"/>
            <w:tcBorders>
              <w:top w:val="nil"/>
              <w:left w:val="nil"/>
              <w:bottom w:val="single" w:sz="4" w:space="0" w:color="auto"/>
              <w:right w:val="single" w:sz="4" w:space="0" w:color="auto"/>
            </w:tcBorders>
            <w:shd w:val="clear" w:color="auto" w:fill="auto"/>
            <w:vAlign w:val="center"/>
            <w:hideMark/>
          </w:tcPr>
          <w:p w14:paraId="7203DDBB" w14:textId="77777777" w:rsidR="00A851E8" w:rsidRPr="00AA273A" w:rsidRDefault="00A851E8" w:rsidP="00B820CC">
            <w:pPr>
              <w:pStyle w:val="Bngchu"/>
            </w:pPr>
            <w:r w:rsidRPr="00AA273A">
              <w:t>Đất chưa sử dụng</w:t>
            </w:r>
          </w:p>
        </w:tc>
        <w:tc>
          <w:tcPr>
            <w:tcW w:w="763" w:type="dxa"/>
            <w:tcBorders>
              <w:top w:val="nil"/>
              <w:left w:val="nil"/>
              <w:bottom w:val="single" w:sz="4" w:space="0" w:color="auto"/>
              <w:right w:val="single" w:sz="4" w:space="0" w:color="auto"/>
            </w:tcBorders>
            <w:shd w:val="clear" w:color="auto" w:fill="auto"/>
            <w:vAlign w:val="center"/>
            <w:hideMark/>
          </w:tcPr>
          <w:p w14:paraId="195E50F0" w14:textId="77777777" w:rsidR="00A851E8" w:rsidRPr="00AA273A" w:rsidRDefault="00A851E8" w:rsidP="00B820CC">
            <w:pPr>
              <w:pStyle w:val="BangDaucot"/>
            </w:pPr>
            <w:r w:rsidRPr="00AA273A">
              <w:t>CSD</w:t>
            </w:r>
          </w:p>
        </w:tc>
        <w:tc>
          <w:tcPr>
            <w:tcW w:w="1176" w:type="dxa"/>
            <w:tcBorders>
              <w:top w:val="nil"/>
              <w:left w:val="nil"/>
              <w:bottom w:val="single" w:sz="4" w:space="0" w:color="auto"/>
              <w:right w:val="single" w:sz="4" w:space="0" w:color="auto"/>
            </w:tcBorders>
            <w:shd w:val="clear" w:color="auto" w:fill="auto"/>
            <w:vAlign w:val="center"/>
            <w:hideMark/>
          </w:tcPr>
          <w:p w14:paraId="5253C05B" w14:textId="77777777" w:rsidR="00A851E8" w:rsidRPr="00AA273A" w:rsidRDefault="00A851E8" w:rsidP="00B820CC">
            <w:pPr>
              <w:pStyle w:val="Bangso"/>
            </w:pPr>
            <w:r w:rsidRPr="00AA273A">
              <w:t>22.280,91</w:t>
            </w:r>
          </w:p>
        </w:tc>
        <w:tc>
          <w:tcPr>
            <w:tcW w:w="1191" w:type="dxa"/>
            <w:tcBorders>
              <w:top w:val="nil"/>
              <w:left w:val="nil"/>
              <w:bottom w:val="single" w:sz="4" w:space="0" w:color="auto"/>
              <w:right w:val="single" w:sz="4" w:space="0" w:color="auto"/>
            </w:tcBorders>
            <w:shd w:val="clear" w:color="auto" w:fill="auto"/>
            <w:vAlign w:val="center"/>
            <w:hideMark/>
          </w:tcPr>
          <w:p w14:paraId="72075399" w14:textId="77777777" w:rsidR="00A851E8" w:rsidRPr="00AA273A" w:rsidRDefault="00A851E8" w:rsidP="00B820CC">
            <w:pPr>
              <w:pStyle w:val="Bangso"/>
            </w:pPr>
            <w:r w:rsidRPr="00AA273A">
              <w:t>35.464,93</w:t>
            </w:r>
          </w:p>
        </w:tc>
        <w:tc>
          <w:tcPr>
            <w:tcW w:w="1358" w:type="dxa"/>
            <w:tcBorders>
              <w:top w:val="nil"/>
              <w:left w:val="nil"/>
              <w:bottom w:val="single" w:sz="4" w:space="0" w:color="auto"/>
              <w:right w:val="single" w:sz="4" w:space="0" w:color="auto"/>
            </w:tcBorders>
            <w:shd w:val="clear" w:color="auto" w:fill="auto"/>
            <w:vAlign w:val="center"/>
            <w:hideMark/>
          </w:tcPr>
          <w:p w14:paraId="1E1F0E0B" w14:textId="77777777" w:rsidR="00A851E8" w:rsidRPr="00AA273A" w:rsidRDefault="00A851E8" w:rsidP="00B820CC">
            <w:pPr>
              <w:pStyle w:val="Bangso"/>
              <w:rPr>
                <w:rFonts w:ascii="Times New Roman Bold" w:hAnsi="Times New Roman Bold"/>
                <w:spacing w:val="-4"/>
              </w:rPr>
            </w:pPr>
            <w:r w:rsidRPr="00AA273A">
              <w:rPr>
                <w:rFonts w:ascii="Times New Roman Bold" w:hAnsi="Times New Roman Bold"/>
                <w:spacing w:val="-4"/>
              </w:rPr>
              <w:t>-13.184,02</w:t>
            </w:r>
          </w:p>
        </w:tc>
      </w:tr>
    </w:tbl>
    <w:p w14:paraId="18CCE967" w14:textId="77777777" w:rsidR="00835FC6" w:rsidRPr="00AA273A" w:rsidRDefault="00835FC6" w:rsidP="005E6414">
      <w:pPr>
        <w:pStyle w:val="ListParagraph"/>
        <w:widowControl w:val="0"/>
        <w:tabs>
          <w:tab w:val="left" w:pos="993"/>
        </w:tabs>
        <w:spacing w:before="0" w:after="0" w:line="312" w:lineRule="auto"/>
        <w:ind w:left="0" w:firstLine="720"/>
        <w:contextualSpacing w:val="0"/>
        <w:rPr>
          <w:i/>
          <w:szCs w:val="28"/>
        </w:rPr>
      </w:pPr>
    </w:p>
    <w:p w14:paraId="0822E32C" w14:textId="77777777" w:rsidR="006F0935" w:rsidRPr="00AA273A" w:rsidRDefault="007378C1" w:rsidP="00B820CC">
      <w:pPr>
        <w:pStyle w:val="Heading4"/>
      </w:pPr>
      <w:r w:rsidRPr="00AA273A">
        <w:t>1.2.5.3.</w:t>
      </w:r>
      <w:r w:rsidR="00835FC6" w:rsidRPr="00AA273A">
        <w:t xml:space="preserve"> Kết quả thực hiện các chỉ tiêu quy hoạch sử dụng đất kỳ trước</w:t>
      </w:r>
    </w:p>
    <w:p w14:paraId="3D71BECA" w14:textId="77777777" w:rsidR="00835FC6" w:rsidRPr="00AA273A" w:rsidRDefault="00835FC6" w:rsidP="00B820CC">
      <w:r w:rsidRPr="00AA273A">
        <w:t xml:space="preserve">Phương án quy hoạch sử dụng đất đến năm 2020, kế hoạch sử dụng đất 5 năm kỳ đầu (2011-2015) huyện Than Uyên đã được UBND tỉnh phê duyệt tại </w:t>
      </w:r>
      <w:r w:rsidR="00177056" w:rsidRPr="00A80D1C">
        <w:lastRenderedPageBreak/>
        <w:t>Q</w:t>
      </w:r>
      <w:r w:rsidRPr="00A80D1C">
        <w:t>uyết định</w:t>
      </w:r>
      <w:r w:rsidRPr="00AA273A">
        <w:t xml:space="preserve"> số 328/QĐ-UBND ngày 08/4/2014 và điều chỉnh quy hoạch sử dụng đất đến năm 2020 được UBND tỉnh Lai Châu phê duyệt tại Quyết định số 1679/QĐ-UBND ngày 18/12/2018. </w:t>
      </w:r>
    </w:p>
    <w:p w14:paraId="4FB120E0" w14:textId="77777777" w:rsidR="00835FC6" w:rsidRPr="00AA273A" w:rsidRDefault="00835FC6" w:rsidP="00B820CC">
      <w:r w:rsidRPr="00AA273A">
        <w:t>Công tác quản lý, thực hiện quy hoạch, kế hoạch sử dụng đất kỳ trước được triển khai thực hiện tốt. Tuy nhiên kết quả thực hiện một số chỉ tiêu các loại đất chưa đạt mục tiêu được duyệt. Cụ thể:</w:t>
      </w:r>
    </w:p>
    <w:p w14:paraId="594714E1" w14:textId="77777777" w:rsidR="00835FC6" w:rsidRPr="00AA273A" w:rsidRDefault="009811EF" w:rsidP="00B820CC">
      <w:r w:rsidRPr="00AA273A">
        <w:t>+</w:t>
      </w:r>
      <w:r w:rsidR="00835FC6" w:rsidRPr="00AA273A">
        <w:t xml:space="preserve"> Kết quả thực hiện chỉ tiêu đất nông nghiệp đến năm 2020 là 49.997,10 ha, cao hơn 4.615,12 ha so với chỉ tiêu được duyệt, đạt 110,16% so với chỉ tiêu được duyệt.</w:t>
      </w:r>
    </w:p>
    <w:p w14:paraId="16F8DDF9" w14:textId="77777777" w:rsidR="00835FC6" w:rsidRPr="00AA273A" w:rsidRDefault="009811EF" w:rsidP="00B820CC">
      <w:r w:rsidRPr="00AA273A">
        <w:t>+</w:t>
      </w:r>
      <w:r w:rsidR="00835FC6" w:rsidRPr="00AA273A">
        <w:t xml:space="preserve"> Kết quả thực hiện chỉ tiêu đất phi nông nghiệp đến năm 2020 là 6.949,29 ha, thấp hơn 1.506,79 ha so với chỉ tiêu kế hoạch được duyệt, đạt 82,18% so với chỉ tiêu được duyệt.</w:t>
      </w:r>
    </w:p>
    <w:p w14:paraId="646851F3" w14:textId="77777777" w:rsidR="00835FC6" w:rsidRPr="00AA273A" w:rsidRDefault="009811EF" w:rsidP="00B820CC">
      <w:r w:rsidRPr="00AA273A">
        <w:t>+</w:t>
      </w:r>
      <w:r w:rsidR="00835FC6" w:rsidRPr="00AA273A">
        <w:t xml:space="preserve"> Kế hoạch sử dụng đất được duyệt đến năm 2020 là 25.410,66 ha, kết quả thực hiện được 22.280,91 ha, đạt 87,68% so với chỉ tiêu kế hoạch được duyệt (thấp hơn chỉ tiêu 3.129,75 ha)</w:t>
      </w:r>
    </w:p>
    <w:p w14:paraId="111CD5D6" w14:textId="77777777" w:rsidR="00835FC6" w:rsidRPr="00AA273A" w:rsidRDefault="00835FC6" w:rsidP="00B820CC">
      <w:r w:rsidRPr="00AA273A">
        <w:t xml:space="preserve">Chi tiết kết quả thực hiện các chỉ tiêu quy hoạch sử dụng đất kỳ trước được thể hiện ở bảng sau: </w:t>
      </w:r>
    </w:p>
    <w:p w14:paraId="1A441E34" w14:textId="0523EA31" w:rsidR="00835FC6" w:rsidRPr="000F1243" w:rsidRDefault="000F1243" w:rsidP="000F1243">
      <w:pPr>
        <w:pStyle w:val="Caption"/>
        <w:jc w:val="center"/>
        <w:rPr>
          <w:color w:val="000000" w:themeColor="text1"/>
          <w:sz w:val="28"/>
          <w:szCs w:val="28"/>
        </w:rPr>
      </w:pPr>
      <w:bookmarkStart w:id="84" w:name="_Toc68443934"/>
      <w:bookmarkStart w:id="85" w:name="_Toc101791173"/>
      <w:r w:rsidRPr="000F1243">
        <w:rPr>
          <w:color w:val="000000" w:themeColor="text1"/>
          <w:sz w:val="28"/>
          <w:szCs w:val="28"/>
        </w:rPr>
        <w:t xml:space="preserve">Bảng </w:t>
      </w:r>
      <w:r w:rsidRPr="000F1243">
        <w:rPr>
          <w:color w:val="000000" w:themeColor="text1"/>
          <w:sz w:val="28"/>
          <w:szCs w:val="28"/>
        </w:rPr>
        <w:fldChar w:fldCharType="begin"/>
      </w:r>
      <w:r w:rsidRPr="000F1243">
        <w:rPr>
          <w:color w:val="000000" w:themeColor="text1"/>
          <w:sz w:val="28"/>
          <w:szCs w:val="28"/>
        </w:rPr>
        <w:instrText xml:space="preserve"> SEQ Bảng \* ARABIC </w:instrText>
      </w:r>
      <w:r w:rsidRPr="000F1243">
        <w:rPr>
          <w:color w:val="000000" w:themeColor="text1"/>
          <w:sz w:val="28"/>
          <w:szCs w:val="28"/>
        </w:rPr>
        <w:fldChar w:fldCharType="separate"/>
      </w:r>
      <w:r w:rsidR="00545E4B">
        <w:rPr>
          <w:noProof/>
          <w:color w:val="000000" w:themeColor="text1"/>
          <w:sz w:val="28"/>
          <w:szCs w:val="28"/>
        </w:rPr>
        <w:t>7</w:t>
      </w:r>
      <w:r w:rsidRPr="000F1243">
        <w:rPr>
          <w:color w:val="000000" w:themeColor="text1"/>
          <w:sz w:val="28"/>
          <w:szCs w:val="28"/>
        </w:rPr>
        <w:fldChar w:fldCharType="end"/>
      </w:r>
      <w:r w:rsidRPr="000F1243">
        <w:rPr>
          <w:color w:val="000000" w:themeColor="text1"/>
          <w:sz w:val="28"/>
          <w:szCs w:val="28"/>
        </w:rPr>
        <w:t xml:space="preserve">: </w:t>
      </w:r>
      <w:r w:rsidR="00835FC6" w:rsidRPr="000F1243">
        <w:rPr>
          <w:color w:val="000000" w:themeColor="text1"/>
          <w:sz w:val="28"/>
          <w:szCs w:val="28"/>
        </w:rPr>
        <w:t>Kết quả thực hiện chỉ tiêu quy hoạch sử dụng đất năm 2020 huyện</w:t>
      </w:r>
      <w:r w:rsidRPr="000F1243">
        <w:rPr>
          <w:color w:val="000000" w:themeColor="text1"/>
          <w:sz w:val="28"/>
          <w:szCs w:val="28"/>
        </w:rPr>
        <w:t xml:space="preserve"> </w:t>
      </w:r>
      <w:r w:rsidR="00835FC6" w:rsidRPr="000F1243">
        <w:rPr>
          <w:color w:val="000000" w:themeColor="text1"/>
          <w:sz w:val="28"/>
          <w:szCs w:val="28"/>
        </w:rPr>
        <w:t>Than Uyên</w:t>
      </w:r>
      <w:bookmarkEnd w:id="84"/>
      <w:bookmarkEnd w:id="85"/>
    </w:p>
    <w:tbl>
      <w:tblPr>
        <w:tblW w:w="9782" w:type="dxa"/>
        <w:tblInd w:w="-318" w:type="dxa"/>
        <w:tblLayout w:type="fixed"/>
        <w:tblLook w:val="04A0" w:firstRow="1" w:lastRow="0" w:firstColumn="1" w:lastColumn="0" w:noHBand="0" w:noVBand="1"/>
      </w:tblPr>
      <w:tblGrid>
        <w:gridCol w:w="710"/>
        <w:gridCol w:w="3685"/>
        <w:gridCol w:w="851"/>
        <w:gridCol w:w="1276"/>
        <w:gridCol w:w="1184"/>
        <w:gridCol w:w="1183"/>
        <w:gridCol w:w="893"/>
      </w:tblGrid>
      <w:tr w:rsidR="00214A56" w:rsidRPr="00AA273A" w14:paraId="24F3F330" w14:textId="77777777" w:rsidTr="00F97196">
        <w:trPr>
          <w:trHeight w:val="20"/>
          <w:tblHeader/>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24771DB" w14:textId="77777777" w:rsidR="00214A56" w:rsidRPr="00AA273A" w:rsidRDefault="00214A56" w:rsidP="00B820CC">
            <w:pPr>
              <w:pStyle w:val="BangDaucot"/>
            </w:pPr>
            <w:r w:rsidRPr="00AA273A">
              <w:t>STT</w:t>
            </w:r>
          </w:p>
        </w:tc>
        <w:tc>
          <w:tcPr>
            <w:tcW w:w="36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9E7A48B" w14:textId="77777777" w:rsidR="00214A56" w:rsidRPr="00AA273A" w:rsidRDefault="00214A56" w:rsidP="00B820CC">
            <w:pPr>
              <w:pStyle w:val="BangDaucot"/>
            </w:pPr>
            <w:r w:rsidRPr="00AA273A">
              <w:t>Chỉ tiêu sử dụng đất</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6A034FF" w14:textId="77777777" w:rsidR="00214A56" w:rsidRPr="00AA273A" w:rsidRDefault="00214A56" w:rsidP="00B820CC">
            <w:pPr>
              <w:pStyle w:val="BangDaucot"/>
            </w:pPr>
            <w:r w:rsidRPr="00AA273A">
              <w:t>Mã</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B1E05EF" w14:textId="77777777" w:rsidR="00214A56" w:rsidRPr="00AA273A" w:rsidRDefault="00214A56" w:rsidP="00B820CC">
            <w:pPr>
              <w:pStyle w:val="BangDaucot"/>
            </w:pPr>
            <w:r w:rsidRPr="00AA273A">
              <w:t>Diện tích đến năm 2020 được duyệt (ha)</w:t>
            </w:r>
          </w:p>
        </w:tc>
        <w:tc>
          <w:tcPr>
            <w:tcW w:w="3260" w:type="dxa"/>
            <w:gridSpan w:val="3"/>
            <w:tcBorders>
              <w:top w:val="single" w:sz="4" w:space="0" w:color="auto"/>
              <w:left w:val="nil"/>
              <w:bottom w:val="single" w:sz="4" w:space="0" w:color="auto"/>
              <w:right w:val="single" w:sz="4" w:space="0" w:color="auto"/>
            </w:tcBorders>
            <w:shd w:val="clear" w:color="000000" w:fill="FFFFFF"/>
            <w:vAlign w:val="center"/>
            <w:hideMark/>
          </w:tcPr>
          <w:p w14:paraId="29D67FDC" w14:textId="77777777" w:rsidR="00214A56" w:rsidRPr="00AA273A" w:rsidRDefault="00214A56" w:rsidP="00B820CC">
            <w:pPr>
              <w:pStyle w:val="BangDaucot"/>
            </w:pPr>
            <w:r w:rsidRPr="00AA273A">
              <w:t>Kết quả thực hiện</w:t>
            </w:r>
          </w:p>
        </w:tc>
      </w:tr>
      <w:tr w:rsidR="00214A56" w:rsidRPr="00AA273A" w14:paraId="1EB23F05" w14:textId="77777777" w:rsidTr="00F97196">
        <w:trPr>
          <w:trHeight w:val="20"/>
          <w:tblHead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DC5513A" w14:textId="77777777" w:rsidR="00214A56" w:rsidRPr="00AA273A" w:rsidRDefault="00214A56" w:rsidP="00B820CC">
            <w:pPr>
              <w:pStyle w:val="BangDaucot"/>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55CA0146" w14:textId="77777777" w:rsidR="00214A56" w:rsidRPr="00AA273A" w:rsidRDefault="00214A56" w:rsidP="00B820CC">
            <w:pPr>
              <w:pStyle w:val="BangDaucot"/>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9FC727" w14:textId="77777777" w:rsidR="00214A56" w:rsidRPr="00AA273A" w:rsidRDefault="00214A56" w:rsidP="00B820CC">
            <w:pPr>
              <w:pStyle w:val="BangDauco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A7EC26" w14:textId="77777777" w:rsidR="00214A56" w:rsidRPr="00AA273A" w:rsidRDefault="00214A56" w:rsidP="00B820CC">
            <w:pPr>
              <w:pStyle w:val="BangDaucot"/>
            </w:pPr>
          </w:p>
        </w:tc>
        <w:tc>
          <w:tcPr>
            <w:tcW w:w="11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1B4480" w14:textId="77777777" w:rsidR="00214A56" w:rsidRPr="00AA273A" w:rsidRDefault="00214A56" w:rsidP="00B820CC">
            <w:pPr>
              <w:pStyle w:val="BangDaucot"/>
            </w:pPr>
            <w:r w:rsidRPr="00AA273A">
              <w:t>Diện tích thực hiện đến 31/12/2020  (ha)</w:t>
            </w:r>
          </w:p>
        </w:tc>
        <w:tc>
          <w:tcPr>
            <w:tcW w:w="2076" w:type="dxa"/>
            <w:gridSpan w:val="2"/>
            <w:tcBorders>
              <w:top w:val="single" w:sz="4" w:space="0" w:color="auto"/>
              <w:left w:val="nil"/>
              <w:bottom w:val="single" w:sz="4" w:space="0" w:color="auto"/>
              <w:right w:val="single" w:sz="4" w:space="0" w:color="auto"/>
            </w:tcBorders>
            <w:shd w:val="clear" w:color="000000" w:fill="FFFFFF"/>
            <w:vAlign w:val="center"/>
            <w:hideMark/>
          </w:tcPr>
          <w:p w14:paraId="731F9C0B" w14:textId="77777777" w:rsidR="00214A56" w:rsidRPr="00AA273A" w:rsidRDefault="00214A56" w:rsidP="00B820CC">
            <w:pPr>
              <w:pStyle w:val="BangDaucot"/>
            </w:pPr>
            <w:r w:rsidRPr="00AA273A">
              <w:t>So sánh</w:t>
            </w:r>
          </w:p>
        </w:tc>
      </w:tr>
      <w:tr w:rsidR="00214A56" w:rsidRPr="00AA273A" w14:paraId="4EB6C911" w14:textId="77777777" w:rsidTr="00F97196">
        <w:trPr>
          <w:trHeight w:val="20"/>
          <w:tblHead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7286162" w14:textId="77777777" w:rsidR="00214A56" w:rsidRPr="00AA273A" w:rsidRDefault="00214A56" w:rsidP="00B820CC">
            <w:pPr>
              <w:pStyle w:val="BangDaucot"/>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232CB9C8" w14:textId="77777777" w:rsidR="00214A56" w:rsidRPr="00AA273A" w:rsidRDefault="00214A56" w:rsidP="00B820CC">
            <w:pPr>
              <w:pStyle w:val="BangDaucot"/>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5DFE495" w14:textId="77777777" w:rsidR="00214A56" w:rsidRPr="00AA273A" w:rsidRDefault="00214A56" w:rsidP="00B820CC">
            <w:pPr>
              <w:pStyle w:val="BangDauco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50E112" w14:textId="77777777" w:rsidR="00214A56" w:rsidRPr="00AA273A" w:rsidRDefault="00214A56" w:rsidP="00B820CC">
            <w:pPr>
              <w:pStyle w:val="BangDaucot"/>
            </w:pPr>
          </w:p>
        </w:tc>
        <w:tc>
          <w:tcPr>
            <w:tcW w:w="1184" w:type="dxa"/>
            <w:vMerge/>
            <w:tcBorders>
              <w:top w:val="nil"/>
              <w:left w:val="single" w:sz="4" w:space="0" w:color="auto"/>
              <w:bottom w:val="single" w:sz="4" w:space="0" w:color="auto"/>
              <w:right w:val="single" w:sz="4" w:space="0" w:color="auto"/>
            </w:tcBorders>
            <w:vAlign w:val="center"/>
            <w:hideMark/>
          </w:tcPr>
          <w:p w14:paraId="2ED7718B" w14:textId="77777777" w:rsidR="00214A56" w:rsidRPr="00AA273A" w:rsidRDefault="00214A56" w:rsidP="00B820CC">
            <w:pPr>
              <w:pStyle w:val="BangDaucot"/>
            </w:pPr>
          </w:p>
        </w:tc>
        <w:tc>
          <w:tcPr>
            <w:tcW w:w="1183" w:type="dxa"/>
            <w:tcBorders>
              <w:top w:val="nil"/>
              <w:left w:val="nil"/>
              <w:bottom w:val="single" w:sz="4" w:space="0" w:color="auto"/>
              <w:right w:val="single" w:sz="4" w:space="0" w:color="auto"/>
            </w:tcBorders>
            <w:shd w:val="clear" w:color="000000" w:fill="FFFFFF"/>
            <w:vAlign w:val="center"/>
            <w:hideMark/>
          </w:tcPr>
          <w:p w14:paraId="1A2B9AAB" w14:textId="77777777" w:rsidR="00214A56" w:rsidRPr="00AA273A" w:rsidRDefault="00214A56" w:rsidP="00B820CC">
            <w:pPr>
              <w:pStyle w:val="BangDaucot"/>
            </w:pPr>
            <w:r w:rsidRPr="00AA273A">
              <w:t>Tăng (+), giảm (-) (ha)</w:t>
            </w:r>
          </w:p>
        </w:tc>
        <w:tc>
          <w:tcPr>
            <w:tcW w:w="893" w:type="dxa"/>
            <w:tcBorders>
              <w:top w:val="nil"/>
              <w:left w:val="nil"/>
              <w:bottom w:val="single" w:sz="4" w:space="0" w:color="auto"/>
              <w:right w:val="single" w:sz="4" w:space="0" w:color="auto"/>
            </w:tcBorders>
            <w:shd w:val="clear" w:color="000000" w:fill="FFFFFF"/>
            <w:vAlign w:val="center"/>
            <w:hideMark/>
          </w:tcPr>
          <w:p w14:paraId="15D95C4E" w14:textId="77777777" w:rsidR="00214A56" w:rsidRPr="00AA273A" w:rsidRDefault="00214A56" w:rsidP="00B820CC">
            <w:pPr>
              <w:pStyle w:val="BangDaucot"/>
            </w:pPr>
            <w:r w:rsidRPr="00AA273A">
              <w:t>Tỷ lệ (%)</w:t>
            </w:r>
          </w:p>
        </w:tc>
      </w:tr>
      <w:tr w:rsidR="00214A56" w:rsidRPr="00AA273A" w14:paraId="76D0AEF3"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554C7BDF" w14:textId="77777777" w:rsidR="00214A56" w:rsidRPr="00AA273A" w:rsidRDefault="00214A56" w:rsidP="00B820CC">
            <w:pPr>
              <w:pStyle w:val="BangDaucot"/>
              <w:rPr>
                <w:i/>
                <w:iCs/>
              </w:rPr>
            </w:pPr>
            <w:r w:rsidRPr="00AA273A">
              <w:rPr>
                <w:i/>
                <w:iCs/>
              </w:rPr>
              <w:t>(1)</w:t>
            </w:r>
          </w:p>
        </w:tc>
        <w:tc>
          <w:tcPr>
            <w:tcW w:w="3685" w:type="dxa"/>
            <w:tcBorders>
              <w:top w:val="nil"/>
              <w:left w:val="nil"/>
              <w:bottom w:val="single" w:sz="4" w:space="0" w:color="auto"/>
              <w:right w:val="single" w:sz="4" w:space="0" w:color="auto"/>
            </w:tcBorders>
            <w:shd w:val="clear" w:color="000000" w:fill="FFFFFF"/>
            <w:vAlign w:val="center"/>
            <w:hideMark/>
          </w:tcPr>
          <w:p w14:paraId="72390D06" w14:textId="77777777" w:rsidR="00214A56" w:rsidRPr="00AA273A" w:rsidRDefault="00214A56" w:rsidP="00B820CC">
            <w:pPr>
              <w:pStyle w:val="BangDaucot"/>
              <w:rPr>
                <w:i/>
                <w:iCs/>
              </w:rPr>
            </w:pPr>
            <w:r w:rsidRPr="00AA273A">
              <w:rPr>
                <w:i/>
                <w:iCs/>
              </w:rPr>
              <w:t>(2)</w:t>
            </w:r>
          </w:p>
        </w:tc>
        <w:tc>
          <w:tcPr>
            <w:tcW w:w="851" w:type="dxa"/>
            <w:tcBorders>
              <w:top w:val="nil"/>
              <w:left w:val="nil"/>
              <w:bottom w:val="single" w:sz="4" w:space="0" w:color="auto"/>
              <w:right w:val="single" w:sz="4" w:space="0" w:color="auto"/>
            </w:tcBorders>
            <w:shd w:val="clear" w:color="000000" w:fill="FFFFFF"/>
            <w:vAlign w:val="center"/>
            <w:hideMark/>
          </w:tcPr>
          <w:p w14:paraId="11B5986B" w14:textId="77777777" w:rsidR="00214A56" w:rsidRPr="00AA273A" w:rsidRDefault="00214A56" w:rsidP="00B820CC">
            <w:pPr>
              <w:pStyle w:val="BangDaucot"/>
              <w:rPr>
                <w:i/>
                <w:iCs/>
              </w:rPr>
            </w:pPr>
            <w:r w:rsidRPr="00AA273A">
              <w:rPr>
                <w:i/>
                <w:iCs/>
              </w:rPr>
              <w:t>(3)</w:t>
            </w:r>
          </w:p>
        </w:tc>
        <w:tc>
          <w:tcPr>
            <w:tcW w:w="1276" w:type="dxa"/>
            <w:tcBorders>
              <w:top w:val="nil"/>
              <w:left w:val="nil"/>
              <w:bottom w:val="single" w:sz="4" w:space="0" w:color="auto"/>
              <w:right w:val="single" w:sz="4" w:space="0" w:color="auto"/>
            </w:tcBorders>
            <w:shd w:val="clear" w:color="000000" w:fill="FFFFFF"/>
            <w:vAlign w:val="center"/>
            <w:hideMark/>
          </w:tcPr>
          <w:p w14:paraId="7EA4F072" w14:textId="77777777" w:rsidR="00214A56" w:rsidRPr="00AA273A" w:rsidRDefault="00214A56" w:rsidP="00B820CC">
            <w:pPr>
              <w:pStyle w:val="BangDaucot"/>
              <w:rPr>
                <w:i/>
                <w:iCs/>
              </w:rPr>
            </w:pPr>
            <w:r w:rsidRPr="00AA273A">
              <w:rPr>
                <w:i/>
                <w:iCs/>
              </w:rPr>
              <w:t>(4)</w:t>
            </w:r>
          </w:p>
        </w:tc>
        <w:tc>
          <w:tcPr>
            <w:tcW w:w="1184" w:type="dxa"/>
            <w:tcBorders>
              <w:top w:val="nil"/>
              <w:left w:val="nil"/>
              <w:bottom w:val="single" w:sz="4" w:space="0" w:color="auto"/>
              <w:right w:val="single" w:sz="4" w:space="0" w:color="auto"/>
            </w:tcBorders>
            <w:shd w:val="clear" w:color="000000" w:fill="FFFFFF"/>
            <w:vAlign w:val="center"/>
            <w:hideMark/>
          </w:tcPr>
          <w:p w14:paraId="18A952BB" w14:textId="77777777" w:rsidR="00214A56" w:rsidRPr="00AA273A" w:rsidRDefault="00214A56" w:rsidP="00B820CC">
            <w:pPr>
              <w:pStyle w:val="BangDaucot"/>
              <w:rPr>
                <w:i/>
                <w:iCs/>
              </w:rPr>
            </w:pPr>
            <w:r w:rsidRPr="00AA273A">
              <w:rPr>
                <w:i/>
                <w:iCs/>
              </w:rPr>
              <w:t>(5)</w:t>
            </w:r>
          </w:p>
        </w:tc>
        <w:tc>
          <w:tcPr>
            <w:tcW w:w="1183" w:type="dxa"/>
            <w:tcBorders>
              <w:top w:val="nil"/>
              <w:left w:val="nil"/>
              <w:bottom w:val="single" w:sz="4" w:space="0" w:color="auto"/>
              <w:right w:val="single" w:sz="4" w:space="0" w:color="auto"/>
            </w:tcBorders>
            <w:shd w:val="clear" w:color="000000" w:fill="FFFFFF"/>
            <w:vAlign w:val="center"/>
            <w:hideMark/>
          </w:tcPr>
          <w:p w14:paraId="32D79997" w14:textId="77777777" w:rsidR="00214A56" w:rsidRPr="00AA273A" w:rsidRDefault="00214A56" w:rsidP="00B820CC">
            <w:pPr>
              <w:pStyle w:val="BangDaucot"/>
              <w:rPr>
                <w:i/>
                <w:iCs/>
              </w:rPr>
            </w:pPr>
            <w:r w:rsidRPr="00AA273A">
              <w:rPr>
                <w:i/>
                <w:iCs/>
              </w:rPr>
              <w:t>(6)</w:t>
            </w:r>
          </w:p>
        </w:tc>
        <w:tc>
          <w:tcPr>
            <w:tcW w:w="893" w:type="dxa"/>
            <w:tcBorders>
              <w:top w:val="nil"/>
              <w:left w:val="nil"/>
              <w:bottom w:val="single" w:sz="4" w:space="0" w:color="auto"/>
              <w:right w:val="single" w:sz="4" w:space="0" w:color="auto"/>
            </w:tcBorders>
            <w:shd w:val="clear" w:color="000000" w:fill="FFFFFF"/>
            <w:vAlign w:val="center"/>
            <w:hideMark/>
          </w:tcPr>
          <w:p w14:paraId="142BFE8A" w14:textId="77777777" w:rsidR="00214A56" w:rsidRPr="00AA273A" w:rsidRDefault="00214A56" w:rsidP="00B820CC">
            <w:pPr>
              <w:pStyle w:val="BangDaucot"/>
              <w:rPr>
                <w:i/>
                <w:iCs/>
              </w:rPr>
            </w:pPr>
            <w:r w:rsidRPr="00AA273A">
              <w:rPr>
                <w:i/>
                <w:iCs/>
              </w:rPr>
              <w:t>(7)</w:t>
            </w:r>
          </w:p>
        </w:tc>
      </w:tr>
      <w:tr w:rsidR="00214A56" w:rsidRPr="00AA273A" w14:paraId="1B4A483E"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noWrap/>
            <w:vAlign w:val="center"/>
            <w:hideMark/>
          </w:tcPr>
          <w:p w14:paraId="3ED490AC" w14:textId="77777777" w:rsidR="00214A56" w:rsidRPr="00AA273A" w:rsidRDefault="00214A56" w:rsidP="00B820CC">
            <w:pPr>
              <w:pStyle w:val="BangDaucot"/>
            </w:pPr>
            <w:r w:rsidRPr="00AA273A">
              <w:t> </w:t>
            </w:r>
          </w:p>
        </w:tc>
        <w:tc>
          <w:tcPr>
            <w:tcW w:w="3685" w:type="dxa"/>
            <w:tcBorders>
              <w:top w:val="nil"/>
              <w:left w:val="nil"/>
              <w:bottom w:val="single" w:sz="4" w:space="0" w:color="auto"/>
              <w:right w:val="single" w:sz="4" w:space="0" w:color="auto"/>
            </w:tcBorders>
            <w:shd w:val="clear" w:color="000000" w:fill="FFFFFF"/>
            <w:noWrap/>
            <w:vAlign w:val="center"/>
            <w:hideMark/>
          </w:tcPr>
          <w:p w14:paraId="7BBEDBA4" w14:textId="77777777" w:rsidR="00214A56" w:rsidRPr="00AA273A" w:rsidRDefault="00214A56" w:rsidP="00B820CC">
            <w:pPr>
              <w:pStyle w:val="Bngchu"/>
            </w:pPr>
            <w:r w:rsidRPr="00AA273A">
              <w:t>TỔNG DIỆN TÍCH TỰ NHIÊN</w:t>
            </w:r>
          </w:p>
        </w:tc>
        <w:tc>
          <w:tcPr>
            <w:tcW w:w="851" w:type="dxa"/>
            <w:tcBorders>
              <w:top w:val="nil"/>
              <w:left w:val="nil"/>
              <w:bottom w:val="single" w:sz="4" w:space="0" w:color="auto"/>
              <w:right w:val="single" w:sz="4" w:space="0" w:color="auto"/>
            </w:tcBorders>
            <w:shd w:val="clear" w:color="000000" w:fill="FFFFFF"/>
            <w:vAlign w:val="center"/>
            <w:hideMark/>
          </w:tcPr>
          <w:p w14:paraId="63FD1584" w14:textId="77777777" w:rsidR="00214A56" w:rsidRPr="00AA273A" w:rsidRDefault="00214A56" w:rsidP="00B820CC">
            <w:pPr>
              <w:pStyle w:val="BangDaucot"/>
            </w:pPr>
            <w:r w:rsidRPr="00AA273A">
              <w:t> </w:t>
            </w:r>
          </w:p>
        </w:tc>
        <w:tc>
          <w:tcPr>
            <w:tcW w:w="1276" w:type="dxa"/>
            <w:tcBorders>
              <w:top w:val="nil"/>
              <w:left w:val="nil"/>
              <w:bottom w:val="single" w:sz="4" w:space="0" w:color="auto"/>
              <w:right w:val="single" w:sz="4" w:space="0" w:color="auto"/>
            </w:tcBorders>
            <w:shd w:val="clear" w:color="000000" w:fill="FFFFFF"/>
            <w:vAlign w:val="center"/>
            <w:hideMark/>
          </w:tcPr>
          <w:p w14:paraId="7F2F5B5D" w14:textId="77777777" w:rsidR="00214A56" w:rsidRPr="00AA273A" w:rsidRDefault="00214A56" w:rsidP="00B820CC">
            <w:pPr>
              <w:pStyle w:val="Bangso"/>
            </w:pPr>
            <w:r w:rsidRPr="00AA273A">
              <w:t>79.252,92</w:t>
            </w:r>
          </w:p>
        </w:tc>
        <w:tc>
          <w:tcPr>
            <w:tcW w:w="1184" w:type="dxa"/>
            <w:tcBorders>
              <w:top w:val="nil"/>
              <w:left w:val="nil"/>
              <w:bottom w:val="single" w:sz="4" w:space="0" w:color="auto"/>
              <w:right w:val="single" w:sz="4" w:space="0" w:color="auto"/>
            </w:tcBorders>
            <w:shd w:val="clear" w:color="000000" w:fill="FFFFFF"/>
            <w:vAlign w:val="center"/>
            <w:hideMark/>
          </w:tcPr>
          <w:p w14:paraId="56D10CFF" w14:textId="77777777" w:rsidR="00214A56" w:rsidRPr="00AA273A" w:rsidRDefault="00214A56" w:rsidP="00B820CC">
            <w:pPr>
              <w:pStyle w:val="Bangso"/>
            </w:pPr>
            <w:r w:rsidRPr="00AA273A">
              <w:t>79.227,31</w:t>
            </w:r>
          </w:p>
        </w:tc>
        <w:tc>
          <w:tcPr>
            <w:tcW w:w="1183" w:type="dxa"/>
            <w:tcBorders>
              <w:top w:val="nil"/>
              <w:left w:val="nil"/>
              <w:bottom w:val="single" w:sz="4" w:space="0" w:color="auto"/>
              <w:right w:val="single" w:sz="4" w:space="0" w:color="auto"/>
            </w:tcBorders>
            <w:shd w:val="clear" w:color="000000" w:fill="FFFFFF"/>
            <w:vAlign w:val="center"/>
            <w:hideMark/>
          </w:tcPr>
          <w:p w14:paraId="2CEC898D" w14:textId="77777777" w:rsidR="00214A56" w:rsidRPr="00AA273A" w:rsidRDefault="00214A56" w:rsidP="00B820CC">
            <w:pPr>
              <w:pStyle w:val="Bangso"/>
            </w:pPr>
            <w:r w:rsidRPr="00AA273A">
              <w:t>-25,61</w:t>
            </w:r>
          </w:p>
        </w:tc>
        <w:tc>
          <w:tcPr>
            <w:tcW w:w="893" w:type="dxa"/>
            <w:tcBorders>
              <w:top w:val="nil"/>
              <w:left w:val="nil"/>
              <w:bottom w:val="single" w:sz="4" w:space="0" w:color="auto"/>
              <w:right w:val="single" w:sz="4" w:space="0" w:color="auto"/>
            </w:tcBorders>
            <w:shd w:val="clear" w:color="000000" w:fill="FFFFFF"/>
            <w:vAlign w:val="center"/>
            <w:hideMark/>
          </w:tcPr>
          <w:p w14:paraId="0965A3D1" w14:textId="77777777" w:rsidR="00214A56" w:rsidRPr="00AA273A" w:rsidRDefault="00214A56" w:rsidP="00B820CC">
            <w:pPr>
              <w:pStyle w:val="Bangso"/>
            </w:pPr>
            <w:r w:rsidRPr="00AA273A">
              <w:t>99,97</w:t>
            </w:r>
          </w:p>
        </w:tc>
      </w:tr>
      <w:tr w:rsidR="00214A56" w:rsidRPr="00AA273A" w14:paraId="3CD67D42"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0BC238A9" w14:textId="77777777" w:rsidR="00214A56" w:rsidRPr="00AA273A" w:rsidRDefault="00214A56" w:rsidP="00B820CC">
            <w:pPr>
              <w:pStyle w:val="BangDaucot"/>
            </w:pPr>
            <w:r w:rsidRPr="00AA273A">
              <w:t>1</w:t>
            </w:r>
          </w:p>
        </w:tc>
        <w:tc>
          <w:tcPr>
            <w:tcW w:w="3685" w:type="dxa"/>
            <w:tcBorders>
              <w:top w:val="nil"/>
              <w:left w:val="nil"/>
              <w:bottom w:val="single" w:sz="4" w:space="0" w:color="auto"/>
              <w:right w:val="single" w:sz="4" w:space="0" w:color="auto"/>
            </w:tcBorders>
            <w:shd w:val="clear" w:color="000000" w:fill="FFFFFF"/>
            <w:vAlign w:val="center"/>
            <w:hideMark/>
          </w:tcPr>
          <w:p w14:paraId="35045F78" w14:textId="77777777" w:rsidR="00214A56" w:rsidRPr="00AA273A" w:rsidRDefault="00214A56" w:rsidP="00B820CC">
            <w:pPr>
              <w:pStyle w:val="Bngchu"/>
            </w:pPr>
            <w:r w:rsidRPr="00AA273A">
              <w:t>Đất nông nghiệp</w:t>
            </w:r>
          </w:p>
        </w:tc>
        <w:tc>
          <w:tcPr>
            <w:tcW w:w="851" w:type="dxa"/>
            <w:tcBorders>
              <w:top w:val="nil"/>
              <w:left w:val="nil"/>
              <w:bottom w:val="single" w:sz="4" w:space="0" w:color="auto"/>
              <w:right w:val="single" w:sz="4" w:space="0" w:color="auto"/>
            </w:tcBorders>
            <w:shd w:val="clear" w:color="000000" w:fill="FFFFFF"/>
            <w:vAlign w:val="center"/>
            <w:hideMark/>
          </w:tcPr>
          <w:p w14:paraId="03CF61A7" w14:textId="77777777" w:rsidR="00214A56" w:rsidRPr="00AA273A" w:rsidRDefault="00214A56" w:rsidP="00B820CC">
            <w:pPr>
              <w:pStyle w:val="BangDaucot"/>
            </w:pPr>
            <w:r w:rsidRPr="00AA273A">
              <w:t>NNP</w:t>
            </w:r>
          </w:p>
        </w:tc>
        <w:tc>
          <w:tcPr>
            <w:tcW w:w="1276" w:type="dxa"/>
            <w:tcBorders>
              <w:top w:val="nil"/>
              <w:left w:val="nil"/>
              <w:bottom w:val="single" w:sz="4" w:space="0" w:color="auto"/>
              <w:right w:val="single" w:sz="4" w:space="0" w:color="auto"/>
            </w:tcBorders>
            <w:shd w:val="clear" w:color="000000" w:fill="FFFFFF"/>
            <w:vAlign w:val="center"/>
            <w:hideMark/>
          </w:tcPr>
          <w:p w14:paraId="45E1FC17" w14:textId="77777777" w:rsidR="00214A56" w:rsidRPr="00AA273A" w:rsidRDefault="00214A56" w:rsidP="00B820CC">
            <w:pPr>
              <w:pStyle w:val="Bangso"/>
            </w:pPr>
            <w:r w:rsidRPr="00AA273A">
              <w:t>45.386,18</w:t>
            </w:r>
          </w:p>
        </w:tc>
        <w:tc>
          <w:tcPr>
            <w:tcW w:w="1184" w:type="dxa"/>
            <w:tcBorders>
              <w:top w:val="nil"/>
              <w:left w:val="nil"/>
              <w:bottom w:val="single" w:sz="4" w:space="0" w:color="auto"/>
              <w:right w:val="single" w:sz="4" w:space="0" w:color="auto"/>
            </w:tcBorders>
            <w:shd w:val="clear" w:color="000000" w:fill="FFFFFF"/>
            <w:vAlign w:val="center"/>
            <w:hideMark/>
          </w:tcPr>
          <w:p w14:paraId="0990CF95" w14:textId="77777777" w:rsidR="00214A56" w:rsidRPr="00AA273A" w:rsidRDefault="00214A56" w:rsidP="00B820CC">
            <w:pPr>
              <w:pStyle w:val="Bangso"/>
            </w:pPr>
            <w:r w:rsidRPr="00AA273A">
              <w:t>49.997,10</w:t>
            </w:r>
          </w:p>
        </w:tc>
        <w:tc>
          <w:tcPr>
            <w:tcW w:w="1183" w:type="dxa"/>
            <w:tcBorders>
              <w:top w:val="nil"/>
              <w:left w:val="nil"/>
              <w:bottom w:val="single" w:sz="4" w:space="0" w:color="auto"/>
              <w:right w:val="single" w:sz="4" w:space="0" w:color="auto"/>
            </w:tcBorders>
            <w:shd w:val="clear" w:color="000000" w:fill="FFFFFF"/>
            <w:vAlign w:val="center"/>
            <w:hideMark/>
          </w:tcPr>
          <w:p w14:paraId="137836B6" w14:textId="77777777" w:rsidR="00214A56" w:rsidRPr="00AA273A" w:rsidRDefault="00214A56" w:rsidP="00B820CC">
            <w:pPr>
              <w:pStyle w:val="Bangso"/>
            </w:pPr>
            <w:r w:rsidRPr="00AA273A">
              <w:t>4.610,92</w:t>
            </w:r>
          </w:p>
        </w:tc>
        <w:tc>
          <w:tcPr>
            <w:tcW w:w="893" w:type="dxa"/>
            <w:tcBorders>
              <w:top w:val="nil"/>
              <w:left w:val="nil"/>
              <w:bottom w:val="single" w:sz="4" w:space="0" w:color="auto"/>
              <w:right w:val="single" w:sz="4" w:space="0" w:color="auto"/>
            </w:tcBorders>
            <w:shd w:val="clear" w:color="000000" w:fill="FFFFFF"/>
            <w:vAlign w:val="center"/>
            <w:hideMark/>
          </w:tcPr>
          <w:p w14:paraId="05D7A4B6" w14:textId="77777777" w:rsidR="00214A56" w:rsidRPr="00AA273A" w:rsidRDefault="00214A56" w:rsidP="00B820CC">
            <w:pPr>
              <w:pStyle w:val="Bangso"/>
            </w:pPr>
            <w:r w:rsidRPr="00AA273A">
              <w:t>110,16</w:t>
            </w:r>
          </w:p>
        </w:tc>
      </w:tr>
      <w:tr w:rsidR="00214A56" w:rsidRPr="00AA273A" w14:paraId="1B3140F7"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0B902E16" w14:textId="77777777" w:rsidR="00214A56" w:rsidRPr="00AA273A" w:rsidRDefault="00214A56" w:rsidP="00B820CC">
            <w:pPr>
              <w:pStyle w:val="BangDaucot"/>
            </w:pPr>
            <w:r w:rsidRPr="00AA273A">
              <w:t>1.1</w:t>
            </w:r>
          </w:p>
        </w:tc>
        <w:tc>
          <w:tcPr>
            <w:tcW w:w="3685" w:type="dxa"/>
            <w:tcBorders>
              <w:top w:val="nil"/>
              <w:left w:val="nil"/>
              <w:bottom w:val="single" w:sz="4" w:space="0" w:color="auto"/>
              <w:right w:val="single" w:sz="4" w:space="0" w:color="auto"/>
            </w:tcBorders>
            <w:shd w:val="clear" w:color="000000" w:fill="FFFFFF"/>
            <w:vAlign w:val="center"/>
            <w:hideMark/>
          </w:tcPr>
          <w:p w14:paraId="3544C50E" w14:textId="77777777" w:rsidR="00214A56" w:rsidRPr="00AA273A" w:rsidRDefault="00214A56" w:rsidP="00B820CC">
            <w:pPr>
              <w:pStyle w:val="Bngchu"/>
            </w:pPr>
            <w:r w:rsidRPr="00AA273A">
              <w:t>Đất trồng lúa</w:t>
            </w:r>
          </w:p>
        </w:tc>
        <w:tc>
          <w:tcPr>
            <w:tcW w:w="851" w:type="dxa"/>
            <w:tcBorders>
              <w:top w:val="nil"/>
              <w:left w:val="nil"/>
              <w:bottom w:val="single" w:sz="4" w:space="0" w:color="auto"/>
              <w:right w:val="single" w:sz="4" w:space="0" w:color="auto"/>
            </w:tcBorders>
            <w:shd w:val="clear" w:color="000000" w:fill="FFFFFF"/>
            <w:vAlign w:val="center"/>
            <w:hideMark/>
          </w:tcPr>
          <w:p w14:paraId="2A48735E" w14:textId="77777777" w:rsidR="00214A56" w:rsidRPr="00AA273A" w:rsidRDefault="00214A56" w:rsidP="00B820CC">
            <w:pPr>
              <w:pStyle w:val="BangDaucot"/>
            </w:pPr>
            <w:r w:rsidRPr="00AA273A">
              <w:t>LUA</w:t>
            </w:r>
          </w:p>
        </w:tc>
        <w:tc>
          <w:tcPr>
            <w:tcW w:w="1276" w:type="dxa"/>
            <w:tcBorders>
              <w:top w:val="nil"/>
              <w:left w:val="nil"/>
              <w:bottom w:val="single" w:sz="4" w:space="0" w:color="auto"/>
              <w:right w:val="single" w:sz="4" w:space="0" w:color="auto"/>
            </w:tcBorders>
            <w:shd w:val="clear" w:color="000000" w:fill="FFFFFF"/>
            <w:vAlign w:val="center"/>
            <w:hideMark/>
          </w:tcPr>
          <w:p w14:paraId="387EA95A" w14:textId="77777777" w:rsidR="00214A56" w:rsidRPr="00AA273A" w:rsidRDefault="00214A56" w:rsidP="00B820CC">
            <w:pPr>
              <w:pStyle w:val="Bangso"/>
            </w:pPr>
            <w:r w:rsidRPr="00AA273A">
              <w:t>3.543,24</w:t>
            </w:r>
          </w:p>
        </w:tc>
        <w:tc>
          <w:tcPr>
            <w:tcW w:w="1184" w:type="dxa"/>
            <w:tcBorders>
              <w:top w:val="nil"/>
              <w:left w:val="nil"/>
              <w:bottom w:val="single" w:sz="4" w:space="0" w:color="auto"/>
              <w:right w:val="single" w:sz="4" w:space="0" w:color="auto"/>
            </w:tcBorders>
            <w:shd w:val="clear" w:color="000000" w:fill="FFFFFF"/>
            <w:vAlign w:val="center"/>
            <w:hideMark/>
          </w:tcPr>
          <w:p w14:paraId="6E33B11E" w14:textId="77777777" w:rsidR="00214A56" w:rsidRPr="00AA273A" w:rsidRDefault="00214A56" w:rsidP="00B820CC">
            <w:pPr>
              <w:pStyle w:val="Bangso"/>
            </w:pPr>
            <w:r w:rsidRPr="00AA273A">
              <w:t>3.749,93</w:t>
            </w:r>
          </w:p>
        </w:tc>
        <w:tc>
          <w:tcPr>
            <w:tcW w:w="1183" w:type="dxa"/>
            <w:tcBorders>
              <w:top w:val="nil"/>
              <w:left w:val="nil"/>
              <w:bottom w:val="single" w:sz="4" w:space="0" w:color="auto"/>
              <w:right w:val="single" w:sz="4" w:space="0" w:color="auto"/>
            </w:tcBorders>
            <w:shd w:val="clear" w:color="000000" w:fill="FFFFFF"/>
            <w:vAlign w:val="center"/>
            <w:hideMark/>
          </w:tcPr>
          <w:p w14:paraId="501EBA6B" w14:textId="77777777" w:rsidR="00214A56" w:rsidRPr="00AA273A" w:rsidRDefault="00214A56" w:rsidP="00B820CC">
            <w:pPr>
              <w:pStyle w:val="Bangso"/>
            </w:pPr>
            <w:r w:rsidRPr="00AA273A">
              <w:t>206,69</w:t>
            </w:r>
          </w:p>
        </w:tc>
        <w:tc>
          <w:tcPr>
            <w:tcW w:w="893" w:type="dxa"/>
            <w:tcBorders>
              <w:top w:val="nil"/>
              <w:left w:val="nil"/>
              <w:bottom w:val="single" w:sz="4" w:space="0" w:color="auto"/>
              <w:right w:val="single" w:sz="4" w:space="0" w:color="auto"/>
            </w:tcBorders>
            <w:shd w:val="clear" w:color="000000" w:fill="FFFFFF"/>
            <w:vAlign w:val="center"/>
            <w:hideMark/>
          </w:tcPr>
          <w:p w14:paraId="45E271B7" w14:textId="77777777" w:rsidR="00214A56" w:rsidRPr="00AA273A" w:rsidRDefault="00214A56" w:rsidP="00B820CC">
            <w:pPr>
              <w:pStyle w:val="Bangso"/>
            </w:pPr>
            <w:r w:rsidRPr="00AA273A">
              <w:t>105,83</w:t>
            </w:r>
          </w:p>
        </w:tc>
      </w:tr>
      <w:tr w:rsidR="00214A56" w:rsidRPr="00AA273A" w14:paraId="3AF76E87"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B960225" w14:textId="77777777" w:rsidR="00214A56" w:rsidRPr="00AA273A" w:rsidRDefault="00214A56" w:rsidP="00B820CC">
            <w:pPr>
              <w:pStyle w:val="BangDaucot"/>
            </w:pPr>
          </w:p>
        </w:tc>
        <w:tc>
          <w:tcPr>
            <w:tcW w:w="3685" w:type="dxa"/>
            <w:tcBorders>
              <w:top w:val="nil"/>
              <w:left w:val="nil"/>
              <w:bottom w:val="single" w:sz="4" w:space="0" w:color="auto"/>
              <w:right w:val="single" w:sz="4" w:space="0" w:color="auto"/>
            </w:tcBorders>
            <w:shd w:val="clear" w:color="000000" w:fill="FFFFFF"/>
            <w:vAlign w:val="center"/>
            <w:hideMark/>
          </w:tcPr>
          <w:p w14:paraId="54DD2B0B" w14:textId="77777777" w:rsidR="00214A56" w:rsidRPr="00AA273A" w:rsidRDefault="00214A56" w:rsidP="00B820CC">
            <w:pPr>
              <w:pStyle w:val="Bngchu"/>
              <w:rPr>
                <w:rFonts w:ascii="Times New Roman Italic" w:hAnsi="Times New Roman Italic"/>
                <w:i/>
                <w:iCs/>
                <w:spacing w:val="-6"/>
              </w:rPr>
            </w:pPr>
            <w:r w:rsidRPr="00AA273A">
              <w:rPr>
                <w:rFonts w:ascii="Times New Roman Italic" w:hAnsi="Times New Roman Italic"/>
                <w:i/>
                <w:iCs/>
                <w:spacing w:val="-6"/>
              </w:rPr>
              <w:t>Trong đó: Đất chuyên trồng lúa nước</w:t>
            </w:r>
          </w:p>
        </w:tc>
        <w:tc>
          <w:tcPr>
            <w:tcW w:w="851" w:type="dxa"/>
            <w:tcBorders>
              <w:top w:val="nil"/>
              <w:left w:val="nil"/>
              <w:bottom w:val="single" w:sz="4" w:space="0" w:color="auto"/>
              <w:right w:val="single" w:sz="4" w:space="0" w:color="auto"/>
            </w:tcBorders>
            <w:shd w:val="clear" w:color="000000" w:fill="FFFFFF"/>
            <w:vAlign w:val="center"/>
            <w:hideMark/>
          </w:tcPr>
          <w:p w14:paraId="43C92A86" w14:textId="77777777" w:rsidR="00214A56" w:rsidRPr="00AA273A" w:rsidRDefault="00214A56" w:rsidP="00B820CC">
            <w:pPr>
              <w:pStyle w:val="BangDaucot"/>
              <w:rPr>
                <w:i/>
                <w:iCs/>
              </w:rPr>
            </w:pPr>
            <w:r w:rsidRPr="00AA273A">
              <w:rPr>
                <w:i/>
                <w:iCs/>
              </w:rPr>
              <w:t>LUC</w:t>
            </w:r>
          </w:p>
        </w:tc>
        <w:tc>
          <w:tcPr>
            <w:tcW w:w="1276" w:type="dxa"/>
            <w:tcBorders>
              <w:top w:val="nil"/>
              <w:left w:val="nil"/>
              <w:bottom w:val="single" w:sz="4" w:space="0" w:color="auto"/>
              <w:right w:val="single" w:sz="4" w:space="0" w:color="auto"/>
            </w:tcBorders>
            <w:shd w:val="clear" w:color="000000" w:fill="FFFFFF"/>
            <w:vAlign w:val="center"/>
            <w:hideMark/>
          </w:tcPr>
          <w:p w14:paraId="1771353E" w14:textId="77777777" w:rsidR="00214A56" w:rsidRPr="00AA273A" w:rsidRDefault="00214A56" w:rsidP="00B820CC">
            <w:pPr>
              <w:pStyle w:val="Bangso"/>
            </w:pPr>
            <w:r w:rsidRPr="00AA273A">
              <w:t>2.194,32</w:t>
            </w:r>
          </w:p>
        </w:tc>
        <w:tc>
          <w:tcPr>
            <w:tcW w:w="1184" w:type="dxa"/>
            <w:tcBorders>
              <w:top w:val="nil"/>
              <w:left w:val="nil"/>
              <w:bottom w:val="single" w:sz="4" w:space="0" w:color="auto"/>
              <w:right w:val="single" w:sz="4" w:space="0" w:color="auto"/>
            </w:tcBorders>
            <w:shd w:val="clear" w:color="000000" w:fill="FFFFFF"/>
            <w:vAlign w:val="center"/>
            <w:hideMark/>
          </w:tcPr>
          <w:p w14:paraId="6D1447D7" w14:textId="77777777" w:rsidR="00214A56" w:rsidRPr="00AA273A" w:rsidRDefault="00214A56" w:rsidP="00B820CC">
            <w:pPr>
              <w:pStyle w:val="Bangso"/>
            </w:pPr>
            <w:r w:rsidRPr="00AA273A">
              <w:t>2.463,81</w:t>
            </w:r>
          </w:p>
        </w:tc>
        <w:tc>
          <w:tcPr>
            <w:tcW w:w="1183" w:type="dxa"/>
            <w:tcBorders>
              <w:top w:val="nil"/>
              <w:left w:val="nil"/>
              <w:bottom w:val="single" w:sz="4" w:space="0" w:color="auto"/>
              <w:right w:val="single" w:sz="4" w:space="0" w:color="auto"/>
            </w:tcBorders>
            <w:shd w:val="clear" w:color="000000" w:fill="FFFFFF"/>
            <w:vAlign w:val="center"/>
            <w:hideMark/>
          </w:tcPr>
          <w:p w14:paraId="3E14E569" w14:textId="77777777" w:rsidR="00214A56" w:rsidRPr="00AA273A" w:rsidRDefault="00214A56" w:rsidP="00B820CC">
            <w:pPr>
              <w:pStyle w:val="Bangso"/>
              <w:rPr>
                <w:i/>
                <w:iCs/>
              </w:rPr>
            </w:pPr>
            <w:r w:rsidRPr="00AA273A">
              <w:rPr>
                <w:i/>
                <w:iCs/>
              </w:rPr>
              <w:t>269,49</w:t>
            </w:r>
          </w:p>
        </w:tc>
        <w:tc>
          <w:tcPr>
            <w:tcW w:w="893" w:type="dxa"/>
            <w:tcBorders>
              <w:top w:val="nil"/>
              <w:left w:val="nil"/>
              <w:bottom w:val="single" w:sz="4" w:space="0" w:color="auto"/>
              <w:right w:val="single" w:sz="4" w:space="0" w:color="auto"/>
            </w:tcBorders>
            <w:shd w:val="clear" w:color="000000" w:fill="FFFFFF"/>
            <w:vAlign w:val="center"/>
            <w:hideMark/>
          </w:tcPr>
          <w:p w14:paraId="42B1D2F9" w14:textId="77777777" w:rsidR="00214A56" w:rsidRPr="00AA273A" w:rsidRDefault="00214A56" w:rsidP="00B820CC">
            <w:pPr>
              <w:pStyle w:val="Bangso"/>
              <w:rPr>
                <w:i/>
                <w:iCs/>
              </w:rPr>
            </w:pPr>
            <w:r w:rsidRPr="00AA273A">
              <w:rPr>
                <w:i/>
                <w:iCs/>
              </w:rPr>
              <w:t>112,28</w:t>
            </w:r>
          </w:p>
        </w:tc>
      </w:tr>
      <w:tr w:rsidR="00214A56" w:rsidRPr="00AA273A" w14:paraId="1C45E9DE"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158033D" w14:textId="77777777" w:rsidR="00214A56" w:rsidRPr="00AA273A" w:rsidRDefault="00214A56" w:rsidP="00B820CC">
            <w:pPr>
              <w:pStyle w:val="BangDaucot"/>
            </w:pPr>
            <w:r w:rsidRPr="00AA273A">
              <w:t>1.2</w:t>
            </w:r>
          </w:p>
        </w:tc>
        <w:tc>
          <w:tcPr>
            <w:tcW w:w="3685" w:type="dxa"/>
            <w:tcBorders>
              <w:top w:val="nil"/>
              <w:left w:val="nil"/>
              <w:bottom w:val="single" w:sz="4" w:space="0" w:color="auto"/>
              <w:right w:val="single" w:sz="4" w:space="0" w:color="auto"/>
            </w:tcBorders>
            <w:shd w:val="clear" w:color="000000" w:fill="FFFFFF"/>
            <w:vAlign w:val="center"/>
            <w:hideMark/>
          </w:tcPr>
          <w:p w14:paraId="68811EF6" w14:textId="77777777" w:rsidR="00214A56" w:rsidRPr="00AA273A" w:rsidRDefault="00214A56" w:rsidP="00B820CC">
            <w:pPr>
              <w:pStyle w:val="Bngchu"/>
            </w:pPr>
            <w:r w:rsidRPr="00AA273A">
              <w:t>Đất trồng cây hàng năm khác</w:t>
            </w:r>
          </w:p>
        </w:tc>
        <w:tc>
          <w:tcPr>
            <w:tcW w:w="851" w:type="dxa"/>
            <w:tcBorders>
              <w:top w:val="nil"/>
              <w:left w:val="nil"/>
              <w:bottom w:val="single" w:sz="4" w:space="0" w:color="auto"/>
              <w:right w:val="single" w:sz="4" w:space="0" w:color="auto"/>
            </w:tcBorders>
            <w:shd w:val="clear" w:color="000000" w:fill="FFFFFF"/>
            <w:vAlign w:val="center"/>
            <w:hideMark/>
          </w:tcPr>
          <w:p w14:paraId="3C8DC179" w14:textId="77777777" w:rsidR="00214A56" w:rsidRPr="00AA273A" w:rsidRDefault="00214A56" w:rsidP="00B820CC">
            <w:pPr>
              <w:pStyle w:val="BangDaucot"/>
            </w:pPr>
            <w:r w:rsidRPr="00AA273A">
              <w:t>HNK</w:t>
            </w:r>
          </w:p>
        </w:tc>
        <w:tc>
          <w:tcPr>
            <w:tcW w:w="1276" w:type="dxa"/>
            <w:tcBorders>
              <w:top w:val="nil"/>
              <w:left w:val="nil"/>
              <w:bottom w:val="single" w:sz="4" w:space="0" w:color="auto"/>
              <w:right w:val="single" w:sz="4" w:space="0" w:color="auto"/>
            </w:tcBorders>
            <w:shd w:val="clear" w:color="000000" w:fill="FFFFFF"/>
            <w:vAlign w:val="center"/>
            <w:hideMark/>
          </w:tcPr>
          <w:p w14:paraId="25440D55" w14:textId="77777777" w:rsidR="00214A56" w:rsidRPr="00AA273A" w:rsidRDefault="00214A56" w:rsidP="00B820CC">
            <w:pPr>
              <w:pStyle w:val="Bangso"/>
            </w:pPr>
            <w:r w:rsidRPr="00AA273A">
              <w:t>503,16</w:t>
            </w:r>
          </w:p>
        </w:tc>
        <w:tc>
          <w:tcPr>
            <w:tcW w:w="1184" w:type="dxa"/>
            <w:tcBorders>
              <w:top w:val="nil"/>
              <w:left w:val="nil"/>
              <w:bottom w:val="single" w:sz="4" w:space="0" w:color="auto"/>
              <w:right w:val="single" w:sz="4" w:space="0" w:color="auto"/>
            </w:tcBorders>
            <w:shd w:val="clear" w:color="000000" w:fill="FFFFFF"/>
            <w:vAlign w:val="center"/>
            <w:hideMark/>
          </w:tcPr>
          <w:p w14:paraId="3EC04F92" w14:textId="77777777" w:rsidR="00214A56" w:rsidRPr="00AA273A" w:rsidRDefault="00214A56" w:rsidP="00B820CC">
            <w:pPr>
              <w:pStyle w:val="Bangso"/>
            </w:pPr>
            <w:r w:rsidRPr="00AA273A">
              <w:t>3.133,93</w:t>
            </w:r>
          </w:p>
        </w:tc>
        <w:tc>
          <w:tcPr>
            <w:tcW w:w="1183" w:type="dxa"/>
            <w:tcBorders>
              <w:top w:val="nil"/>
              <w:left w:val="nil"/>
              <w:bottom w:val="single" w:sz="4" w:space="0" w:color="auto"/>
              <w:right w:val="single" w:sz="4" w:space="0" w:color="auto"/>
            </w:tcBorders>
            <w:shd w:val="clear" w:color="000000" w:fill="FFFFFF"/>
            <w:vAlign w:val="center"/>
            <w:hideMark/>
          </w:tcPr>
          <w:p w14:paraId="72B957C5" w14:textId="77777777" w:rsidR="00214A56" w:rsidRPr="00AA273A" w:rsidRDefault="00214A56" w:rsidP="00B820CC">
            <w:pPr>
              <w:pStyle w:val="Bangso"/>
            </w:pPr>
            <w:r w:rsidRPr="00AA273A">
              <w:t>2.630,77</w:t>
            </w:r>
          </w:p>
        </w:tc>
        <w:tc>
          <w:tcPr>
            <w:tcW w:w="893" w:type="dxa"/>
            <w:tcBorders>
              <w:top w:val="nil"/>
              <w:left w:val="nil"/>
              <w:bottom w:val="single" w:sz="4" w:space="0" w:color="auto"/>
              <w:right w:val="single" w:sz="4" w:space="0" w:color="auto"/>
            </w:tcBorders>
            <w:shd w:val="clear" w:color="000000" w:fill="FFFFFF"/>
            <w:vAlign w:val="center"/>
            <w:hideMark/>
          </w:tcPr>
          <w:p w14:paraId="4B692890" w14:textId="77777777" w:rsidR="00214A56" w:rsidRPr="00AA273A" w:rsidRDefault="00214A56" w:rsidP="00B820CC">
            <w:pPr>
              <w:pStyle w:val="Bangso"/>
            </w:pPr>
            <w:r w:rsidRPr="00AA273A">
              <w:t>622,85</w:t>
            </w:r>
          </w:p>
        </w:tc>
      </w:tr>
      <w:tr w:rsidR="00214A56" w:rsidRPr="00AA273A" w14:paraId="6EC7441B"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1299D0D" w14:textId="77777777" w:rsidR="00214A56" w:rsidRPr="00AA273A" w:rsidRDefault="00214A56" w:rsidP="00B820CC">
            <w:pPr>
              <w:pStyle w:val="BangDaucot"/>
            </w:pPr>
            <w:r w:rsidRPr="00AA273A">
              <w:t>1.3</w:t>
            </w:r>
          </w:p>
        </w:tc>
        <w:tc>
          <w:tcPr>
            <w:tcW w:w="3685" w:type="dxa"/>
            <w:tcBorders>
              <w:top w:val="nil"/>
              <w:left w:val="nil"/>
              <w:bottom w:val="single" w:sz="4" w:space="0" w:color="auto"/>
              <w:right w:val="single" w:sz="4" w:space="0" w:color="auto"/>
            </w:tcBorders>
            <w:shd w:val="clear" w:color="000000" w:fill="FFFFFF"/>
            <w:vAlign w:val="center"/>
            <w:hideMark/>
          </w:tcPr>
          <w:p w14:paraId="747AC66C" w14:textId="77777777" w:rsidR="00214A56" w:rsidRPr="00AA273A" w:rsidRDefault="00214A56" w:rsidP="00B820CC">
            <w:pPr>
              <w:pStyle w:val="Bngchu"/>
            </w:pPr>
            <w:r w:rsidRPr="00AA273A">
              <w:t>Đất trồng cây lâu năm</w:t>
            </w:r>
          </w:p>
        </w:tc>
        <w:tc>
          <w:tcPr>
            <w:tcW w:w="851" w:type="dxa"/>
            <w:tcBorders>
              <w:top w:val="nil"/>
              <w:left w:val="nil"/>
              <w:bottom w:val="single" w:sz="4" w:space="0" w:color="auto"/>
              <w:right w:val="single" w:sz="4" w:space="0" w:color="auto"/>
            </w:tcBorders>
            <w:shd w:val="clear" w:color="000000" w:fill="FFFFFF"/>
            <w:vAlign w:val="center"/>
            <w:hideMark/>
          </w:tcPr>
          <w:p w14:paraId="251B211C" w14:textId="77777777" w:rsidR="00214A56" w:rsidRPr="00AA273A" w:rsidRDefault="00214A56" w:rsidP="00B820CC">
            <w:pPr>
              <w:pStyle w:val="BangDaucot"/>
            </w:pPr>
            <w:r w:rsidRPr="00AA273A">
              <w:t>CLN</w:t>
            </w:r>
          </w:p>
        </w:tc>
        <w:tc>
          <w:tcPr>
            <w:tcW w:w="1276" w:type="dxa"/>
            <w:tcBorders>
              <w:top w:val="nil"/>
              <w:left w:val="nil"/>
              <w:bottom w:val="single" w:sz="4" w:space="0" w:color="auto"/>
              <w:right w:val="single" w:sz="4" w:space="0" w:color="auto"/>
            </w:tcBorders>
            <w:shd w:val="clear" w:color="000000" w:fill="FFFFFF"/>
            <w:vAlign w:val="center"/>
            <w:hideMark/>
          </w:tcPr>
          <w:p w14:paraId="1CD1FD06" w14:textId="77777777" w:rsidR="00214A56" w:rsidRPr="00AA273A" w:rsidRDefault="00214A56" w:rsidP="00B820CC">
            <w:pPr>
              <w:pStyle w:val="Bangso"/>
            </w:pPr>
            <w:r w:rsidRPr="00AA273A">
              <w:t>1.759,19</w:t>
            </w:r>
          </w:p>
        </w:tc>
        <w:tc>
          <w:tcPr>
            <w:tcW w:w="1184" w:type="dxa"/>
            <w:tcBorders>
              <w:top w:val="nil"/>
              <w:left w:val="nil"/>
              <w:bottom w:val="single" w:sz="4" w:space="0" w:color="auto"/>
              <w:right w:val="single" w:sz="4" w:space="0" w:color="auto"/>
            </w:tcBorders>
            <w:shd w:val="clear" w:color="000000" w:fill="FFFFFF"/>
            <w:vAlign w:val="center"/>
            <w:hideMark/>
          </w:tcPr>
          <w:p w14:paraId="3EE49E74" w14:textId="77777777" w:rsidR="00214A56" w:rsidRPr="00AA273A" w:rsidRDefault="00214A56" w:rsidP="00B820CC">
            <w:pPr>
              <w:pStyle w:val="Bangso"/>
            </w:pPr>
            <w:r w:rsidRPr="00AA273A">
              <w:t>2.903,05</w:t>
            </w:r>
          </w:p>
        </w:tc>
        <w:tc>
          <w:tcPr>
            <w:tcW w:w="1183" w:type="dxa"/>
            <w:tcBorders>
              <w:top w:val="nil"/>
              <w:left w:val="nil"/>
              <w:bottom w:val="single" w:sz="4" w:space="0" w:color="auto"/>
              <w:right w:val="single" w:sz="4" w:space="0" w:color="auto"/>
            </w:tcBorders>
            <w:shd w:val="clear" w:color="000000" w:fill="FFFFFF"/>
            <w:vAlign w:val="center"/>
            <w:hideMark/>
          </w:tcPr>
          <w:p w14:paraId="639FA8B9" w14:textId="77777777" w:rsidR="00214A56" w:rsidRPr="00AA273A" w:rsidRDefault="00214A56" w:rsidP="00B820CC">
            <w:pPr>
              <w:pStyle w:val="Bangso"/>
            </w:pPr>
            <w:r w:rsidRPr="00AA273A">
              <w:t>1.143,86</w:t>
            </w:r>
          </w:p>
        </w:tc>
        <w:tc>
          <w:tcPr>
            <w:tcW w:w="893" w:type="dxa"/>
            <w:tcBorders>
              <w:top w:val="nil"/>
              <w:left w:val="nil"/>
              <w:bottom w:val="single" w:sz="4" w:space="0" w:color="auto"/>
              <w:right w:val="single" w:sz="4" w:space="0" w:color="auto"/>
            </w:tcBorders>
            <w:shd w:val="clear" w:color="000000" w:fill="FFFFFF"/>
            <w:vAlign w:val="center"/>
            <w:hideMark/>
          </w:tcPr>
          <w:p w14:paraId="7F18A036" w14:textId="77777777" w:rsidR="00214A56" w:rsidRPr="00AA273A" w:rsidRDefault="00214A56" w:rsidP="00B820CC">
            <w:pPr>
              <w:pStyle w:val="Bangso"/>
            </w:pPr>
            <w:r w:rsidRPr="00AA273A">
              <w:t>165,02</w:t>
            </w:r>
          </w:p>
        </w:tc>
      </w:tr>
      <w:tr w:rsidR="00214A56" w:rsidRPr="00AA273A" w14:paraId="1EC46037"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6D8CAFD3" w14:textId="77777777" w:rsidR="00214A56" w:rsidRPr="00AA273A" w:rsidRDefault="00214A56" w:rsidP="00B820CC">
            <w:pPr>
              <w:pStyle w:val="BangDaucot"/>
            </w:pPr>
            <w:r w:rsidRPr="00AA273A">
              <w:t>1.4</w:t>
            </w:r>
          </w:p>
        </w:tc>
        <w:tc>
          <w:tcPr>
            <w:tcW w:w="3685" w:type="dxa"/>
            <w:tcBorders>
              <w:top w:val="nil"/>
              <w:left w:val="nil"/>
              <w:bottom w:val="single" w:sz="4" w:space="0" w:color="auto"/>
              <w:right w:val="single" w:sz="4" w:space="0" w:color="auto"/>
            </w:tcBorders>
            <w:shd w:val="clear" w:color="000000" w:fill="FFFFFF"/>
            <w:vAlign w:val="center"/>
            <w:hideMark/>
          </w:tcPr>
          <w:p w14:paraId="494220C5" w14:textId="77777777" w:rsidR="00214A56" w:rsidRPr="00AA273A" w:rsidRDefault="00214A56" w:rsidP="00B820CC">
            <w:pPr>
              <w:pStyle w:val="Bngchu"/>
            </w:pPr>
            <w:r w:rsidRPr="00AA273A">
              <w:t>Đất rừng phòng hộ</w:t>
            </w:r>
          </w:p>
        </w:tc>
        <w:tc>
          <w:tcPr>
            <w:tcW w:w="851" w:type="dxa"/>
            <w:tcBorders>
              <w:top w:val="nil"/>
              <w:left w:val="nil"/>
              <w:bottom w:val="single" w:sz="4" w:space="0" w:color="auto"/>
              <w:right w:val="single" w:sz="4" w:space="0" w:color="auto"/>
            </w:tcBorders>
            <w:shd w:val="clear" w:color="000000" w:fill="FFFFFF"/>
            <w:vAlign w:val="center"/>
            <w:hideMark/>
          </w:tcPr>
          <w:p w14:paraId="08F00DCC" w14:textId="77777777" w:rsidR="00214A56" w:rsidRPr="00AA273A" w:rsidRDefault="00214A56" w:rsidP="00B820CC">
            <w:pPr>
              <w:pStyle w:val="BangDaucot"/>
            </w:pPr>
            <w:r w:rsidRPr="00AA273A">
              <w:t>RPH</w:t>
            </w:r>
          </w:p>
        </w:tc>
        <w:tc>
          <w:tcPr>
            <w:tcW w:w="1276" w:type="dxa"/>
            <w:tcBorders>
              <w:top w:val="nil"/>
              <w:left w:val="nil"/>
              <w:bottom w:val="single" w:sz="4" w:space="0" w:color="auto"/>
              <w:right w:val="single" w:sz="4" w:space="0" w:color="auto"/>
            </w:tcBorders>
            <w:shd w:val="clear" w:color="000000" w:fill="FFFFFF"/>
            <w:vAlign w:val="center"/>
            <w:hideMark/>
          </w:tcPr>
          <w:p w14:paraId="7C4DF19F" w14:textId="77777777" w:rsidR="00214A56" w:rsidRPr="00AA273A" w:rsidRDefault="00214A56" w:rsidP="00B820CC">
            <w:pPr>
              <w:pStyle w:val="Bangso"/>
            </w:pPr>
            <w:r w:rsidRPr="00AA273A">
              <w:t>13.610,94</w:t>
            </w:r>
          </w:p>
        </w:tc>
        <w:tc>
          <w:tcPr>
            <w:tcW w:w="1184" w:type="dxa"/>
            <w:tcBorders>
              <w:top w:val="nil"/>
              <w:left w:val="nil"/>
              <w:bottom w:val="single" w:sz="4" w:space="0" w:color="auto"/>
              <w:right w:val="single" w:sz="4" w:space="0" w:color="auto"/>
            </w:tcBorders>
            <w:shd w:val="clear" w:color="000000" w:fill="FFFFFF"/>
            <w:vAlign w:val="center"/>
            <w:hideMark/>
          </w:tcPr>
          <w:p w14:paraId="553B4889" w14:textId="77777777" w:rsidR="00214A56" w:rsidRPr="00AA273A" w:rsidRDefault="00214A56" w:rsidP="00B820CC">
            <w:pPr>
              <w:pStyle w:val="Bangso"/>
            </w:pPr>
            <w:r w:rsidRPr="00AA273A">
              <w:t>13.734,15</w:t>
            </w:r>
          </w:p>
        </w:tc>
        <w:tc>
          <w:tcPr>
            <w:tcW w:w="1183" w:type="dxa"/>
            <w:tcBorders>
              <w:top w:val="nil"/>
              <w:left w:val="nil"/>
              <w:bottom w:val="single" w:sz="4" w:space="0" w:color="auto"/>
              <w:right w:val="single" w:sz="4" w:space="0" w:color="auto"/>
            </w:tcBorders>
            <w:shd w:val="clear" w:color="000000" w:fill="FFFFFF"/>
            <w:vAlign w:val="center"/>
            <w:hideMark/>
          </w:tcPr>
          <w:p w14:paraId="5E5A9FA3" w14:textId="77777777" w:rsidR="00214A56" w:rsidRPr="00AA273A" w:rsidRDefault="00214A56" w:rsidP="00B820CC">
            <w:pPr>
              <w:pStyle w:val="Bangso"/>
            </w:pPr>
            <w:r w:rsidRPr="00AA273A">
              <w:t>123,21</w:t>
            </w:r>
          </w:p>
        </w:tc>
        <w:tc>
          <w:tcPr>
            <w:tcW w:w="893" w:type="dxa"/>
            <w:tcBorders>
              <w:top w:val="nil"/>
              <w:left w:val="nil"/>
              <w:bottom w:val="single" w:sz="4" w:space="0" w:color="auto"/>
              <w:right w:val="single" w:sz="4" w:space="0" w:color="auto"/>
            </w:tcBorders>
            <w:shd w:val="clear" w:color="000000" w:fill="FFFFFF"/>
            <w:vAlign w:val="center"/>
            <w:hideMark/>
          </w:tcPr>
          <w:p w14:paraId="55AB1152" w14:textId="77777777" w:rsidR="00214A56" w:rsidRPr="00AA273A" w:rsidRDefault="00214A56" w:rsidP="00B820CC">
            <w:pPr>
              <w:pStyle w:val="Bangso"/>
            </w:pPr>
            <w:r w:rsidRPr="00AA273A">
              <w:t>100,91</w:t>
            </w:r>
          </w:p>
        </w:tc>
      </w:tr>
      <w:tr w:rsidR="00214A56" w:rsidRPr="00AA273A" w14:paraId="06690A47"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6EABE742" w14:textId="77777777" w:rsidR="00214A56" w:rsidRPr="00AA273A" w:rsidRDefault="00214A56" w:rsidP="00B820CC">
            <w:pPr>
              <w:pStyle w:val="BangDaucot"/>
            </w:pPr>
            <w:r w:rsidRPr="00AA273A">
              <w:t>1.5</w:t>
            </w:r>
          </w:p>
        </w:tc>
        <w:tc>
          <w:tcPr>
            <w:tcW w:w="3685" w:type="dxa"/>
            <w:tcBorders>
              <w:top w:val="nil"/>
              <w:left w:val="nil"/>
              <w:bottom w:val="single" w:sz="4" w:space="0" w:color="auto"/>
              <w:right w:val="single" w:sz="4" w:space="0" w:color="auto"/>
            </w:tcBorders>
            <w:shd w:val="clear" w:color="000000" w:fill="FFFFFF"/>
            <w:vAlign w:val="center"/>
            <w:hideMark/>
          </w:tcPr>
          <w:p w14:paraId="53D3C18B" w14:textId="77777777" w:rsidR="00214A56" w:rsidRPr="00AA273A" w:rsidRDefault="00214A56" w:rsidP="00B820CC">
            <w:pPr>
              <w:pStyle w:val="Bngchu"/>
            </w:pPr>
            <w:r w:rsidRPr="00AA273A">
              <w:t>Đất rừng sản xuất</w:t>
            </w:r>
          </w:p>
        </w:tc>
        <w:tc>
          <w:tcPr>
            <w:tcW w:w="851" w:type="dxa"/>
            <w:tcBorders>
              <w:top w:val="nil"/>
              <w:left w:val="nil"/>
              <w:bottom w:val="single" w:sz="4" w:space="0" w:color="auto"/>
              <w:right w:val="single" w:sz="4" w:space="0" w:color="auto"/>
            </w:tcBorders>
            <w:shd w:val="clear" w:color="000000" w:fill="FFFFFF"/>
            <w:vAlign w:val="center"/>
            <w:hideMark/>
          </w:tcPr>
          <w:p w14:paraId="7DB4C0FE" w14:textId="77777777" w:rsidR="00214A56" w:rsidRPr="00AA273A" w:rsidRDefault="00214A56" w:rsidP="00B820CC">
            <w:pPr>
              <w:pStyle w:val="BangDaucot"/>
            </w:pPr>
            <w:r w:rsidRPr="00AA273A">
              <w:t>RSX</w:t>
            </w:r>
          </w:p>
        </w:tc>
        <w:tc>
          <w:tcPr>
            <w:tcW w:w="1276" w:type="dxa"/>
            <w:tcBorders>
              <w:top w:val="nil"/>
              <w:left w:val="nil"/>
              <w:bottom w:val="single" w:sz="4" w:space="0" w:color="auto"/>
              <w:right w:val="single" w:sz="4" w:space="0" w:color="auto"/>
            </w:tcBorders>
            <w:shd w:val="clear" w:color="000000" w:fill="FFFFFF"/>
            <w:vAlign w:val="center"/>
            <w:hideMark/>
          </w:tcPr>
          <w:p w14:paraId="1A5CC5C3" w14:textId="77777777" w:rsidR="00214A56" w:rsidRPr="00AA273A" w:rsidRDefault="00214A56" w:rsidP="00B820CC">
            <w:pPr>
              <w:pStyle w:val="Bangso"/>
            </w:pPr>
            <w:r w:rsidRPr="00AA273A">
              <w:t>25.734,17</w:t>
            </w:r>
          </w:p>
        </w:tc>
        <w:tc>
          <w:tcPr>
            <w:tcW w:w="1184" w:type="dxa"/>
            <w:tcBorders>
              <w:top w:val="nil"/>
              <w:left w:val="nil"/>
              <w:bottom w:val="single" w:sz="4" w:space="0" w:color="auto"/>
              <w:right w:val="single" w:sz="4" w:space="0" w:color="auto"/>
            </w:tcBorders>
            <w:shd w:val="clear" w:color="000000" w:fill="FFFFFF"/>
            <w:vAlign w:val="center"/>
            <w:hideMark/>
          </w:tcPr>
          <w:p w14:paraId="741B9C7C" w14:textId="77777777" w:rsidR="00214A56" w:rsidRPr="00AA273A" w:rsidRDefault="00214A56" w:rsidP="00B820CC">
            <w:pPr>
              <w:pStyle w:val="Bangso"/>
            </w:pPr>
            <w:r w:rsidRPr="00AA273A">
              <w:t>26.306,82</w:t>
            </w:r>
          </w:p>
        </w:tc>
        <w:tc>
          <w:tcPr>
            <w:tcW w:w="1183" w:type="dxa"/>
            <w:tcBorders>
              <w:top w:val="nil"/>
              <w:left w:val="nil"/>
              <w:bottom w:val="single" w:sz="4" w:space="0" w:color="auto"/>
              <w:right w:val="single" w:sz="4" w:space="0" w:color="auto"/>
            </w:tcBorders>
            <w:shd w:val="clear" w:color="000000" w:fill="FFFFFF"/>
            <w:vAlign w:val="center"/>
            <w:hideMark/>
          </w:tcPr>
          <w:p w14:paraId="624F284C" w14:textId="77777777" w:rsidR="00214A56" w:rsidRPr="00AA273A" w:rsidRDefault="00214A56" w:rsidP="00B820CC">
            <w:pPr>
              <w:pStyle w:val="Bangso"/>
            </w:pPr>
            <w:r w:rsidRPr="00AA273A">
              <w:t>572,65</w:t>
            </w:r>
          </w:p>
        </w:tc>
        <w:tc>
          <w:tcPr>
            <w:tcW w:w="893" w:type="dxa"/>
            <w:tcBorders>
              <w:top w:val="nil"/>
              <w:left w:val="nil"/>
              <w:bottom w:val="single" w:sz="4" w:space="0" w:color="auto"/>
              <w:right w:val="single" w:sz="4" w:space="0" w:color="auto"/>
            </w:tcBorders>
            <w:shd w:val="clear" w:color="000000" w:fill="FFFFFF"/>
            <w:vAlign w:val="center"/>
            <w:hideMark/>
          </w:tcPr>
          <w:p w14:paraId="11C9D124" w14:textId="77777777" w:rsidR="00214A56" w:rsidRPr="00AA273A" w:rsidRDefault="00214A56" w:rsidP="00B820CC">
            <w:pPr>
              <w:pStyle w:val="Bangso"/>
            </w:pPr>
            <w:r w:rsidRPr="00AA273A">
              <w:t>102,23</w:t>
            </w:r>
          </w:p>
        </w:tc>
      </w:tr>
      <w:tr w:rsidR="00214A56" w:rsidRPr="00AA273A" w14:paraId="38A2775D"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06BC021D" w14:textId="77777777" w:rsidR="00214A56" w:rsidRPr="00AA273A" w:rsidRDefault="00214A56" w:rsidP="00B820CC">
            <w:pPr>
              <w:pStyle w:val="BangDaucot"/>
            </w:pPr>
            <w:r w:rsidRPr="00AA273A">
              <w:t>1.6</w:t>
            </w:r>
          </w:p>
        </w:tc>
        <w:tc>
          <w:tcPr>
            <w:tcW w:w="3685" w:type="dxa"/>
            <w:tcBorders>
              <w:top w:val="nil"/>
              <w:left w:val="nil"/>
              <w:bottom w:val="single" w:sz="4" w:space="0" w:color="auto"/>
              <w:right w:val="single" w:sz="4" w:space="0" w:color="auto"/>
            </w:tcBorders>
            <w:shd w:val="clear" w:color="000000" w:fill="FFFFFF"/>
            <w:vAlign w:val="center"/>
            <w:hideMark/>
          </w:tcPr>
          <w:p w14:paraId="75A9CE7A" w14:textId="77777777" w:rsidR="00214A56" w:rsidRPr="00AA273A" w:rsidRDefault="00214A56" w:rsidP="00B820CC">
            <w:pPr>
              <w:pStyle w:val="Bngchu"/>
            </w:pPr>
            <w:r w:rsidRPr="00AA273A">
              <w:t>Đất nuôi trồng thuỷ sản</w:t>
            </w:r>
          </w:p>
        </w:tc>
        <w:tc>
          <w:tcPr>
            <w:tcW w:w="851" w:type="dxa"/>
            <w:tcBorders>
              <w:top w:val="nil"/>
              <w:left w:val="nil"/>
              <w:bottom w:val="single" w:sz="4" w:space="0" w:color="auto"/>
              <w:right w:val="single" w:sz="4" w:space="0" w:color="auto"/>
            </w:tcBorders>
            <w:shd w:val="clear" w:color="000000" w:fill="FFFFFF"/>
            <w:vAlign w:val="center"/>
            <w:hideMark/>
          </w:tcPr>
          <w:p w14:paraId="0E630427" w14:textId="77777777" w:rsidR="00214A56" w:rsidRPr="00AA273A" w:rsidRDefault="00214A56" w:rsidP="00B820CC">
            <w:pPr>
              <w:pStyle w:val="BangDaucot"/>
            </w:pPr>
            <w:r w:rsidRPr="00AA273A">
              <w:t>NTS</w:t>
            </w:r>
          </w:p>
        </w:tc>
        <w:tc>
          <w:tcPr>
            <w:tcW w:w="1276" w:type="dxa"/>
            <w:tcBorders>
              <w:top w:val="nil"/>
              <w:left w:val="nil"/>
              <w:bottom w:val="single" w:sz="4" w:space="0" w:color="auto"/>
              <w:right w:val="single" w:sz="4" w:space="0" w:color="auto"/>
            </w:tcBorders>
            <w:shd w:val="clear" w:color="000000" w:fill="FFFFFF"/>
            <w:vAlign w:val="center"/>
            <w:hideMark/>
          </w:tcPr>
          <w:p w14:paraId="07A2F9F4" w14:textId="77777777" w:rsidR="00214A56" w:rsidRPr="00AA273A" w:rsidRDefault="00214A56" w:rsidP="00B820CC">
            <w:pPr>
              <w:pStyle w:val="Bangso"/>
            </w:pPr>
            <w:r w:rsidRPr="00AA273A">
              <w:t>172,69</w:t>
            </w:r>
          </w:p>
        </w:tc>
        <w:tc>
          <w:tcPr>
            <w:tcW w:w="1184" w:type="dxa"/>
            <w:tcBorders>
              <w:top w:val="nil"/>
              <w:left w:val="nil"/>
              <w:bottom w:val="single" w:sz="4" w:space="0" w:color="auto"/>
              <w:right w:val="single" w:sz="4" w:space="0" w:color="auto"/>
            </w:tcBorders>
            <w:shd w:val="clear" w:color="000000" w:fill="FFFFFF"/>
            <w:vAlign w:val="center"/>
            <w:hideMark/>
          </w:tcPr>
          <w:p w14:paraId="125BB872" w14:textId="77777777" w:rsidR="00214A56" w:rsidRPr="00AA273A" w:rsidRDefault="00214A56" w:rsidP="00B820CC">
            <w:pPr>
              <w:pStyle w:val="Bangso"/>
            </w:pPr>
            <w:r w:rsidRPr="00AA273A">
              <w:t>164,73</w:t>
            </w:r>
          </w:p>
        </w:tc>
        <w:tc>
          <w:tcPr>
            <w:tcW w:w="1183" w:type="dxa"/>
            <w:tcBorders>
              <w:top w:val="nil"/>
              <w:left w:val="nil"/>
              <w:bottom w:val="single" w:sz="4" w:space="0" w:color="auto"/>
              <w:right w:val="single" w:sz="4" w:space="0" w:color="auto"/>
            </w:tcBorders>
            <w:shd w:val="clear" w:color="000000" w:fill="FFFFFF"/>
            <w:vAlign w:val="center"/>
            <w:hideMark/>
          </w:tcPr>
          <w:p w14:paraId="63BFA6BB" w14:textId="77777777" w:rsidR="00214A56" w:rsidRPr="00AA273A" w:rsidRDefault="00214A56" w:rsidP="00B820CC">
            <w:pPr>
              <w:pStyle w:val="Bangso"/>
            </w:pPr>
            <w:r w:rsidRPr="00AA273A">
              <w:t>-7,96</w:t>
            </w:r>
          </w:p>
        </w:tc>
        <w:tc>
          <w:tcPr>
            <w:tcW w:w="893" w:type="dxa"/>
            <w:tcBorders>
              <w:top w:val="nil"/>
              <w:left w:val="nil"/>
              <w:bottom w:val="single" w:sz="4" w:space="0" w:color="auto"/>
              <w:right w:val="single" w:sz="4" w:space="0" w:color="auto"/>
            </w:tcBorders>
            <w:shd w:val="clear" w:color="000000" w:fill="FFFFFF"/>
            <w:vAlign w:val="center"/>
            <w:hideMark/>
          </w:tcPr>
          <w:p w14:paraId="4A6C526A" w14:textId="77777777" w:rsidR="00214A56" w:rsidRPr="00AA273A" w:rsidRDefault="00214A56" w:rsidP="00B820CC">
            <w:pPr>
              <w:pStyle w:val="Bangso"/>
            </w:pPr>
            <w:r w:rsidRPr="00AA273A">
              <w:t>95,39</w:t>
            </w:r>
          </w:p>
        </w:tc>
      </w:tr>
      <w:tr w:rsidR="00214A56" w:rsidRPr="00AA273A" w14:paraId="20F9E078"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BC9EFDE" w14:textId="77777777" w:rsidR="00214A56" w:rsidRPr="00AA273A" w:rsidRDefault="00214A56" w:rsidP="00B820CC">
            <w:pPr>
              <w:pStyle w:val="BangDaucot"/>
            </w:pPr>
            <w:r w:rsidRPr="00AA273A">
              <w:t>1.7</w:t>
            </w:r>
          </w:p>
        </w:tc>
        <w:tc>
          <w:tcPr>
            <w:tcW w:w="3685" w:type="dxa"/>
            <w:tcBorders>
              <w:top w:val="nil"/>
              <w:left w:val="nil"/>
              <w:bottom w:val="single" w:sz="4" w:space="0" w:color="auto"/>
              <w:right w:val="single" w:sz="4" w:space="0" w:color="auto"/>
            </w:tcBorders>
            <w:shd w:val="clear" w:color="000000" w:fill="FFFFFF"/>
            <w:vAlign w:val="center"/>
            <w:hideMark/>
          </w:tcPr>
          <w:p w14:paraId="1D04039F" w14:textId="77777777" w:rsidR="00214A56" w:rsidRPr="00AA273A" w:rsidRDefault="00214A56" w:rsidP="00B820CC">
            <w:pPr>
              <w:pStyle w:val="Bngchu"/>
            </w:pPr>
            <w:r w:rsidRPr="00AA273A">
              <w:t>Đất nông nghiệp khác</w:t>
            </w:r>
          </w:p>
        </w:tc>
        <w:tc>
          <w:tcPr>
            <w:tcW w:w="851" w:type="dxa"/>
            <w:tcBorders>
              <w:top w:val="nil"/>
              <w:left w:val="nil"/>
              <w:bottom w:val="single" w:sz="4" w:space="0" w:color="auto"/>
              <w:right w:val="single" w:sz="4" w:space="0" w:color="auto"/>
            </w:tcBorders>
            <w:shd w:val="clear" w:color="000000" w:fill="FFFFFF"/>
            <w:vAlign w:val="center"/>
            <w:hideMark/>
          </w:tcPr>
          <w:p w14:paraId="3E0BBAC9" w14:textId="77777777" w:rsidR="00214A56" w:rsidRPr="00AA273A" w:rsidRDefault="00214A56" w:rsidP="00B820CC">
            <w:pPr>
              <w:pStyle w:val="BangDaucot"/>
            </w:pPr>
            <w:r w:rsidRPr="00AA273A">
              <w:t>NKH</w:t>
            </w:r>
          </w:p>
        </w:tc>
        <w:tc>
          <w:tcPr>
            <w:tcW w:w="1276" w:type="dxa"/>
            <w:tcBorders>
              <w:top w:val="nil"/>
              <w:left w:val="nil"/>
              <w:bottom w:val="single" w:sz="4" w:space="0" w:color="auto"/>
              <w:right w:val="single" w:sz="4" w:space="0" w:color="auto"/>
            </w:tcBorders>
            <w:shd w:val="clear" w:color="000000" w:fill="FFFFFF"/>
            <w:vAlign w:val="center"/>
            <w:hideMark/>
          </w:tcPr>
          <w:p w14:paraId="63098A8F" w14:textId="77777777" w:rsidR="00214A56" w:rsidRPr="00AA273A" w:rsidRDefault="00214A56" w:rsidP="00B820CC">
            <w:pPr>
              <w:pStyle w:val="Bangso"/>
            </w:pPr>
            <w:r w:rsidRPr="00AA273A">
              <w:t>62,79</w:t>
            </w:r>
          </w:p>
        </w:tc>
        <w:tc>
          <w:tcPr>
            <w:tcW w:w="1184" w:type="dxa"/>
            <w:tcBorders>
              <w:top w:val="nil"/>
              <w:left w:val="nil"/>
              <w:bottom w:val="single" w:sz="4" w:space="0" w:color="auto"/>
              <w:right w:val="single" w:sz="4" w:space="0" w:color="auto"/>
            </w:tcBorders>
            <w:shd w:val="clear" w:color="000000" w:fill="FFFFFF"/>
            <w:vAlign w:val="center"/>
            <w:hideMark/>
          </w:tcPr>
          <w:p w14:paraId="00156C1E" w14:textId="77777777" w:rsidR="00214A56" w:rsidRPr="00AA273A" w:rsidRDefault="00214A56" w:rsidP="00B820CC">
            <w:pPr>
              <w:pStyle w:val="Bangso"/>
            </w:pPr>
            <w:r w:rsidRPr="00AA273A">
              <w:t>4,49</w:t>
            </w:r>
          </w:p>
        </w:tc>
        <w:tc>
          <w:tcPr>
            <w:tcW w:w="1183" w:type="dxa"/>
            <w:tcBorders>
              <w:top w:val="nil"/>
              <w:left w:val="nil"/>
              <w:bottom w:val="single" w:sz="4" w:space="0" w:color="auto"/>
              <w:right w:val="single" w:sz="4" w:space="0" w:color="auto"/>
            </w:tcBorders>
            <w:shd w:val="clear" w:color="000000" w:fill="FFFFFF"/>
            <w:vAlign w:val="center"/>
            <w:hideMark/>
          </w:tcPr>
          <w:p w14:paraId="50E1580B" w14:textId="77777777" w:rsidR="00214A56" w:rsidRPr="00AA273A" w:rsidRDefault="00214A56" w:rsidP="00B820CC">
            <w:pPr>
              <w:pStyle w:val="Bangso"/>
            </w:pPr>
            <w:r w:rsidRPr="00AA273A">
              <w:t>-58,30</w:t>
            </w:r>
          </w:p>
        </w:tc>
        <w:tc>
          <w:tcPr>
            <w:tcW w:w="893" w:type="dxa"/>
            <w:tcBorders>
              <w:top w:val="nil"/>
              <w:left w:val="nil"/>
              <w:bottom w:val="single" w:sz="4" w:space="0" w:color="auto"/>
              <w:right w:val="single" w:sz="4" w:space="0" w:color="auto"/>
            </w:tcBorders>
            <w:shd w:val="clear" w:color="000000" w:fill="FFFFFF"/>
            <w:vAlign w:val="center"/>
            <w:hideMark/>
          </w:tcPr>
          <w:p w14:paraId="6FFB9116" w14:textId="77777777" w:rsidR="00214A56" w:rsidRPr="00AA273A" w:rsidRDefault="00214A56" w:rsidP="00B820CC">
            <w:pPr>
              <w:pStyle w:val="Bangso"/>
            </w:pPr>
            <w:r w:rsidRPr="00AA273A">
              <w:t>7,16</w:t>
            </w:r>
          </w:p>
        </w:tc>
      </w:tr>
      <w:tr w:rsidR="00214A56" w:rsidRPr="00AA273A" w14:paraId="29342096"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2D252F97" w14:textId="77777777" w:rsidR="00214A56" w:rsidRPr="00AA273A" w:rsidRDefault="00214A56" w:rsidP="00B820CC">
            <w:pPr>
              <w:pStyle w:val="BangDaucot"/>
            </w:pPr>
            <w:r w:rsidRPr="00AA273A">
              <w:t>2</w:t>
            </w:r>
          </w:p>
        </w:tc>
        <w:tc>
          <w:tcPr>
            <w:tcW w:w="3685" w:type="dxa"/>
            <w:tcBorders>
              <w:top w:val="nil"/>
              <w:left w:val="nil"/>
              <w:bottom w:val="single" w:sz="4" w:space="0" w:color="auto"/>
              <w:right w:val="single" w:sz="4" w:space="0" w:color="auto"/>
            </w:tcBorders>
            <w:shd w:val="clear" w:color="000000" w:fill="FFFFFF"/>
            <w:vAlign w:val="center"/>
            <w:hideMark/>
          </w:tcPr>
          <w:p w14:paraId="069F7F16" w14:textId="77777777" w:rsidR="00214A56" w:rsidRPr="00AA273A" w:rsidRDefault="00214A56" w:rsidP="00B820CC">
            <w:pPr>
              <w:pStyle w:val="Bngchu"/>
            </w:pPr>
            <w:r w:rsidRPr="00AA273A">
              <w:t>Đất phi nông nghiệp</w:t>
            </w:r>
          </w:p>
        </w:tc>
        <w:tc>
          <w:tcPr>
            <w:tcW w:w="851" w:type="dxa"/>
            <w:tcBorders>
              <w:top w:val="nil"/>
              <w:left w:val="nil"/>
              <w:bottom w:val="single" w:sz="4" w:space="0" w:color="auto"/>
              <w:right w:val="single" w:sz="4" w:space="0" w:color="auto"/>
            </w:tcBorders>
            <w:shd w:val="clear" w:color="000000" w:fill="FFFFFF"/>
            <w:vAlign w:val="center"/>
            <w:hideMark/>
          </w:tcPr>
          <w:p w14:paraId="2FDB308E" w14:textId="77777777" w:rsidR="00214A56" w:rsidRPr="00AA273A" w:rsidRDefault="00214A56" w:rsidP="00B820CC">
            <w:pPr>
              <w:pStyle w:val="BangDaucot"/>
            </w:pPr>
            <w:r w:rsidRPr="00AA273A">
              <w:t>PNN</w:t>
            </w:r>
          </w:p>
        </w:tc>
        <w:tc>
          <w:tcPr>
            <w:tcW w:w="1276" w:type="dxa"/>
            <w:tcBorders>
              <w:top w:val="nil"/>
              <w:left w:val="nil"/>
              <w:bottom w:val="single" w:sz="4" w:space="0" w:color="auto"/>
              <w:right w:val="single" w:sz="4" w:space="0" w:color="auto"/>
            </w:tcBorders>
            <w:shd w:val="clear" w:color="000000" w:fill="FFFFFF"/>
            <w:vAlign w:val="center"/>
            <w:hideMark/>
          </w:tcPr>
          <w:p w14:paraId="06E28EF5" w14:textId="77777777" w:rsidR="00214A56" w:rsidRPr="00AA273A" w:rsidRDefault="00214A56" w:rsidP="00B820CC">
            <w:pPr>
              <w:pStyle w:val="Bangso"/>
            </w:pPr>
            <w:r w:rsidRPr="00AA273A">
              <w:t>8.456,08</w:t>
            </w:r>
          </w:p>
        </w:tc>
        <w:tc>
          <w:tcPr>
            <w:tcW w:w="1184" w:type="dxa"/>
            <w:tcBorders>
              <w:top w:val="nil"/>
              <w:left w:val="nil"/>
              <w:bottom w:val="single" w:sz="4" w:space="0" w:color="auto"/>
              <w:right w:val="single" w:sz="4" w:space="0" w:color="auto"/>
            </w:tcBorders>
            <w:shd w:val="clear" w:color="000000" w:fill="FFFFFF"/>
            <w:vAlign w:val="center"/>
            <w:hideMark/>
          </w:tcPr>
          <w:p w14:paraId="3C92F88A" w14:textId="77777777" w:rsidR="00214A56" w:rsidRPr="00AA273A" w:rsidRDefault="00214A56" w:rsidP="00B820CC">
            <w:pPr>
              <w:pStyle w:val="Bangso"/>
            </w:pPr>
            <w:r w:rsidRPr="00AA273A">
              <w:t>6.949,29</w:t>
            </w:r>
          </w:p>
        </w:tc>
        <w:tc>
          <w:tcPr>
            <w:tcW w:w="1183" w:type="dxa"/>
            <w:tcBorders>
              <w:top w:val="nil"/>
              <w:left w:val="nil"/>
              <w:bottom w:val="single" w:sz="4" w:space="0" w:color="auto"/>
              <w:right w:val="single" w:sz="4" w:space="0" w:color="auto"/>
            </w:tcBorders>
            <w:shd w:val="clear" w:color="000000" w:fill="FFFFFF"/>
            <w:vAlign w:val="center"/>
            <w:hideMark/>
          </w:tcPr>
          <w:p w14:paraId="6D558E10" w14:textId="77777777" w:rsidR="00214A56" w:rsidRPr="00AA273A" w:rsidRDefault="00214A56" w:rsidP="00B820CC">
            <w:pPr>
              <w:pStyle w:val="Bangso"/>
            </w:pPr>
            <w:r w:rsidRPr="00AA273A">
              <w:t>-1.506,79</w:t>
            </w:r>
          </w:p>
        </w:tc>
        <w:tc>
          <w:tcPr>
            <w:tcW w:w="893" w:type="dxa"/>
            <w:tcBorders>
              <w:top w:val="nil"/>
              <w:left w:val="nil"/>
              <w:bottom w:val="single" w:sz="4" w:space="0" w:color="auto"/>
              <w:right w:val="single" w:sz="4" w:space="0" w:color="auto"/>
            </w:tcBorders>
            <w:shd w:val="clear" w:color="000000" w:fill="FFFFFF"/>
            <w:vAlign w:val="center"/>
            <w:hideMark/>
          </w:tcPr>
          <w:p w14:paraId="0637E40B" w14:textId="77777777" w:rsidR="00214A56" w:rsidRPr="00AA273A" w:rsidRDefault="00214A56" w:rsidP="00B820CC">
            <w:pPr>
              <w:pStyle w:val="Bangso"/>
            </w:pPr>
            <w:r w:rsidRPr="00AA273A">
              <w:t>82,18</w:t>
            </w:r>
          </w:p>
        </w:tc>
      </w:tr>
      <w:tr w:rsidR="00214A56" w:rsidRPr="00AA273A" w14:paraId="75E0104B"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FD2E2DF" w14:textId="77777777" w:rsidR="00214A56" w:rsidRPr="00AA273A" w:rsidRDefault="00214A56" w:rsidP="00B820CC">
            <w:pPr>
              <w:pStyle w:val="BangDaucot"/>
            </w:pPr>
            <w:r w:rsidRPr="00AA273A">
              <w:lastRenderedPageBreak/>
              <w:t>2.1</w:t>
            </w:r>
          </w:p>
        </w:tc>
        <w:tc>
          <w:tcPr>
            <w:tcW w:w="3685" w:type="dxa"/>
            <w:tcBorders>
              <w:top w:val="nil"/>
              <w:left w:val="nil"/>
              <w:bottom w:val="single" w:sz="4" w:space="0" w:color="auto"/>
              <w:right w:val="single" w:sz="4" w:space="0" w:color="auto"/>
            </w:tcBorders>
            <w:shd w:val="clear" w:color="000000" w:fill="FFFFFF"/>
            <w:vAlign w:val="center"/>
            <w:hideMark/>
          </w:tcPr>
          <w:p w14:paraId="685670AE" w14:textId="77777777" w:rsidR="00214A56" w:rsidRPr="00AA273A" w:rsidRDefault="00214A56" w:rsidP="00B820CC">
            <w:pPr>
              <w:pStyle w:val="Bngchu"/>
            </w:pPr>
            <w:r w:rsidRPr="00AA273A">
              <w:t>Đất quốc phòng</w:t>
            </w:r>
          </w:p>
        </w:tc>
        <w:tc>
          <w:tcPr>
            <w:tcW w:w="851" w:type="dxa"/>
            <w:tcBorders>
              <w:top w:val="nil"/>
              <w:left w:val="nil"/>
              <w:bottom w:val="single" w:sz="4" w:space="0" w:color="auto"/>
              <w:right w:val="single" w:sz="4" w:space="0" w:color="auto"/>
            </w:tcBorders>
            <w:shd w:val="clear" w:color="000000" w:fill="FFFFFF"/>
            <w:vAlign w:val="center"/>
            <w:hideMark/>
          </w:tcPr>
          <w:p w14:paraId="572DC416" w14:textId="77777777" w:rsidR="00214A56" w:rsidRPr="00AA273A" w:rsidRDefault="00214A56" w:rsidP="00B820CC">
            <w:pPr>
              <w:pStyle w:val="BangDaucot"/>
            </w:pPr>
            <w:r w:rsidRPr="00AA273A">
              <w:t>CQP</w:t>
            </w:r>
          </w:p>
        </w:tc>
        <w:tc>
          <w:tcPr>
            <w:tcW w:w="1276" w:type="dxa"/>
            <w:tcBorders>
              <w:top w:val="nil"/>
              <w:left w:val="nil"/>
              <w:bottom w:val="single" w:sz="4" w:space="0" w:color="auto"/>
              <w:right w:val="single" w:sz="4" w:space="0" w:color="auto"/>
            </w:tcBorders>
            <w:shd w:val="clear" w:color="000000" w:fill="FFFFFF"/>
            <w:vAlign w:val="center"/>
            <w:hideMark/>
          </w:tcPr>
          <w:p w14:paraId="11C86A05" w14:textId="77777777" w:rsidR="00214A56" w:rsidRPr="00AA273A" w:rsidRDefault="00214A56" w:rsidP="00B820CC">
            <w:pPr>
              <w:pStyle w:val="Bangso"/>
            </w:pPr>
            <w:r w:rsidRPr="00AA273A">
              <w:t>252,39</w:t>
            </w:r>
          </w:p>
        </w:tc>
        <w:tc>
          <w:tcPr>
            <w:tcW w:w="1184" w:type="dxa"/>
            <w:tcBorders>
              <w:top w:val="nil"/>
              <w:left w:val="nil"/>
              <w:bottom w:val="single" w:sz="4" w:space="0" w:color="auto"/>
              <w:right w:val="single" w:sz="4" w:space="0" w:color="auto"/>
            </w:tcBorders>
            <w:shd w:val="clear" w:color="000000" w:fill="FFFFFF"/>
            <w:vAlign w:val="center"/>
            <w:hideMark/>
          </w:tcPr>
          <w:p w14:paraId="5097F61E" w14:textId="77777777" w:rsidR="00214A56" w:rsidRPr="00AA273A" w:rsidRDefault="00214A56" w:rsidP="00B820CC">
            <w:pPr>
              <w:pStyle w:val="Bangso"/>
            </w:pPr>
            <w:r w:rsidRPr="00AA273A">
              <w:t>78,02</w:t>
            </w:r>
          </w:p>
        </w:tc>
        <w:tc>
          <w:tcPr>
            <w:tcW w:w="1183" w:type="dxa"/>
            <w:tcBorders>
              <w:top w:val="nil"/>
              <w:left w:val="nil"/>
              <w:bottom w:val="single" w:sz="4" w:space="0" w:color="auto"/>
              <w:right w:val="single" w:sz="4" w:space="0" w:color="auto"/>
            </w:tcBorders>
            <w:shd w:val="clear" w:color="000000" w:fill="FFFFFF"/>
            <w:vAlign w:val="center"/>
            <w:hideMark/>
          </w:tcPr>
          <w:p w14:paraId="70C9AE7E" w14:textId="77777777" w:rsidR="00214A56" w:rsidRPr="00AA273A" w:rsidRDefault="00214A56" w:rsidP="00B820CC">
            <w:pPr>
              <w:pStyle w:val="Bangso"/>
            </w:pPr>
            <w:r w:rsidRPr="00AA273A">
              <w:t>-174,37</w:t>
            </w:r>
          </w:p>
        </w:tc>
        <w:tc>
          <w:tcPr>
            <w:tcW w:w="893" w:type="dxa"/>
            <w:tcBorders>
              <w:top w:val="nil"/>
              <w:left w:val="nil"/>
              <w:bottom w:val="single" w:sz="4" w:space="0" w:color="auto"/>
              <w:right w:val="single" w:sz="4" w:space="0" w:color="auto"/>
            </w:tcBorders>
            <w:shd w:val="clear" w:color="000000" w:fill="FFFFFF"/>
            <w:vAlign w:val="center"/>
            <w:hideMark/>
          </w:tcPr>
          <w:p w14:paraId="04381090" w14:textId="77777777" w:rsidR="00214A56" w:rsidRPr="00AA273A" w:rsidRDefault="00214A56" w:rsidP="00B820CC">
            <w:pPr>
              <w:pStyle w:val="Bangso"/>
            </w:pPr>
            <w:r w:rsidRPr="00AA273A">
              <w:t>30,91</w:t>
            </w:r>
          </w:p>
        </w:tc>
      </w:tr>
      <w:tr w:rsidR="00214A56" w:rsidRPr="00AA273A" w14:paraId="61B3E601"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2FDDFEFD" w14:textId="77777777" w:rsidR="00214A56" w:rsidRPr="00AA273A" w:rsidRDefault="00214A56" w:rsidP="00B820CC">
            <w:pPr>
              <w:pStyle w:val="BangDaucot"/>
            </w:pPr>
            <w:r w:rsidRPr="00AA273A">
              <w:t>2.2</w:t>
            </w:r>
          </w:p>
        </w:tc>
        <w:tc>
          <w:tcPr>
            <w:tcW w:w="3685" w:type="dxa"/>
            <w:tcBorders>
              <w:top w:val="nil"/>
              <w:left w:val="nil"/>
              <w:bottom w:val="single" w:sz="4" w:space="0" w:color="auto"/>
              <w:right w:val="single" w:sz="4" w:space="0" w:color="auto"/>
            </w:tcBorders>
            <w:shd w:val="clear" w:color="000000" w:fill="FFFFFF"/>
            <w:vAlign w:val="center"/>
            <w:hideMark/>
          </w:tcPr>
          <w:p w14:paraId="728BFF8E" w14:textId="77777777" w:rsidR="00214A56" w:rsidRPr="00AA273A" w:rsidRDefault="00214A56" w:rsidP="00B820CC">
            <w:pPr>
              <w:pStyle w:val="Bngchu"/>
            </w:pPr>
            <w:r w:rsidRPr="00AA273A">
              <w:t>Đất an ninh</w:t>
            </w:r>
          </w:p>
        </w:tc>
        <w:tc>
          <w:tcPr>
            <w:tcW w:w="851" w:type="dxa"/>
            <w:tcBorders>
              <w:top w:val="nil"/>
              <w:left w:val="nil"/>
              <w:bottom w:val="single" w:sz="4" w:space="0" w:color="auto"/>
              <w:right w:val="single" w:sz="4" w:space="0" w:color="auto"/>
            </w:tcBorders>
            <w:shd w:val="clear" w:color="000000" w:fill="FFFFFF"/>
            <w:vAlign w:val="center"/>
            <w:hideMark/>
          </w:tcPr>
          <w:p w14:paraId="7FD7EE02" w14:textId="77777777" w:rsidR="00214A56" w:rsidRPr="00AA273A" w:rsidRDefault="00214A56" w:rsidP="00B820CC">
            <w:pPr>
              <w:pStyle w:val="BangDaucot"/>
            </w:pPr>
            <w:r w:rsidRPr="00AA273A">
              <w:t>CAN</w:t>
            </w:r>
          </w:p>
        </w:tc>
        <w:tc>
          <w:tcPr>
            <w:tcW w:w="1276" w:type="dxa"/>
            <w:tcBorders>
              <w:top w:val="nil"/>
              <w:left w:val="nil"/>
              <w:bottom w:val="single" w:sz="4" w:space="0" w:color="auto"/>
              <w:right w:val="single" w:sz="4" w:space="0" w:color="auto"/>
            </w:tcBorders>
            <w:shd w:val="clear" w:color="000000" w:fill="FFFFFF"/>
            <w:vAlign w:val="center"/>
            <w:hideMark/>
          </w:tcPr>
          <w:p w14:paraId="19D2B3A5" w14:textId="77777777" w:rsidR="00214A56" w:rsidRPr="00AA273A" w:rsidRDefault="00214A56" w:rsidP="00B820CC">
            <w:pPr>
              <w:pStyle w:val="Bangso"/>
            </w:pPr>
            <w:r w:rsidRPr="00AA273A">
              <w:t>6,50</w:t>
            </w:r>
          </w:p>
        </w:tc>
        <w:tc>
          <w:tcPr>
            <w:tcW w:w="1184" w:type="dxa"/>
            <w:tcBorders>
              <w:top w:val="nil"/>
              <w:left w:val="nil"/>
              <w:bottom w:val="single" w:sz="4" w:space="0" w:color="auto"/>
              <w:right w:val="single" w:sz="4" w:space="0" w:color="auto"/>
            </w:tcBorders>
            <w:shd w:val="clear" w:color="000000" w:fill="FFFFFF"/>
            <w:vAlign w:val="center"/>
            <w:hideMark/>
          </w:tcPr>
          <w:p w14:paraId="43429097" w14:textId="77777777" w:rsidR="00214A56" w:rsidRPr="00AA273A" w:rsidRDefault="00214A56" w:rsidP="00B820CC">
            <w:pPr>
              <w:pStyle w:val="Bangso"/>
            </w:pPr>
            <w:r w:rsidRPr="00AA273A">
              <w:t>3,08</w:t>
            </w:r>
          </w:p>
        </w:tc>
        <w:tc>
          <w:tcPr>
            <w:tcW w:w="1183" w:type="dxa"/>
            <w:tcBorders>
              <w:top w:val="nil"/>
              <w:left w:val="nil"/>
              <w:bottom w:val="single" w:sz="4" w:space="0" w:color="auto"/>
              <w:right w:val="single" w:sz="4" w:space="0" w:color="auto"/>
            </w:tcBorders>
            <w:shd w:val="clear" w:color="000000" w:fill="FFFFFF"/>
            <w:vAlign w:val="center"/>
            <w:hideMark/>
          </w:tcPr>
          <w:p w14:paraId="6BB1CDEA" w14:textId="77777777" w:rsidR="00214A56" w:rsidRPr="00AA273A" w:rsidRDefault="00214A56" w:rsidP="00B820CC">
            <w:pPr>
              <w:pStyle w:val="Bangso"/>
            </w:pPr>
            <w:r w:rsidRPr="00AA273A">
              <w:t>-3,42</w:t>
            </w:r>
          </w:p>
        </w:tc>
        <w:tc>
          <w:tcPr>
            <w:tcW w:w="893" w:type="dxa"/>
            <w:tcBorders>
              <w:top w:val="nil"/>
              <w:left w:val="nil"/>
              <w:bottom w:val="single" w:sz="4" w:space="0" w:color="auto"/>
              <w:right w:val="single" w:sz="4" w:space="0" w:color="auto"/>
            </w:tcBorders>
            <w:shd w:val="clear" w:color="000000" w:fill="FFFFFF"/>
            <w:vAlign w:val="center"/>
            <w:hideMark/>
          </w:tcPr>
          <w:p w14:paraId="1F357AC7" w14:textId="77777777" w:rsidR="00214A56" w:rsidRPr="00AA273A" w:rsidRDefault="00214A56" w:rsidP="00B820CC">
            <w:pPr>
              <w:pStyle w:val="Bangso"/>
            </w:pPr>
            <w:r w:rsidRPr="00AA273A">
              <w:t>47,35</w:t>
            </w:r>
          </w:p>
        </w:tc>
      </w:tr>
      <w:tr w:rsidR="00214A56" w:rsidRPr="00AA273A" w14:paraId="7B71BF6C"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D8B99AA" w14:textId="77777777" w:rsidR="00214A56" w:rsidRPr="00AA273A" w:rsidRDefault="00214A56" w:rsidP="00B820CC">
            <w:pPr>
              <w:pStyle w:val="BangDaucot"/>
            </w:pPr>
            <w:r w:rsidRPr="00AA273A">
              <w:t>2.3</w:t>
            </w:r>
          </w:p>
        </w:tc>
        <w:tc>
          <w:tcPr>
            <w:tcW w:w="3685" w:type="dxa"/>
            <w:tcBorders>
              <w:top w:val="nil"/>
              <w:left w:val="nil"/>
              <w:bottom w:val="single" w:sz="4" w:space="0" w:color="auto"/>
              <w:right w:val="single" w:sz="4" w:space="0" w:color="auto"/>
            </w:tcBorders>
            <w:shd w:val="clear" w:color="000000" w:fill="FFFFFF"/>
            <w:vAlign w:val="center"/>
            <w:hideMark/>
          </w:tcPr>
          <w:p w14:paraId="7F92FEC6" w14:textId="77777777" w:rsidR="00214A56" w:rsidRPr="00AA273A" w:rsidRDefault="00214A56" w:rsidP="00B820CC">
            <w:pPr>
              <w:pStyle w:val="Bngchu"/>
            </w:pPr>
            <w:r w:rsidRPr="00AA273A">
              <w:t>Đất cụm công nghiệp</w:t>
            </w:r>
          </w:p>
        </w:tc>
        <w:tc>
          <w:tcPr>
            <w:tcW w:w="851" w:type="dxa"/>
            <w:tcBorders>
              <w:top w:val="nil"/>
              <w:left w:val="nil"/>
              <w:bottom w:val="single" w:sz="4" w:space="0" w:color="auto"/>
              <w:right w:val="single" w:sz="4" w:space="0" w:color="auto"/>
            </w:tcBorders>
            <w:shd w:val="clear" w:color="000000" w:fill="FFFFFF"/>
            <w:vAlign w:val="center"/>
            <w:hideMark/>
          </w:tcPr>
          <w:p w14:paraId="4544E0F9" w14:textId="77777777" w:rsidR="00214A56" w:rsidRPr="00AA273A" w:rsidRDefault="00214A56" w:rsidP="00B820CC">
            <w:pPr>
              <w:pStyle w:val="BangDaucot"/>
            </w:pPr>
            <w:r w:rsidRPr="00AA273A">
              <w:t>SKN</w:t>
            </w:r>
          </w:p>
        </w:tc>
        <w:tc>
          <w:tcPr>
            <w:tcW w:w="1276" w:type="dxa"/>
            <w:tcBorders>
              <w:top w:val="nil"/>
              <w:left w:val="nil"/>
              <w:bottom w:val="single" w:sz="4" w:space="0" w:color="auto"/>
              <w:right w:val="single" w:sz="4" w:space="0" w:color="auto"/>
            </w:tcBorders>
            <w:shd w:val="clear" w:color="000000" w:fill="FFFFFF"/>
            <w:vAlign w:val="center"/>
            <w:hideMark/>
          </w:tcPr>
          <w:p w14:paraId="7E7791C9" w14:textId="77777777" w:rsidR="00214A56" w:rsidRPr="00AA273A" w:rsidRDefault="00214A56" w:rsidP="00B820CC">
            <w:pPr>
              <w:pStyle w:val="Bangso"/>
            </w:pPr>
            <w:r w:rsidRPr="00AA273A">
              <w:t>50,00</w:t>
            </w:r>
          </w:p>
        </w:tc>
        <w:tc>
          <w:tcPr>
            <w:tcW w:w="1184" w:type="dxa"/>
            <w:tcBorders>
              <w:top w:val="nil"/>
              <w:left w:val="nil"/>
              <w:bottom w:val="single" w:sz="4" w:space="0" w:color="auto"/>
              <w:right w:val="single" w:sz="4" w:space="0" w:color="auto"/>
            </w:tcBorders>
            <w:shd w:val="clear" w:color="000000" w:fill="FFFFFF"/>
            <w:vAlign w:val="center"/>
            <w:hideMark/>
          </w:tcPr>
          <w:p w14:paraId="4C20CA59" w14:textId="77777777" w:rsidR="00214A56" w:rsidRPr="00AA273A" w:rsidRDefault="00214A56" w:rsidP="00B820CC">
            <w:pPr>
              <w:pStyle w:val="Bangso"/>
            </w:pPr>
            <w:r w:rsidRPr="00AA273A">
              <w:t>0,00 </w:t>
            </w:r>
          </w:p>
        </w:tc>
        <w:tc>
          <w:tcPr>
            <w:tcW w:w="1183" w:type="dxa"/>
            <w:tcBorders>
              <w:top w:val="nil"/>
              <w:left w:val="nil"/>
              <w:bottom w:val="single" w:sz="4" w:space="0" w:color="auto"/>
              <w:right w:val="single" w:sz="4" w:space="0" w:color="auto"/>
            </w:tcBorders>
            <w:shd w:val="clear" w:color="000000" w:fill="FFFFFF"/>
            <w:vAlign w:val="center"/>
            <w:hideMark/>
          </w:tcPr>
          <w:p w14:paraId="20FF9BC4" w14:textId="77777777" w:rsidR="00214A56" w:rsidRPr="00AA273A" w:rsidRDefault="00214A56" w:rsidP="00B820CC">
            <w:pPr>
              <w:pStyle w:val="Bangso"/>
            </w:pPr>
            <w:r w:rsidRPr="00AA273A">
              <w:t>-50,00</w:t>
            </w:r>
          </w:p>
        </w:tc>
        <w:tc>
          <w:tcPr>
            <w:tcW w:w="893" w:type="dxa"/>
            <w:tcBorders>
              <w:top w:val="nil"/>
              <w:left w:val="nil"/>
              <w:bottom w:val="single" w:sz="4" w:space="0" w:color="auto"/>
              <w:right w:val="single" w:sz="4" w:space="0" w:color="auto"/>
            </w:tcBorders>
            <w:shd w:val="clear" w:color="000000" w:fill="FFFFFF"/>
            <w:vAlign w:val="center"/>
            <w:hideMark/>
          </w:tcPr>
          <w:p w14:paraId="0907631B" w14:textId="77777777" w:rsidR="00214A56" w:rsidRPr="00AA273A" w:rsidRDefault="00214A56" w:rsidP="00B820CC">
            <w:pPr>
              <w:pStyle w:val="Bangso"/>
            </w:pPr>
            <w:r w:rsidRPr="00AA273A">
              <w:t>0,00 </w:t>
            </w:r>
          </w:p>
        </w:tc>
      </w:tr>
      <w:tr w:rsidR="00214A56" w:rsidRPr="00AA273A" w14:paraId="550283AB"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55C9906A" w14:textId="77777777" w:rsidR="00214A56" w:rsidRPr="00AA273A" w:rsidRDefault="00214A56" w:rsidP="00B820CC">
            <w:pPr>
              <w:pStyle w:val="BangDaucot"/>
            </w:pPr>
            <w:r w:rsidRPr="00AA273A">
              <w:t>2.4</w:t>
            </w:r>
          </w:p>
        </w:tc>
        <w:tc>
          <w:tcPr>
            <w:tcW w:w="3685" w:type="dxa"/>
            <w:tcBorders>
              <w:top w:val="nil"/>
              <w:left w:val="nil"/>
              <w:bottom w:val="single" w:sz="4" w:space="0" w:color="auto"/>
              <w:right w:val="single" w:sz="4" w:space="0" w:color="auto"/>
            </w:tcBorders>
            <w:shd w:val="clear" w:color="000000" w:fill="FFFFFF"/>
            <w:vAlign w:val="center"/>
            <w:hideMark/>
          </w:tcPr>
          <w:p w14:paraId="30B607DA" w14:textId="77777777" w:rsidR="00214A56" w:rsidRPr="00AA273A" w:rsidRDefault="00214A56" w:rsidP="00B820CC">
            <w:pPr>
              <w:pStyle w:val="Bngchu"/>
            </w:pPr>
            <w:r w:rsidRPr="00AA273A">
              <w:t>Đất thương mại, dịch vụ</w:t>
            </w:r>
          </w:p>
        </w:tc>
        <w:tc>
          <w:tcPr>
            <w:tcW w:w="851" w:type="dxa"/>
            <w:tcBorders>
              <w:top w:val="nil"/>
              <w:left w:val="nil"/>
              <w:bottom w:val="single" w:sz="4" w:space="0" w:color="auto"/>
              <w:right w:val="single" w:sz="4" w:space="0" w:color="auto"/>
            </w:tcBorders>
            <w:shd w:val="clear" w:color="000000" w:fill="FFFFFF"/>
            <w:vAlign w:val="center"/>
            <w:hideMark/>
          </w:tcPr>
          <w:p w14:paraId="52580BC3" w14:textId="77777777" w:rsidR="00214A56" w:rsidRPr="00AA273A" w:rsidRDefault="00214A56" w:rsidP="00B820CC">
            <w:pPr>
              <w:pStyle w:val="BangDaucot"/>
            </w:pPr>
            <w:r w:rsidRPr="00AA273A">
              <w:t>TMD</w:t>
            </w:r>
          </w:p>
        </w:tc>
        <w:tc>
          <w:tcPr>
            <w:tcW w:w="1276" w:type="dxa"/>
            <w:tcBorders>
              <w:top w:val="nil"/>
              <w:left w:val="nil"/>
              <w:bottom w:val="single" w:sz="4" w:space="0" w:color="auto"/>
              <w:right w:val="single" w:sz="4" w:space="0" w:color="auto"/>
            </w:tcBorders>
            <w:shd w:val="clear" w:color="000000" w:fill="FFFFFF"/>
            <w:vAlign w:val="center"/>
            <w:hideMark/>
          </w:tcPr>
          <w:p w14:paraId="16C82251" w14:textId="77777777" w:rsidR="00214A56" w:rsidRPr="00AA273A" w:rsidRDefault="00214A56" w:rsidP="00B820CC">
            <w:pPr>
              <w:pStyle w:val="Bangso"/>
            </w:pPr>
            <w:r w:rsidRPr="00AA273A">
              <w:t>9,15</w:t>
            </w:r>
          </w:p>
        </w:tc>
        <w:tc>
          <w:tcPr>
            <w:tcW w:w="1184" w:type="dxa"/>
            <w:tcBorders>
              <w:top w:val="nil"/>
              <w:left w:val="nil"/>
              <w:bottom w:val="single" w:sz="4" w:space="0" w:color="auto"/>
              <w:right w:val="single" w:sz="4" w:space="0" w:color="auto"/>
            </w:tcBorders>
            <w:shd w:val="clear" w:color="000000" w:fill="FFFFFF"/>
            <w:vAlign w:val="center"/>
            <w:hideMark/>
          </w:tcPr>
          <w:p w14:paraId="16D9352D" w14:textId="77777777" w:rsidR="00214A56" w:rsidRPr="00AA273A" w:rsidRDefault="00214A56" w:rsidP="00B820CC">
            <w:pPr>
              <w:pStyle w:val="Bangso"/>
            </w:pPr>
            <w:r w:rsidRPr="00AA273A">
              <w:t>1,01</w:t>
            </w:r>
          </w:p>
        </w:tc>
        <w:tc>
          <w:tcPr>
            <w:tcW w:w="1183" w:type="dxa"/>
            <w:tcBorders>
              <w:top w:val="nil"/>
              <w:left w:val="nil"/>
              <w:bottom w:val="single" w:sz="4" w:space="0" w:color="auto"/>
              <w:right w:val="single" w:sz="4" w:space="0" w:color="auto"/>
            </w:tcBorders>
            <w:shd w:val="clear" w:color="000000" w:fill="FFFFFF"/>
            <w:vAlign w:val="center"/>
            <w:hideMark/>
          </w:tcPr>
          <w:p w14:paraId="25D9B838" w14:textId="77777777" w:rsidR="00214A56" w:rsidRPr="00AA273A" w:rsidRDefault="00214A56" w:rsidP="00B820CC">
            <w:pPr>
              <w:pStyle w:val="Bangso"/>
            </w:pPr>
            <w:r w:rsidRPr="00AA273A">
              <w:t>-8,14</w:t>
            </w:r>
          </w:p>
        </w:tc>
        <w:tc>
          <w:tcPr>
            <w:tcW w:w="893" w:type="dxa"/>
            <w:tcBorders>
              <w:top w:val="nil"/>
              <w:left w:val="nil"/>
              <w:bottom w:val="single" w:sz="4" w:space="0" w:color="auto"/>
              <w:right w:val="single" w:sz="4" w:space="0" w:color="auto"/>
            </w:tcBorders>
            <w:shd w:val="clear" w:color="000000" w:fill="FFFFFF"/>
            <w:vAlign w:val="center"/>
            <w:hideMark/>
          </w:tcPr>
          <w:p w14:paraId="2C7D1104" w14:textId="77777777" w:rsidR="00214A56" w:rsidRPr="00AA273A" w:rsidRDefault="00214A56" w:rsidP="00B820CC">
            <w:pPr>
              <w:pStyle w:val="Bangso"/>
            </w:pPr>
            <w:r w:rsidRPr="00AA273A">
              <w:t>11,05</w:t>
            </w:r>
          </w:p>
        </w:tc>
      </w:tr>
      <w:tr w:rsidR="00214A56" w:rsidRPr="00AA273A" w14:paraId="1067D4C5"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5C822052" w14:textId="77777777" w:rsidR="00214A56" w:rsidRPr="00AA273A" w:rsidRDefault="00214A56" w:rsidP="00B820CC">
            <w:pPr>
              <w:pStyle w:val="BangDaucot"/>
            </w:pPr>
            <w:r w:rsidRPr="00AA273A">
              <w:t>2.5</w:t>
            </w:r>
          </w:p>
        </w:tc>
        <w:tc>
          <w:tcPr>
            <w:tcW w:w="3685" w:type="dxa"/>
            <w:tcBorders>
              <w:top w:val="nil"/>
              <w:left w:val="nil"/>
              <w:bottom w:val="single" w:sz="4" w:space="0" w:color="auto"/>
              <w:right w:val="single" w:sz="4" w:space="0" w:color="auto"/>
            </w:tcBorders>
            <w:shd w:val="clear" w:color="000000" w:fill="FFFFFF"/>
            <w:vAlign w:val="center"/>
            <w:hideMark/>
          </w:tcPr>
          <w:p w14:paraId="071EC488" w14:textId="77777777" w:rsidR="00214A56" w:rsidRPr="00AA273A" w:rsidRDefault="00214A56" w:rsidP="00B820CC">
            <w:pPr>
              <w:pStyle w:val="Bngchu"/>
            </w:pPr>
            <w:r w:rsidRPr="00AA273A">
              <w:t>Đất cơ sở sản xuất phi nông nghiệp</w:t>
            </w:r>
          </w:p>
        </w:tc>
        <w:tc>
          <w:tcPr>
            <w:tcW w:w="851" w:type="dxa"/>
            <w:tcBorders>
              <w:top w:val="nil"/>
              <w:left w:val="nil"/>
              <w:bottom w:val="single" w:sz="4" w:space="0" w:color="auto"/>
              <w:right w:val="single" w:sz="4" w:space="0" w:color="auto"/>
            </w:tcBorders>
            <w:shd w:val="clear" w:color="000000" w:fill="FFFFFF"/>
            <w:vAlign w:val="center"/>
            <w:hideMark/>
          </w:tcPr>
          <w:p w14:paraId="4266479C" w14:textId="77777777" w:rsidR="00214A56" w:rsidRPr="00AA273A" w:rsidRDefault="00214A56" w:rsidP="00B820CC">
            <w:pPr>
              <w:pStyle w:val="BangDaucot"/>
            </w:pPr>
            <w:r w:rsidRPr="00AA273A">
              <w:t>SKC</w:t>
            </w:r>
          </w:p>
        </w:tc>
        <w:tc>
          <w:tcPr>
            <w:tcW w:w="1276" w:type="dxa"/>
            <w:tcBorders>
              <w:top w:val="nil"/>
              <w:left w:val="nil"/>
              <w:bottom w:val="single" w:sz="4" w:space="0" w:color="auto"/>
              <w:right w:val="single" w:sz="4" w:space="0" w:color="auto"/>
            </w:tcBorders>
            <w:shd w:val="clear" w:color="000000" w:fill="FFFFFF"/>
            <w:vAlign w:val="center"/>
            <w:hideMark/>
          </w:tcPr>
          <w:p w14:paraId="68D5F9F8" w14:textId="77777777" w:rsidR="00214A56" w:rsidRPr="00AA273A" w:rsidRDefault="00214A56" w:rsidP="00B820CC">
            <w:pPr>
              <w:pStyle w:val="Bangso"/>
            </w:pPr>
            <w:r w:rsidRPr="00AA273A">
              <w:t>11,17</w:t>
            </w:r>
          </w:p>
        </w:tc>
        <w:tc>
          <w:tcPr>
            <w:tcW w:w="1184" w:type="dxa"/>
            <w:tcBorders>
              <w:top w:val="nil"/>
              <w:left w:val="nil"/>
              <w:bottom w:val="single" w:sz="4" w:space="0" w:color="auto"/>
              <w:right w:val="single" w:sz="4" w:space="0" w:color="auto"/>
            </w:tcBorders>
            <w:shd w:val="clear" w:color="000000" w:fill="FFFFFF"/>
            <w:vAlign w:val="center"/>
            <w:hideMark/>
          </w:tcPr>
          <w:p w14:paraId="73E3982D" w14:textId="77777777" w:rsidR="00214A56" w:rsidRPr="00AA273A" w:rsidRDefault="00214A56" w:rsidP="00B820CC">
            <w:pPr>
              <w:pStyle w:val="Bangso"/>
            </w:pPr>
            <w:r w:rsidRPr="00AA273A">
              <w:t>5,60</w:t>
            </w:r>
          </w:p>
        </w:tc>
        <w:tc>
          <w:tcPr>
            <w:tcW w:w="1183" w:type="dxa"/>
            <w:tcBorders>
              <w:top w:val="nil"/>
              <w:left w:val="nil"/>
              <w:bottom w:val="single" w:sz="4" w:space="0" w:color="auto"/>
              <w:right w:val="single" w:sz="4" w:space="0" w:color="auto"/>
            </w:tcBorders>
            <w:shd w:val="clear" w:color="000000" w:fill="FFFFFF"/>
            <w:vAlign w:val="center"/>
            <w:hideMark/>
          </w:tcPr>
          <w:p w14:paraId="7D51E490" w14:textId="77777777" w:rsidR="00214A56" w:rsidRPr="00AA273A" w:rsidRDefault="00214A56" w:rsidP="00B820CC">
            <w:pPr>
              <w:pStyle w:val="Bangso"/>
            </w:pPr>
            <w:r w:rsidRPr="00AA273A">
              <w:t>-5,57</w:t>
            </w:r>
          </w:p>
        </w:tc>
        <w:tc>
          <w:tcPr>
            <w:tcW w:w="893" w:type="dxa"/>
            <w:tcBorders>
              <w:top w:val="nil"/>
              <w:left w:val="nil"/>
              <w:bottom w:val="single" w:sz="4" w:space="0" w:color="auto"/>
              <w:right w:val="single" w:sz="4" w:space="0" w:color="auto"/>
            </w:tcBorders>
            <w:shd w:val="clear" w:color="000000" w:fill="FFFFFF"/>
            <w:vAlign w:val="center"/>
            <w:hideMark/>
          </w:tcPr>
          <w:p w14:paraId="49BA7002" w14:textId="77777777" w:rsidR="00214A56" w:rsidRPr="00AA273A" w:rsidRDefault="00214A56" w:rsidP="00B820CC">
            <w:pPr>
              <w:pStyle w:val="Bangso"/>
            </w:pPr>
            <w:r w:rsidRPr="00AA273A">
              <w:t>50,16</w:t>
            </w:r>
          </w:p>
        </w:tc>
      </w:tr>
      <w:tr w:rsidR="00214A56" w:rsidRPr="00AA273A" w14:paraId="0A1D9CBF"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7A5A4D73" w14:textId="77777777" w:rsidR="00214A56" w:rsidRPr="00AA273A" w:rsidRDefault="00214A56" w:rsidP="00B820CC">
            <w:pPr>
              <w:pStyle w:val="BangDaucot"/>
            </w:pPr>
            <w:r w:rsidRPr="00AA273A">
              <w:t>2.6</w:t>
            </w:r>
          </w:p>
        </w:tc>
        <w:tc>
          <w:tcPr>
            <w:tcW w:w="3685" w:type="dxa"/>
            <w:tcBorders>
              <w:top w:val="nil"/>
              <w:left w:val="nil"/>
              <w:bottom w:val="single" w:sz="4" w:space="0" w:color="auto"/>
              <w:right w:val="single" w:sz="4" w:space="0" w:color="auto"/>
            </w:tcBorders>
            <w:shd w:val="clear" w:color="000000" w:fill="FFFFFF"/>
            <w:vAlign w:val="center"/>
            <w:hideMark/>
          </w:tcPr>
          <w:p w14:paraId="755A2458" w14:textId="77777777" w:rsidR="00214A56" w:rsidRPr="00AA273A" w:rsidRDefault="00214A56" w:rsidP="00B820CC">
            <w:pPr>
              <w:pStyle w:val="Bngchu"/>
              <w:rPr>
                <w:spacing w:val="-8"/>
              </w:rPr>
            </w:pPr>
            <w:r w:rsidRPr="00AA273A">
              <w:rPr>
                <w:spacing w:val="-8"/>
              </w:rPr>
              <w:t>Đất sử dụng cho hoạt động khoáng sản</w:t>
            </w:r>
          </w:p>
        </w:tc>
        <w:tc>
          <w:tcPr>
            <w:tcW w:w="851" w:type="dxa"/>
            <w:tcBorders>
              <w:top w:val="nil"/>
              <w:left w:val="nil"/>
              <w:bottom w:val="single" w:sz="4" w:space="0" w:color="auto"/>
              <w:right w:val="single" w:sz="4" w:space="0" w:color="auto"/>
            </w:tcBorders>
            <w:shd w:val="clear" w:color="000000" w:fill="FFFFFF"/>
            <w:vAlign w:val="center"/>
            <w:hideMark/>
          </w:tcPr>
          <w:p w14:paraId="1E312FA5" w14:textId="77777777" w:rsidR="00214A56" w:rsidRPr="00AA273A" w:rsidRDefault="00214A56" w:rsidP="00B820CC">
            <w:pPr>
              <w:pStyle w:val="BangDaucot"/>
            </w:pPr>
            <w:r w:rsidRPr="00AA273A">
              <w:t>SKS</w:t>
            </w:r>
          </w:p>
        </w:tc>
        <w:tc>
          <w:tcPr>
            <w:tcW w:w="1276" w:type="dxa"/>
            <w:tcBorders>
              <w:top w:val="nil"/>
              <w:left w:val="nil"/>
              <w:bottom w:val="single" w:sz="4" w:space="0" w:color="auto"/>
              <w:right w:val="single" w:sz="4" w:space="0" w:color="auto"/>
            </w:tcBorders>
            <w:shd w:val="clear" w:color="000000" w:fill="FFFFFF"/>
            <w:vAlign w:val="center"/>
            <w:hideMark/>
          </w:tcPr>
          <w:p w14:paraId="5FFD812A" w14:textId="77777777" w:rsidR="00214A56" w:rsidRPr="00AA273A" w:rsidRDefault="00214A56" w:rsidP="00B820CC">
            <w:pPr>
              <w:pStyle w:val="Bangso"/>
            </w:pPr>
            <w:r w:rsidRPr="00AA273A">
              <w:t> 0,00</w:t>
            </w:r>
          </w:p>
        </w:tc>
        <w:tc>
          <w:tcPr>
            <w:tcW w:w="1184" w:type="dxa"/>
            <w:tcBorders>
              <w:top w:val="nil"/>
              <w:left w:val="nil"/>
              <w:bottom w:val="single" w:sz="4" w:space="0" w:color="auto"/>
              <w:right w:val="single" w:sz="4" w:space="0" w:color="auto"/>
            </w:tcBorders>
            <w:shd w:val="clear" w:color="000000" w:fill="FFFFFF"/>
            <w:vAlign w:val="center"/>
            <w:hideMark/>
          </w:tcPr>
          <w:p w14:paraId="1B511941" w14:textId="77777777" w:rsidR="00214A56" w:rsidRPr="00AA273A" w:rsidRDefault="00214A56" w:rsidP="00B820CC">
            <w:pPr>
              <w:pStyle w:val="Bangso"/>
            </w:pPr>
            <w:r w:rsidRPr="00AA273A">
              <w:t>19,57</w:t>
            </w:r>
          </w:p>
        </w:tc>
        <w:tc>
          <w:tcPr>
            <w:tcW w:w="1183" w:type="dxa"/>
            <w:tcBorders>
              <w:top w:val="nil"/>
              <w:left w:val="nil"/>
              <w:bottom w:val="single" w:sz="4" w:space="0" w:color="auto"/>
              <w:right w:val="single" w:sz="4" w:space="0" w:color="auto"/>
            </w:tcBorders>
            <w:shd w:val="clear" w:color="000000" w:fill="FFFFFF"/>
            <w:vAlign w:val="center"/>
            <w:hideMark/>
          </w:tcPr>
          <w:p w14:paraId="114282CC" w14:textId="77777777" w:rsidR="00214A56" w:rsidRPr="00AA273A" w:rsidRDefault="00214A56" w:rsidP="00B820CC">
            <w:pPr>
              <w:pStyle w:val="Bangso"/>
            </w:pPr>
            <w:r w:rsidRPr="00AA273A">
              <w:t>19,57</w:t>
            </w:r>
          </w:p>
        </w:tc>
        <w:tc>
          <w:tcPr>
            <w:tcW w:w="893" w:type="dxa"/>
            <w:tcBorders>
              <w:top w:val="nil"/>
              <w:left w:val="nil"/>
              <w:bottom w:val="single" w:sz="4" w:space="0" w:color="auto"/>
              <w:right w:val="single" w:sz="4" w:space="0" w:color="auto"/>
            </w:tcBorders>
            <w:shd w:val="clear" w:color="000000" w:fill="FFFFFF"/>
            <w:vAlign w:val="center"/>
            <w:hideMark/>
          </w:tcPr>
          <w:p w14:paraId="3FA077B8" w14:textId="77777777" w:rsidR="00214A56" w:rsidRPr="00AA273A" w:rsidRDefault="00214A56" w:rsidP="00B820CC">
            <w:pPr>
              <w:pStyle w:val="Bangso"/>
            </w:pPr>
            <w:r w:rsidRPr="00AA273A">
              <w:t>0,00 </w:t>
            </w:r>
          </w:p>
        </w:tc>
      </w:tr>
      <w:tr w:rsidR="00214A56" w:rsidRPr="00AA273A" w14:paraId="6808D2FF"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2D130921" w14:textId="77777777" w:rsidR="00214A56" w:rsidRPr="00AA273A" w:rsidRDefault="00214A56" w:rsidP="00B820CC">
            <w:pPr>
              <w:pStyle w:val="BangDaucot"/>
            </w:pPr>
            <w:r w:rsidRPr="00AA273A">
              <w:t>2.7</w:t>
            </w:r>
          </w:p>
        </w:tc>
        <w:tc>
          <w:tcPr>
            <w:tcW w:w="3685" w:type="dxa"/>
            <w:tcBorders>
              <w:top w:val="nil"/>
              <w:left w:val="nil"/>
              <w:bottom w:val="single" w:sz="4" w:space="0" w:color="auto"/>
              <w:right w:val="single" w:sz="4" w:space="0" w:color="auto"/>
            </w:tcBorders>
            <w:shd w:val="clear" w:color="000000" w:fill="FFFFFF"/>
            <w:vAlign w:val="center"/>
            <w:hideMark/>
          </w:tcPr>
          <w:p w14:paraId="4E52043D" w14:textId="77777777" w:rsidR="00214A56" w:rsidRPr="00AA273A" w:rsidRDefault="00214A56" w:rsidP="00B820CC">
            <w:pPr>
              <w:pStyle w:val="Bngchu"/>
            </w:pPr>
            <w:r w:rsidRPr="00AA273A">
              <w:t>Đất phát triển hạ tầng cấp quốc gia, cấp tỉnh, cấp huyện, cấp xã</w:t>
            </w:r>
          </w:p>
        </w:tc>
        <w:tc>
          <w:tcPr>
            <w:tcW w:w="851" w:type="dxa"/>
            <w:tcBorders>
              <w:top w:val="nil"/>
              <w:left w:val="nil"/>
              <w:bottom w:val="single" w:sz="4" w:space="0" w:color="auto"/>
              <w:right w:val="single" w:sz="4" w:space="0" w:color="auto"/>
            </w:tcBorders>
            <w:shd w:val="clear" w:color="000000" w:fill="FFFFFF"/>
            <w:vAlign w:val="center"/>
            <w:hideMark/>
          </w:tcPr>
          <w:p w14:paraId="3B797C6A" w14:textId="77777777" w:rsidR="00214A56" w:rsidRPr="00AA273A" w:rsidRDefault="00214A56" w:rsidP="00B820CC">
            <w:pPr>
              <w:pStyle w:val="BangDaucot"/>
            </w:pPr>
            <w:r w:rsidRPr="00AA273A">
              <w:t>DHT</w:t>
            </w:r>
          </w:p>
        </w:tc>
        <w:tc>
          <w:tcPr>
            <w:tcW w:w="1276" w:type="dxa"/>
            <w:tcBorders>
              <w:top w:val="nil"/>
              <w:left w:val="nil"/>
              <w:bottom w:val="single" w:sz="4" w:space="0" w:color="auto"/>
              <w:right w:val="single" w:sz="4" w:space="0" w:color="auto"/>
            </w:tcBorders>
            <w:shd w:val="clear" w:color="000000" w:fill="FFFFFF"/>
            <w:vAlign w:val="center"/>
            <w:hideMark/>
          </w:tcPr>
          <w:p w14:paraId="3EA6C9B2" w14:textId="77777777" w:rsidR="00214A56" w:rsidRPr="00AA273A" w:rsidRDefault="00214A56" w:rsidP="00B820CC">
            <w:pPr>
              <w:pStyle w:val="Bangso"/>
            </w:pPr>
            <w:r w:rsidRPr="00AA273A">
              <w:t>6.667,73</w:t>
            </w:r>
          </w:p>
        </w:tc>
        <w:tc>
          <w:tcPr>
            <w:tcW w:w="1184" w:type="dxa"/>
            <w:tcBorders>
              <w:top w:val="nil"/>
              <w:left w:val="nil"/>
              <w:bottom w:val="single" w:sz="4" w:space="0" w:color="auto"/>
              <w:right w:val="single" w:sz="4" w:space="0" w:color="auto"/>
            </w:tcBorders>
            <w:shd w:val="clear" w:color="000000" w:fill="FFFFFF"/>
            <w:vAlign w:val="center"/>
            <w:hideMark/>
          </w:tcPr>
          <w:p w14:paraId="1F948DAE" w14:textId="77777777" w:rsidR="00214A56" w:rsidRPr="00AA273A" w:rsidRDefault="00214A56" w:rsidP="00B820CC">
            <w:pPr>
              <w:pStyle w:val="Bangso"/>
            </w:pPr>
            <w:r w:rsidRPr="00AA273A">
              <w:t>816,54</w:t>
            </w:r>
          </w:p>
        </w:tc>
        <w:tc>
          <w:tcPr>
            <w:tcW w:w="1183" w:type="dxa"/>
            <w:tcBorders>
              <w:top w:val="nil"/>
              <w:left w:val="nil"/>
              <w:bottom w:val="single" w:sz="4" w:space="0" w:color="auto"/>
              <w:right w:val="single" w:sz="4" w:space="0" w:color="auto"/>
            </w:tcBorders>
            <w:shd w:val="clear" w:color="000000" w:fill="FFFFFF"/>
            <w:vAlign w:val="center"/>
            <w:hideMark/>
          </w:tcPr>
          <w:p w14:paraId="210C01C9" w14:textId="77777777" w:rsidR="00214A56" w:rsidRPr="00AA273A" w:rsidRDefault="00214A56" w:rsidP="00B820CC">
            <w:pPr>
              <w:pStyle w:val="Bangso"/>
            </w:pPr>
            <w:r w:rsidRPr="00AA273A">
              <w:t>-5.851,19</w:t>
            </w:r>
          </w:p>
        </w:tc>
        <w:tc>
          <w:tcPr>
            <w:tcW w:w="893" w:type="dxa"/>
            <w:tcBorders>
              <w:top w:val="nil"/>
              <w:left w:val="nil"/>
              <w:bottom w:val="single" w:sz="4" w:space="0" w:color="auto"/>
              <w:right w:val="single" w:sz="4" w:space="0" w:color="auto"/>
            </w:tcBorders>
            <w:shd w:val="clear" w:color="000000" w:fill="FFFFFF"/>
            <w:vAlign w:val="center"/>
            <w:hideMark/>
          </w:tcPr>
          <w:p w14:paraId="64AD50FC" w14:textId="77777777" w:rsidR="00214A56" w:rsidRPr="00AA273A" w:rsidRDefault="00214A56" w:rsidP="00B820CC">
            <w:pPr>
              <w:pStyle w:val="Bangso"/>
            </w:pPr>
            <w:r w:rsidRPr="00AA273A">
              <w:t>12,25</w:t>
            </w:r>
          </w:p>
        </w:tc>
      </w:tr>
      <w:tr w:rsidR="00214A56" w:rsidRPr="00AA273A" w14:paraId="45A2B06F"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35937FB7" w14:textId="77777777" w:rsidR="00214A56" w:rsidRPr="00AA273A" w:rsidRDefault="00214A56" w:rsidP="00B820CC">
            <w:pPr>
              <w:pStyle w:val="BangDaucot"/>
            </w:pPr>
            <w:r w:rsidRPr="00AA273A">
              <w:t>2.8</w:t>
            </w:r>
          </w:p>
        </w:tc>
        <w:tc>
          <w:tcPr>
            <w:tcW w:w="3685" w:type="dxa"/>
            <w:tcBorders>
              <w:top w:val="nil"/>
              <w:left w:val="nil"/>
              <w:bottom w:val="single" w:sz="4" w:space="0" w:color="auto"/>
              <w:right w:val="single" w:sz="4" w:space="0" w:color="auto"/>
            </w:tcBorders>
            <w:shd w:val="clear" w:color="000000" w:fill="FFFFFF"/>
            <w:vAlign w:val="center"/>
            <w:hideMark/>
          </w:tcPr>
          <w:p w14:paraId="76976BB7" w14:textId="77777777" w:rsidR="00214A56" w:rsidRPr="00AA273A" w:rsidRDefault="00214A56" w:rsidP="00B820CC">
            <w:pPr>
              <w:pStyle w:val="Bngchu"/>
            </w:pPr>
            <w:r w:rsidRPr="00AA273A">
              <w:t>Đất có di tích lịch sử - văn hóa</w:t>
            </w:r>
          </w:p>
        </w:tc>
        <w:tc>
          <w:tcPr>
            <w:tcW w:w="851" w:type="dxa"/>
            <w:tcBorders>
              <w:top w:val="nil"/>
              <w:left w:val="nil"/>
              <w:bottom w:val="single" w:sz="4" w:space="0" w:color="auto"/>
              <w:right w:val="single" w:sz="4" w:space="0" w:color="auto"/>
            </w:tcBorders>
            <w:shd w:val="clear" w:color="000000" w:fill="FFFFFF"/>
            <w:vAlign w:val="center"/>
            <w:hideMark/>
          </w:tcPr>
          <w:p w14:paraId="2A0C3C53" w14:textId="77777777" w:rsidR="00214A56" w:rsidRPr="00AA273A" w:rsidRDefault="00214A56" w:rsidP="00B820CC">
            <w:pPr>
              <w:pStyle w:val="BangDaucot"/>
            </w:pPr>
            <w:r w:rsidRPr="00AA273A">
              <w:t>DDT</w:t>
            </w:r>
          </w:p>
        </w:tc>
        <w:tc>
          <w:tcPr>
            <w:tcW w:w="1276" w:type="dxa"/>
            <w:tcBorders>
              <w:top w:val="nil"/>
              <w:left w:val="nil"/>
              <w:bottom w:val="single" w:sz="4" w:space="0" w:color="auto"/>
              <w:right w:val="single" w:sz="4" w:space="0" w:color="auto"/>
            </w:tcBorders>
            <w:shd w:val="clear" w:color="000000" w:fill="FFFFFF"/>
            <w:vAlign w:val="center"/>
            <w:hideMark/>
          </w:tcPr>
          <w:p w14:paraId="327304E9" w14:textId="77777777" w:rsidR="00214A56" w:rsidRPr="00AA273A" w:rsidRDefault="00214A56" w:rsidP="00B820CC">
            <w:pPr>
              <w:pStyle w:val="Bangso"/>
            </w:pPr>
            <w:r w:rsidRPr="00AA273A">
              <w:t>13,03</w:t>
            </w:r>
          </w:p>
        </w:tc>
        <w:tc>
          <w:tcPr>
            <w:tcW w:w="1184" w:type="dxa"/>
            <w:tcBorders>
              <w:top w:val="nil"/>
              <w:left w:val="nil"/>
              <w:bottom w:val="single" w:sz="4" w:space="0" w:color="auto"/>
              <w:right w:val="single" w:sz="4" w:space="0" w:color="auto"/>
            </w:tcBorders>
            <w:shd w:val="clear" w:color="000000" w:fill="FFFFFF"/>
            <w:vAlign w:val="center"/>
            <w:hideMark/>
          </w:tcPr>
          <w:p w14:paraId="01902070" w14:textId="77777777" w:rsidR="00214A56" w:rsidRPr="00AA273A" w:rsidRDefault="00214A56" w:rsidP="00B820CC">
            <w:pPr>
              <w:pStyle w:val="Bangso"/>
            </w:pPr>
            <w:r w:rsidRPr="00AA273A">
              <w:t>3,70</w:t>
            </w:r>
          </w:p>
        </w:tc>
        <w:tc>
          <w:tcPr>
            <w:tcW w:w="1183" w:type="dxa"/>
            <w:tcBorders>
              <w:top w:val="nil"/>
              <w:left w:val="nil"/>
              <w:bottom w:val="single" w:sz="4" w:space="0" w:color="auto"/>
              <w:right w:val="single" w:sz="4" w:space="0" w:color="auto"/>
            </w:tcBorders>
            <w:shd w:val="clear" w:color="000000" w:fill="FFFFFF"/>
            <w:vAlign w:val="center"/>
            <w:hideMark/>
          </w:tcPr>
          <w:p w14:paraId="1139083C" w14:textId="77777777" w:rsidR="00214A56" w:rsidRPr="00AA273A" w:rsidRDefault="00214A56" w:rsidP="00B820CC">
            <w:pPr>
              <w:pStyle w:val="Bangso"/>
            </w:pPr>
            <w:r w:rsidRPr="00AA273A">
              <w:t>-9,33</w:t>
            </w:r>
          </w:p>
        </w:tc>
        <w:tc>
          <w:tcPr>
            <w:tcW w:w="893" w:type="dxa"/>
            <w:tcBorders>
              <w:top w:val="nil"/>
              <w:left w:val="nil"/>
              <w:bottom w:val="single" w:sz="4" w:space="0" w:color="auto"/>
              <w:right w:val="single" w:sz="4" w:space="0" w:color="auto"/>
            </w:tcBorders>
            <w:shd w:val="clear" w:color="000000" w:fill="FFFFFF"/>
            <w:vAlign w:val="center"/>
            <w:hideMark/>
          </w:tcPr>
          <w:p w14:paraId="53FDAB55" w14:textId="77777777" w:rsidR="00214A56" w:rsidRPr="00AA273A" w:rsidRDefault="00214A56" w:rsidP="00B820CC">
            <w:pPr>
              <w:pStyle w:val="Bangso"/>
            </w:pPr>
            <w:r w:rsidRPr="00AA273A">
              <w:t>28,42</w:t>
            </w:r>
          </w:p>
        </w:tc>
      </w:tr>
      <w:tr w:rsidR="00214A56" w:rsidRPr="00AA273A" w14:paraId="279CDADC"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0D577EAD" w14:textId="77777777" w:rsidR="00214A56" w:rsidRPr="00AA273A" w:rsidRDefault="00214A56" w:rsidP="00B820CC">
            <w:pPr>
              <w:pStyle w:val="BangDaucot"/>
            </w:pPr>
            <w:r w:rsidRPr="00AA273A">
              <w:t>2.11</w:t>
            </w:r>
          </w:p>
        </w:tc>
        <w:tc>
          <w:tcPr>
            <w:tcW w:w="3685" w:type="dxa"/>
            <w:tcBorders>
              <w:top w:val="nil"/>
              <w:left w:val="nil"/>
              <w:bottom w:val="single" w:sz="4" w:space="0" w:color="auto"/>
              <w:right w:val="single" w:sz="4" w:space="0" w:color="auto"/>
            </w:tcBorders>
            <w:shd w:val="clear" w:color="000000" w:fill="FFFFFF"/>
            <w:vAlign w:val="center"/>
            <w:hideMark/>
          </w:tcPr>
          <w:p w14:paraId="70A358FC" w14:textId="77777777" w:rsidR="00214A56" w:rsidRPr="00AA273A" w:rsidRDefault="00214A56" w:rsidP="00B820CC">
            <w:pPr>
              <w:pStyle w:val="Bngchu"/>
            </w:pPr>
            <w:r w:rsidRPr="00AA273A">
              <w:t>Đất danh lam thắng cảnh</w:t>
            </w:r>
          </w:p>
        </w:tc>
        <w:tc>
          <w:tcPr>
            <w:tcW w:w="851" w:type="dxa"/>
            <w:tcBorders>
              <w:top w:val="nil"/>
              <w:left w:val="nil"/>
              <w:bottom w:val="single" w:sz="4" w:space="0" w:color="auto"/>
              <w:right w:val="single" w:sz="4" w:space="0" w:color="auto"/>
            </w:tcBorders>
            <w:shd w:val="clear" w:color="000000" w:fill="FFFFFF"/>
            <w:vAlign w:val="center"/>
            <w:hideMark/>
          </w:tcPr>
          <w:p w14:paraId="4599A6D8" w14:textId="77777777" w:rsidR="00214A56" w:rsidRPr="00AA273A" w:rsidRDefault="00214A56" w:rsidP="00B820CC">
            <w:pPr>
              <w:pStyle w:val="BangDaucot"/>
            </w:pPr>
            <w:r w:rsidRPr="00AA273A">
              <w:t>DDL</w:t>
            </w:r>
          </w:p>
        </w:tc>
        <w:tc>
          <w:tcPr>
            <w:tcW w:w="1276" w:type="dxa"/>
            <w:tcBorders>
              <w:top w:val="nil"/>
              <w:left w:val="nil"/>
              <w:bottom w:val="single" w:sz="4" w:space="0" w:color="auto"/>
              <w:right w:val="single" w:sz="4" w:space="0" w:color="auto"/>
            </w:tcBorders>
            <w:shd w:val="clear" w:color="000000" w:fill="FFFFFF"/>
            <w:vAlign w:val="center"/>
            <w:hideMark/>
          </w:tcPr>
          <w:p w14:paraId="32A28A81" w14:textId="77777777" w:rsidR="00214A56" w:rsidRPr="00AA273A" w:rsidRDefault="00214A56" w:rsidP="00B820CC">
            <w:pPr>
              <w:pStyle w:val="Bangso"/>
            </w:pPr>
            <w:r w:rsidRPr="00AA273A">
              <w:t>5,00</w:t>
            </w:r>
          </w:p>
        </w:tc>
        <w:tc>
          <w:tcPr>
            <w:tcW w:w="1184" w:type="dxa"/>
            <w:tcBorders>
              <w:top w:val="nil"/>
              <w:left w:val="nil"/>
              <w:bottom w:val="single" w:sz="4" w:space="0" w:color="auto"/>
              <w:right w:val="single" w:sz="4" w:space="0" w:color="auto"/>
            </w:tcBorders>
            <w:shd w:val="clear" w:color="000000" w:fill="FFFFFF"/>
            <w:vAlign w:val="center"/>
            <w:hideMark/>
          </w:tcPr>
          <w:p w14:paraId="20A84F22" w14:textId="77777777" w:rsidR="00214A56" w:rsidRPr="00AA273A" w:rsidRDefault="00214A56" w:rsidP="00B820CC">
            <w:pPr>
              <w:pStyle w:val="Bangso"/>
            </w:pPr>
            <w:r w:rsidRPr="00AA273A">
              <w:t>0,00 </w:t>
            </w:r>
          </w:p>
        </w:tc>
        <w:tc>
          <w:tcPr>
            <w:tcW w:w="1183" w:type="dxa"/>
            <w:tcBorders>
              <w:top w:val="nil"/>
              <w:left w:val="nil"/>
              <w:bottom w:val="single" w:sz="4" w:space="0" w:color="auto"/>
              <w:right w:val="single" w:sz="4" w:space="0" w:color="auto"/>
            </w:tcBorders>
            <w:shd w:val="clear" w:color="000000" w:fill="FFFFFF"/>
            <w:vAlign w:val="center"/>
            <w:hideMark/>
          </w:tcPr>
          <w:p w14:paraId="73F07DC7" w14:textId="77777777" w:rsidR="00214A56" w:rsidRPr="00AA273A" w:rsidRDefault="00214A56" w:rsidP="00B820CC">
            <w:pPr>
              <w:pStyle w:val="Bangso"/>
            </w:pPr>
            <w:r w:rsidRPr="00AA273A">
              <w:t>-5,00</w:t>
            </w:r>
          </w:p>
        </w:tc>
        <w:tc>
          <w:tcPr>
            <w:tcW w:w="893" w:type="dxa"/>
            <w:tcBorders>
              <w:top w:val="nil"/>
              <w:left w:val="nil"/>
              <w:bottom w:val="single" w:sz="4" w:space="0" w:color="auto"/>
              <w:right w:val="single" w:sz="4" w:space="0" w:color="auto"/>
            </w:tcBorders>
            <w:shd w:val="clear" w:color="000000" w:fill="FFFFFF"/>
            <w:vAlign w:val="center"/>
            <w:hideMark/>
          </w:tcPr>
          <w:p w14:paraId="6C161E7F" w14:textId="77777777" w:rsidR="00214A56" w:rsidRPr="00AA273A" w:rsidRDefault="00214A56" w:rsidP="00B820CC">
            <w:pPr>
              <w:pStyle w:val="Bangso"/>
            </w:pPr>
            <w:r w:rsidRPr="00AA273A">
              <w:t>0,00 </w:t>
            </w:r>
          </w:p>
        </w:tc>
      </w:tr>
      <w:tr w:rsidR="00214A56" w:rsidRPr="00AA273A" w14:paraId="348326FE"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784F2FA" w14:textId="77777777" w:rsidR="00214A56" w:rsidRPr="00AA273A" w:rsidRDefault="00214A56" w:rsidP="00B820CC">
            <w:pPr>
              <w:pStyle w:val="BangDaucot"/>
            </w:pPr>
            <w:r w:rsidRPr="00AA273A">
              <w:t>2.9</w:t>
            </w:r>
          </w:p>
        </w:tc>
        <w:tc>
          <w:tcPr>
            <w:tcW w:w="3685" w:type="dxa"/>
            <w:tcBorders>
              <w:top w:val="nil"/>
              <w:left w:val="nil"/>
              <w:bottom w:val="single" w:sz="4" w:space="0" w:color="auto"/>
              <w:right w:val="single" w:sz="4" w:space="0" w:color="auto"/>
            </w:tcBorders>
            <w:shd w:val="clear" w:color="000000" w:fill="FFFFFF"/>
            <w:vAlign w:val="center"/>
            <w:hideMark/>
          </w:tcPr>
          <w:p w14:paraId="526A3E7B" w14:textId="77777777" w:rsidR="00214A56" w:rsidRPr="00AA273A" w:rsidRDefault="00214A56" w:rsidP="00B820CC">
            <w:pPr>
              <w:pStyle w:val="Bngchu"/>
            </w:pPr>
            <w:r w:rsidRPr="00AA273A">
              <w:t>Đất bãi thải, xử lý chất thải</w:t>
            </w:r>
          </w:p>
        </w:tc>
        <w:tc>
          <w:tcPr>
            <w:tcW w:w="851" w:type="dxa"/>
            <w:tcBorders>
              <w:top w:val="nil"/>
              <w:left w:val="nil"/>
              <w:bottom w:val="single" w:sz="4" w:space="0" w:color="auto"/>
              <w:right w:val="single" w:sz="4" w:space="0" w:color="auto"/>
            </w:tcBorders>
            <w:shd w:val="clear" w:color="000000" w:fill="FFFFFF"/>
            <w:vAlign w:val="center"/>
            <w:hideMark/>
          </w:tcPr>
          <w:p w14:paraId="50EBD078" w14:textId="77777777" w:rsidR="00214A56" w:rsidRPr="00AA273A" w:rsidRDefault="00214A56" w:rsidP="00B820CC">
            <w:pPr>
              <w:pStyle w:val="BangDaucot"/>
            </w:pPr>
            <w:r w:rsidRPr="00AA273A">
              <w:t>DRA</w:t>
            </w:r>
          </w:p>
        </w:tc>
        <w:tc>
          <w:tcPr>
            <w:tcW w:w="1276" w:type="dxa"/>
            <w:tcBorders>
              <w:top w:val="nil"/>
              <w:left w:val="nil"/>
              <w:bottom w:val="single" w:sz="4" w:space="0" w:color="auto"/>
              <w:right w:val="single" w:sz="4" w:space="0" w:color="auto"/>
            </w:tcBorders>
            <w:shd w:val="clear" w:color="000000" w:fill="FFFFFF"/>
            <w:vAlign w:val="center"/>
            <w:hideMark/>
          </w:tcPr>
          <w:p w14:paraId="01A978FE" w14:textId="77777777" w:rsidR="00214A56" w:rsidRPr="00AA273A" w:rsidRDefault="00214A56" w:rsidP="00B820CC">
            <w:pPr>
              <w:pStyle w:val="Bangso"/>
            </w:pPr>
            <w:r w:rsidRPr="00AA273A">
              <w:t>3,89</w:t>
            </w:r>
          </w:p>
        </w:tc>
        <w:tc>
          <w:tcPr>
            <w:tcW w:w="1184" w:type="dxa"/>
            <w:tcBorders>
              <w:top w:val="nil"/>
              <w:left w:val="nil"/>
              <w:bottom w:val="single" w:sz="4" w:space="0" w:color="auto"/>
              <w:right w:val="single" w:sz="4" w:space="0" w:color="auto"/>
            </w:tcBorders>
            <w:shd w:val="clear" w:color="000000" w:fill="FFFFFF"/>
            <w:vAlign w:val="center"/>
            <w:hideMark/>
          </w:tcPr>
          <w:p w14:paraId="5D93633E" w14:textId="77777777" w:rsidR="00214A56" w:rsidRPr="00AA273A" w:rsidRDefault="00214A56" w:rsidP="00B820CC">
            <w:pPr>
              <w:pStyle w:val="Bangso"/>
            </w:pPr>
            <w:r w:rsidRPr="00AA273A">
              <w:t>2,22</w:t>
            </w:r>
          </w:p>
        </w:tc>
        <w:tc>
          <w:tcPr>
            <w:tcW w:w="1183" w:type="dxa"/>
            <w:tcBorders>
              <w:top w:val="nil"/>
              <w:left w:val="nil"/>
              <w:bottom w:val="single" w:sz="4" w:space="0" w:color="auto"/>
              <w:right w:val="single" w:sz="4" w:space="0" w:color="auto"/>
            </w:tcBorders>
            <w:shd w:val="clear" w:color="000000" w:fill="FFFFFF"/>
            <w:vAlign w:val="center"/>
            <w:hideMark/>
          </w:tcPr>
          <w:p w14:paraId="7A53197D" w14:textId="77777777" w:rsidR="00214A56" w:rsidRPr="00AA273A" w:rsidRDefault="00214A56" w:rsidP="00B820CC">
            <w:pPr>
              <w:pStyle w:val="Bangso"/>
            </w:pPr>
            <w:r w:rsidRPr="00AA273A">
              <w:t>-1,67</w:t>
            </w:r>
          </w:p>
        </w:tc>
        <w:tc>
          <w:tcPr>
            <w:tcW w:w="893" w:type="dxa"/>
            <w:tcBorders>
              <w:top w:val="nil"/>
              <w:left w:val="nil"/>
              <w:bottom w:val="single" w:sz="4" w:space="0" w:color="auto"/>
              <w:right w:val="single" w:sz="4" w:space="0" w:color="auto"/>
            </w:tcBorders>
            <w:shd w:val="clear" w:color="000000" w:fill="FFFFFF"/>
            <w:vAlign w:val="center"/>
            <w:hideMark/>
          </w:tcPr>
          <w:p w14:paraId="6105BF27" w14:textId="77777777" w:rsidR="00214A56" w:rsidRPr="00AA273A" w:rsidRDefault="00214A56" w:rsidP="00B820CC">
            <w:pPr>
              <w:pStyle w:val="Bangso"/>
            </w:pPr>
            <w:r w:rsidRPr="00AA273A">
              <w:t>57,02</w:t>
            </w:r>
          </w:p>
        </w:tc>
      </w:tr>
      <w:tr w:rsidR="00214A56" w:rsidRPr="00AA273A" w14:paraId="70FE1A29"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267BA05D" w14:textId="77777777" w:rsidR="00214A56" w:rsidRPr="00AA273A" w:rsidRDefault="00214A56" w:rsidP="00B820CC">
            <w:pPr>
              <w:pStyle w:val="BangDaucot"/>
            </w:pPr>
            <w:r w:rsidRPr="00AA273A">
              <w:t>2.10</w:t>
            </w:r>
          </w:p>
        </w:tc>
        <w:tc>
          <w:tcPr>
            <w:tcW w:w="3685" w:type="dxa"/>
            <w:tcBorders>
              <w:top w:val="nil"/>
              <w:left w:val="nil"/>
              <w:bottom w:val="single" w:sz="4" w:space="0" w:color="auto"/>
              <w:right w:val="single" w:sz="4" w:space="0" w:color="auto"/>
            </w:tcBorders>
            <w:shd w:val="clear" w:color="000000" w:fill="FFFFFF"/>
            <w:vAlign w:val="center"/>
            <w:hideMark/>
          </w:tcPr>
          <w:p w14:paraId="6FC3CB33" w14:textId="77777777" w:rsidR="00214A56" w:rsidRPr="00AA273A" w:rsidRDefault="00214A56" w:rsidP="00B820CC">
            <w:pPr>
              <w:pStyle w:val="Bngchu"/>
            </w:pPr>
            <w:r w:rsidRPr="00AA273A">
              <w:t>Đất ở tại nông thôn</w:t>
            </w:r>
          </w:p>
        </w:tc>
        <w:tc>
          <w:tcPr>
            <w:tcW w:w="851" w:type="dxa"/>
            <w:tcBorders>
              <w:top w:val="nil"/>
              <w:left w:val="nil"/>
              <w:bottom w:val="single" w:sz="4" w:space="0" w:color="auto"/>
              <w:right w:val="single" w:sz="4" w:space="0" w:color="auto"/>
            </w:tcBorders>
            <w:shd w:val="clear" w:color="000000" w:fill="FFFFFF"/>
            <w:vAlign w:val="center"/>
            <w:hideMark/>
          </w:tcPr>
          <w:p w14:paraId="4557654E" w14:textId="77777777" w:rsidR="00214A56" w:rsidRPr="00AA273A" w:rsidRDefault="00214A56" w:rsidP="00B820CC">
            <w:pPr>
              <w:pStyle w:val="BangDaucot"/>
            </w:pPr>
            <w:r w:rsidRPr="00AA273A">
              <w:t>ONT</w:t>
            </w:r>
          </w:p>
        </w:tc>
        <w:tc>
          <w:tcPr>
            <w:tcW w:w="1276" w:type="dxa"/>
            <w:tcBorders>
              <w:top w:val="nil"/>
              <w:left w:val="nil"/>
              <w:bottom w:val="single" w:sz="4" w:space="0" w:color="auto"/>
              <w:right w:val="single" w:sz="4" w:space="0" w:color="auto"/>
            </w:tcBorders>
            <w:shd w:val="clear" w:color="000000" w:fill="FFFFFF"/>
            <w:vAlign w:val="center"/>
            <w:hideMark/>
          </w:tcPr>
          <w:p w14:paraId="44D62BE4" w14:textId="77777777" w:rsidR="00214A56" w:rsidRPr="00AA273A" w:rsidRDefault="00214A56" w:rsidP="00B820CC">
            <w:pPr>
              <w:pStyle w:val="Bangso"/>
            </w:pPr>
            <w:r w:rsidRPr="00AA273A">
              <w:t>529,96</w:t>
            </w:r>
          </w:p>
        </w:tc>
        <w:tc>
          <w:tcPr>
            <w:tcW w:w="1184" w:type="dxa"/>
            <w:tcBorders>
              <w:top w:val="nil"/>
              <w:left w:val="nil"/>
              <w:bottom w:val="single" w:sz="4" w:space="0" w:color="auto"/>
              <w:right w:val="single" w:sz="4" w:space="0" w:color="auto"/>
            </w:tcBorders>
            <w:shd w:val="clear" w:color="000000" w:fill="FFFFFF"/>
            <w:vAlign w:val="center"/>
            <w:hideMark/>
          </w:tcPr>
          <w:p w14:paraId="675E9966" w14:textId="77777777" w:rsidR="00214A56" w:rsidRPr="00AA273A" w:rsidRDefault="00214A56" w:rsidP="00B820CC">
            <w:pPr>
              <w:pStyle w:val="Bangso"/>
            </w:pPr>
            <w:r w:rsidRPr="00AA273A">
              <w:t>440,82</w:t>
            </w:r>
          </w:p>
        </w:tc>
        <w:tc>
          <w:tcPr>
            <w:tcW w:w="1183" w:type="dxa"/>
            <w:tcBorders>
              <w:top w:val="nil"/>
              <w:left w:val="nil"/>
              <w:bottom w:val="single" w:sz="4" w:space="0" w:color="auto"/>
              <w:right w:val="single" w:sz="4" w:space="0" w:color="auto"/>
            </w:tcBorders>
            <w:shd w:val="clear" w:color="000000" w:fill="FFFFFF"/>
            <w:vAlign w:val="center"/>
            <w:hideMark/>
          </w:tcPr>
          <w:p w14:paraId="332FDA83" w14:textId="77777777" w:rsidR="00214A56" w:rsidRPr="00AA273A" w:rsidRDefault="00214A56" w:rsidP="00B820CC">
            <w:pPr>
              <w:pStyle w:val="Bangso"/>
            </w:pPr>
            <w:r w:rsidRPr="00AA273A">
              <w:t>-89,14</w:t>
            </w:r>
          </w:p>
        </w:tc>
        <w:tc>
          <w:tcPr>
            <w:tcW w:w="893" w:type="dxa"/>
            <w:tcBorders>
              <w:top w:val="nil"/>
              <w:left w:val="nil"/>
              <w:bottom w:val="single" w:sz="4" w:space="0" w:color="auto"/>
              <w:right w:val="single" w:sz="4" w:space="0" w:color="auto"/>
            </w:tcBorders>
            <w:shd w:val="clear" w:color="000000" w:fill="FFFFFF"/>
            <w:vAlign w:val="center"/>
            <w:hideMark/>
          </w:tcPr>
          <w:p w14:paraId="4DDEA21D" w14:textId="77777777" w:rsidR="00214A56" w:rsidRPr="00AA273A" w:rsidRDefault="00214A56" w:rsidP="00B820CC">
            <w:pPr>
              <w:pStyle w:val="Bangso"/>
            </w:pPr>
            <w:r w:rsidRPr="00AA273A">
              <w:t>83,18</w:t>
            </w:r>
          </w:p>
        </w:tc>
      </w:tr>
      <w:tr w:rsidR="00214A56" w:rsidRPr="00AA273A" w14:paraId="285EBA94"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5F3E78C0" w14:textId="77777777" w:rsidR="00214A56" w:rsidRPr="00AA273A" w:rsidRDefault="00214A56" w:rsidP="00B820CC">
            <w:pPr>
              <w:pStyle w:val="BangDaucot"/>
            </w:pPr>
            <w:r w:rsidRPr="00AA273A">
              <w:t>2.11</w:t>
            </w:r>
          </w:p>
        </w:tc>
        <w:tc>
          <w:tcPr>
            <w:tcW w:w="3685" w:type="dxa"/>
            <w:tcBorders>
              <w:top w:val="nil"/>
              <w:left w:val="nil"/>
              <w:bottom w:val="single" w:sz="4" w:space="0" w:color="auto"/>
              <w:right w:val="single" w:sz="4" w:space="0" w:color="auto"/>
            </w:tcBorders>
            <w:shd w:val="clear" w:color="000000" w:fill="FFFFFF"/>
            <w:vAlign w:val="center"/>
            <w:hideMark/>
          </w:tcPr>
          <w:p w14:paraId="7AAB4047" w14:textId="77777777" w:rsidR="00214A56" w:rsidRPr="00AA273A" w:rsidRDefault="00214A56" w:rsidP="00B820CC">
            <w:pPr>
              <w:pStyle w:val="Bngchu"/>
            </w:pPr>
            <w:r w:rsidRPr="00AA273A">
              <w:t>Đất ở tại đô thị</w:t>
            </w:r>
          </w:p>
        </w:tc>
        <w:tc>
          <w:tcPr>
            <w:tcW w:w="851" w:type="dxa"/>
            <w:tcBorders>
              <w:top w:val="nil"/>
              <w:left w:val="nil"/>
              <w:bottom w:val="single" w:sz="4" w:space="0" w:color="auto"/>
              <w:right w:val="single" w:sz="4" w:space="0" w:color="auto"/>
            </w:tcBorders>
            <w:shd w:val="clear" w:color="000000" w:fill="FFFFFF"/>
            <w:vAlign w:val="center"/>
            <w:hideMark/>
          </w:tcPr>
          <w:p w14:paraId="16CDDE87" w14:textId="77777777" w:rsidR="00214A56" w:rsidRPr="00AA273A" w:rsidRDefault="00214A56" w:rsidP="00B820CC">
            <w:pPr>
              <w:pStyle w:val="BangDaucot"/>
            </w:pPr>
            <w:r w:rsidRPr="00AA273A">
              <w:t>ODT</w:t>
            </w:r>
          </w:p>
        </w:tc>
        <w:tc>
          <w:tcPr>
            <w:tcW w:w="1276" w:type="dxa"/>
            <w:tcBorders>
              <w:top w:val="nil"/>
              <w:left w:val="nil"/>
              <w:bottom w:val="single" w:sz="4" w:space="0" w:color="auto"/>
              <w:right w:val="single" w:sz="4" w:space="0" w:color="auto"/>
            </w:tcBorders>
            <w:shd w:val="clear" w:color="000000" w:fill="FFFFFF"/>
            <w:vAlign w:val="center"/>
            <w:hideMark/>
          </w:tcPr>
          <w:p w14:paraId="72DEA8E5" w14:textId="77777777" w:rsidR="00214A56" w:rsidRPr="00AA273A" w:rsidRDefault="00214A56" w:rsidP="00B820CC">
            <w:pPr>
              <w:pStyle w:val="Bangso"/>
            </w:pPr>
            <w:r w:rsidRPr="00AA273A">
              <w:t>79,15</w:t>
            </w:r>
          </w:p>
        </w:tc>
        <w:tc>
          <w:tcPr>
            <w:tcW w:w="1184" w:type="dxa"/>
            <w:tcBorders>
              <w:top w:val="nil"/>
              <w:left w:val="nil"/>
              <w:bottom w:val="single" w:sz="4" w:space="0" w:color="auto"/>
              <w:right w:val="single" w:sz="4" w:space="0" w:color="auto"/>
            </w:tcBorders>
            <w:shd w:val="clear" w:color="000000" w:fill="FFFFFF"/>
            <w:vAlign w:val="center"/>
            <w:hideMark/>
          </w:tcPr>
          <w:p w14:paraId="630260CF" w14:textId="77777777" w:rsidR="00214A56" w:rsidRPr="00AA273A" w:rsidRDefault="00214A56" w:rsidP="00B820CC">
            <w:pPr>
              <w:pStyle w:val="Bangso"/>
            </w:pPr>
            <w:r w:rsidRPr="00AA273A">
              <w:t>54,57</w:t>
            </w:r>
          </w:p>
        </w:tc>
        <w:tc>
          <w:tcPr>
            <w:tcW w:w="1183" w:type="dxa"/>
            <w:tcBorders>
              <w:top w:val="nil"/>
              <w:left w:val="nil"/>
              <w:bottom w:val="single" w:sz="4" w:space="0" w:color="auto"/>
              <w:right w:val="single" w:sz="4" w:space="0" w:color="auto"/>
            </w:tcBorders>
            <w:shd w:val="clear" w:color="000000" w:fill="FFFFFF"/>
            <w:vAlign w:val="center"/>
            <w:hideMark/>
          </w:tcPr>
          <w:p w14:paraId="6D48DCB5" w14:textId="77777777" w:rsidR="00214A56" w:rsidRPr="00AA273A" w:rsidRDefault="00214A56" w:rsidP="00B820CC">
            <w:pPr>
              <w:pStyle w:val="Bangso"/>
            </w:pPr>
            <w:r w:rsidRPr="00AA273A">
              <w:t>-24,58</w:t>
            </w:r>
          </w:p>
        </w:tc>
        <w:tc>
          <w:tcPr>
            <w:tcW w:w="893" w:type="dxa"/>
            <w:tcBorders>
              <w:top w:val="nil"/>
              <w:left w:val="nil"/>
              <w:bottom w:val="single" w:sz="4" w:space="0" w:color="auto"/>
              <w:right w:val="single" w:sz="4" w:space="0" w:color="auto"/>
            </w:tcBorders>
            <w:shd w:val="clear" w:color="000000" w:fill="FFFFFF"/>
            <w:vAlign w:val="center"/>
            <w:hideMark/>
          </w:tcPr>
          <w:p w14:paraId="1F480118" w14:textId="77777777" w:rsidR="00214A56" w:rsidRPr="00AA273A" w:rsidRDefault="00214A56" w:rsidP="00B820CC">
            <w:pPr>
              <w:pStyle w:val="Bangso"/>
            </w:pPr>
            <w:r w:rsidRPr="00AA273A">
              <w:t>68,95</w:t>
            </w:r>
          </w:p>
        </w:tc>
      </w:tr>
      <w:tr w:rsidR="00214A56" w:rsidRPr="00AA273A" w14:paraId="24E79DF8"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552896D5" w14:textId="77777777" w:rsidR="00214A56" w:rsidRPr="00AA273A" w:rsidRDefault="00214A56" w:rsidP="00B820CC">
            <w:pPr>
              <w:pStyle w:val="BangDaucot"/>
            </w:pPr>
            <w:r w:rsidRPr="00AA273A">
              <w:t>2.12</w:t>
            </w:r>
          </w:p>
        </w:tc>
        <w:tc>
          <w:tcPr>
            <w:tcW w:w="3685" w:type="dxa"/>
            <w:tcBorders>
              <w:top w:val="nil"/>
              <w:left w:val="nil"/>
              <w:bottom w:val="single" w:sz="4" w:space="0" w:color="auto"/>
              <w:right w:val="single" w:sz="4" w:space="0" w:color="auto"/>
            </w:tcBorders>
            <w:shd w:val="clear" w:color="000000" w:fill="FFFFFF"/>
            <w:vAlign w:val="center"/>
            <w:hideMark/>
          </w:tcPr>
          <w:p w14:paraId="112F45C5" w14:textId="77777777" w:rsidR="00214A56" w:rsidRPr="00AA273A" w:rsidRDefault="00214A56" w:rsidP="00B820CC">
            <w:pPr>
              <w:pStyle w:val="Bngchu"/>
            </w:pPr>
            <w:r w:rsidRPr="00AA273A">
              <w:t>Đất xây dựng trụ sở cơ quan</w:t>
            </w:r>
          </w:p>
        </w:tc>
        <w:tc>
          <w:tcPr>
            <w:tcW w:w="851" w:type="dxa"/>
            <w:tcBorders>
              <w:top w:val="nil"/>
              <w:left w:val="nil"/>
              <w:bottom w:val="single" w:sz="4" w:space="0" w:color="auto"/>
              <w:right w:val="single" w:sz="4" w:space="0" w:color="auto"/>
            </w:tcBorders>
            <w:shd w:val="clear" w:color="000000" w:fill="FFFFFF"/>
            <w:vAlign w:val="center"/>
            <w:hideMark/>
          </w:tcPr>
          <w:p w14:paraId="5D94489E" w14:textId="77777777" w:rsidR="00214A56" w:rsidRPr="00AA273A" w:rsidRDefault="00214A56" w:rsidP="00B820CC">
            <w:pPr>
              <w:pStyle w:val="BangDaucot"/>
            </w:pPr>
            <w:r w:rsidRPr="00AA273A">
              <w:t>TSC</w:t>
            </w:r>
          </w:p>
        </w:tc>
        <w:tc>
          <w:tcPr>
            <w:tcW w:w="1276" w:type="dxa"/>
            <w:tcBorders>
              <w:top w:val="nil"/>
              <w:left w:val="nil"/>
              <w:bottom w:val="single" w:sz="4" w:space="0" w:color="auto"/>
              <w:right w:val="single" w:sz="4" w:space="0" w:color="auto"/>
            </w:tcBorders>
            <w:shd w:val="clear" w:color="000000" w:fill="FFFFFF"/>
            <w:vAlign w:val="center"/>
            <w:hideMark/>
          </w:tcPr>
          <w:p w14:paraId="1CB2BC21" w14:textId="77777777" w:rsidR="00214A56" w:rsidRPr="00AA273A" w:rsidRDefault="00214A56" w:rsidP="00B820CC">
            <w:pPr>
              <w:pStyle w:val="Bangso"/>
            </w:pPr>
            <w:r w:rsidRPr="00AA273A">
              <w:t>8,49</w:t>
            </w:r>
          </w:p>
        </w:tc>
        <w:tc>
          <w:tcPr>
            <w:tcW w:w="1184" w:type="dxa"/>
            <w:tcBorders>
              <w:top w:val="nil"/>
              <w:left w:val="nil"/>
              <w:bottom w:val="single" w:sz="4" w:space="0" w:color="auto"/>
              <w:right w:val="single" w:sz="4" w:space="0" w:color="auto"/>
            </w:tcBorders>
            <w:shd w:val="clear" w:color="000000" w:fill="FFFFFF"/>
            <w:vAlign w:val="center"/>
            <w:hideMark/>
          </w:tcPr>
          <w:p w14:paraId="0FE7F297" w14:textId="77777777" w:rsidR="00214A56" w:rsidRPr="00AA273A" w:rsidRDefault="00214A56" w:rsidP="00B820CC">
            <w:pPr>
              <w:pStyle w:val="Bangso"/>
            </w:pPr>
            <w:r w:rsidRPr="00AA273A">
              <w:t>6,86</w:t>
            </w:r>
          </w:p>
        </w:tc>
        <w:tc>
          <w:tcPr>
            <w:tcW w:w="1183" w:type="dxa"/>
            <w:tcBorders>
              <w:top w:val="nil"/>
              <w:left w:val="nil"/>
              <w:bottom w:val="single" w:sz="4" w:space="0" w:color="auto"/>
              <w:right w:val="single" w:sz="4" w:space="0" w:color="auto"/>
            </w:tcBorders>
            <w:shd w:val="clear" w:color="000000" w:fill="FFFFFF"/>
            <w:vAlign w:val="center"/>
            <w:hideMark/>
          </w:tcPr>
          <w:p w14:paraId="505251F6" w14:textId="77777777" w:rsidR="00214A56" w:rsidRPr="00AA273A" w:rsidRDefault="00214A56" w:rsidP="00B820CC">
            <w:pPr>
              <w:pStyle w:val="Bangso"/>
            </w:pPr>
            <w:r w:rsidRPr="00AA273A">
              <w:t>-1,63</w:t>
            </w:r>
          </w:p>
        </w:tc>
        <w:tc>
          <w:tcPr>
            <w:tcW w:w="893" w:type="dxa"/>
            <w:tcBorders>
              <w:top w:val="nil"/>
              <w:left w:val="nil"/>
              <w:bottom w:val="single" w:sz="4" w:space="0" w:color="auto"/>
              <w:right w:val="single" w:sz="4" w:space="0" w:color="auto"/>
            </w:tcBorders>
            <w:shd w:val="clear" w:color="000000" w:fill="FFFFFF"/>
            <w:vAlign w:val="center"/>
            <w:hideMark/>
          </w:tcPr>
          <w:p w14:paraId="011F32AC" w14:textId="77777777" w:rsidR="00214A56" w:rsidRPr="00AA273A" w:rsidRDefault="00214A56" w:rsidP="00B820CC">
            <w:pPr>
              <w:pStyle w:val="Bangso"/>
            </w:pPr>
            <w:r w:rsidRPr="00AA273A">
              <w:t>80,81</w:t>
            </w:r>
          </w:p>
        </w:tc>
      </w:tr>
      <w:tr w:rsidR="00214A56" w:rsidRPr="00AA273A" w14:paraId="2DEF2267"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64A3F062" w14:textId="77777777" w:rsidR="00214A56" w:rsidRPr="00AA273A" w:rsidRDefault="00214A56" w:rsidP="00B820CC">
            <w:pPr>
              <w:pStyle w:val="BangDaucot"/>
            </w:pPr>
            <w:r w:rsidRPr="00AA273A">
              <w:t>2.13</w:t>
            </w:r>
          </w:p>
        </w:tc>
        <w:tc>
          <w:tcPr>
            <w:tcW w:w="3685" w:type="dxa"/>
            <w:tcBorders>
              <w:top w:val="nil"/>
              <w:left w:val="nil"/>
              <w:bottom w:val="single" w:sz="4" w:space="0" w:color="auto"/>
              <w:right w:val="single" w:sz="4" w:space="0" w:color="auto"/>
            </w:tcBorders>
            <w:shd w:val="clear" w:color="000000" w:fill="FFFFFF"/>
            <w:vAlign w:val="center"/>
            <w:hideMark/>
          </w:tcPr>
          <w:p w14:paraId="0049DB46" w14:textId="77777777" w:rsidR="00214A56" w:rsidRPr="00AA273A" w:rsidRDefault="00214A56" w:rsidP="00B820CC">
            <w:pPr>
              <w:pStyle w:val="Bngchu"/>
            </w:pPr>
            <w:r w:rsidRPr="00AA273A">
              <w:t>Đất xây dựng trụ sở của tổ chức sự nghiệp</w:t>
            </w:r>
          </w:p>
        </w:tc>
        <w:tc>
          <w:tcPr>
            <w:tcW w:w="851" w:type="dxa"/>
            <w:tcBorders>
              <w:top w:val="nil"/>
              <w:left w:val="nil"/>
              <w:bottom w:val="single" w:sz="4" w:space="0" w:color="auto"/>
              <w:right w:val="single" w:sz="4" w:space="0" w:color="auto"/>
            </w:tcBorders>
            <w:shd w:val="clear" w:color="000000" w:fill="FFFFFF"/>
            <w:vAlign w:val="center"/>
            <w:hideMark/>
          </w:tcPr>
          <w:p w14:paraId="2C6DCB5F" w14:textId="77777777" w:rsidR="00214A56" w:rsidRPr="00AA273A" w:rsidRDefault="00214A56" w:rsidP="00B820CC">
            <w:pPr>
              <w:pStyle w:val="BangDaucot"/>
            </w:pPr>
            <w:r w:rsidRPr="00AA273A">
              <w:t>DTS</w:t>
            </w:r>
          </w:p>
        </w:tc>
        <w:tc>
          <w:tcPr>
            <w:tcW w:w="1276" w:type="dxa"/>
            <w:tcBorders>
              <w:top w:val="nil"/>
              <w:left w:val="nil"/>
              <w:bottom w:val="single" w:sz="4" w:space="0" w:color="auto"/>
              <w:right w:val="single" w:sz="4" w:space="0" w:color="auto"/>
            </w:tcBorders>
            <w:shd w:val="clear" w:color="000000" w:fill="FFFFFF"/>
            <w:vAlign w:val="center"/>
            <w:hideMark/>
          </w:tcPr>
          <w:p w14:paraId="0B1FC52C" w14:textId="77777777" w:rsidR="00214A56" w:rsidRPr="00AA273A" w:rsidRDefault="00214A56" w:rsidP="00B820CC">
            <w:pPr>
              <w:pStyle w:val="Bangso"/>
            </w:pPr>
            <w:r w:rsidRPr="00AA273A">
              <w:t>46,99</w:t>
            </w:r>
          </w:p>
        </w:tc>
        <w:tc>
          <w:tcPr>
            <w:tcW w:w="1184" w:type="dxa"/>
            <w:tcBorders>
              <w:top w:val="nil"/>
              <w:left w:val="nil"/>
              <w:bottom w:val="single" w:sz="4" w:space="0" w:color="auto"/>
              <w:right w:val="single" w:sz="4" w:space="0" w:color="auto"/>
            </w:tcBorders>
            <w:shd w:val="clear" w:color="000000" w:fill="FFFFFF"/>
            <w:vAlign w:val="center"/>
            <w:hideMark/>
          </w:tcPr>
          <w:p w14:paraId="5CDBD9B0" w14:textId="77777777" w:rsidR="00214A56" w:rsidRPr="00AA273A" w:rsidRDefault="00214A56" w:rsidP="00B820CC">
            <w:pPr>
              <w:pStyle w:val="Bangso"/>
            </w:pPr>
            <w:r w:rsidRPr="00AA273A">
              <w:t>3,01</w:t>
            </w:r>
          </w:p>
        </w:tc>
        <w:tc>
          <w:tcPr>
            <w:tcW w:w="1183" w:type="dxa"/>
            <w:tcBorders>
              <w:top w:val="nil"/>
              <w:left w:val="nil"/>
              <w:bottom w:val="single" w:sz="4" w:space="0" w:color="auto"/>
              <w:right w:val="single" w:sz="4" w:space="0" w:color="auto"/>
            </w:tcBorders>
            <w:shd w:val="clear" w:color="000000" w:fill="FFFFFF"/>
            <w:vAlign w:val="center"/>
            <w:hideMark/>
          </w:tcPr>
          <w:p w14:paraId="793B1152" w14:textId="77777777" w:rsidR="00214A56" w:rsidRPr="00AA273A" w:rsidRDefault="00214A56" w:rsidP="00B820CC">
            <w:pPr>
              <w:pStyle w:val="Bangso"/>
            </w:pPr>
            <w:r w:rsidRPr="00AA273A">
              <w:t>-43,98</w:t>
            </w:r>
          </w:p>
        </w:tc>
        <w:tc>
          <w:tcPr>
            <w:tcW w:w="893" w:type="dxa"/>
            <w:tcBorders>
              <w:top w:val="nil"/>
              <w:left w:val="nil"/>
              <w:bottom w:val="single" w:sz="4" w:space="0" w:color="auto"/>
              <w:right w:val="single" w:sz="4" w:space="0" w:color="auto"/>
            </w:tcBorders>
            <w:shd w:val="clear" w:color="000000" w:fill="FFFFFF"/>
            <w:vAlign w:val="center"/>
            <w:hideMark/>
          </w:tcPr>
          <w:p w14:paraId="6A147591" w14:textId="77777777" w:rsidR="00214A56" w:rsidRPr="00AA273A" w:rsidRDefault="00214A56" w:rsidP="00B820CC">
            <w:pPr>
              <w:pStyle w:val="Bangso"/>
            </w:pPr>
            <w:r w:rsidRPr="00AA273A">
              <w:t>6,41</w:t>
            </w:r>
          </w:p>
        </w:tc>
      </w:tr>
      <w:tr w:rsidR="00214A56" w:rsidRPr="00AA273A" w14:paraId="60DD11AA"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A07A461" w14:textId="77777777" w:rsidR="00214A56" w:rsidRPr="00AA273A" w:rsidRDefault="00214A56" w:rsidP="00B820CC">
            <w:pPr>
              <w:pStyle w:val="BangDaucot"/>
            </w:pPr>
            <w:r w:rsidRPr="00AA273A">
              <w:t>2.14</w:t>
            </w:r>
          </w:p>
        </w:tc>
        <w:tc>
          <w:tcPr>
            <w:tcW w:w="3685" w:type="dxa"/>
            <w:tcBorders>
              <w:top w:val="nil"/>
              <w:left w:val="nil"/>
              <w:bottom w:val="single" w:sz="4" w:space="0" w:color="auto"/>
              <w:right w:val="single" w:sz="4" w:space="0" w:color="auto"/>
            </w:tcBorders>
            <w:shd w:val="clear" w:color="000000" w:fill="FFFFFF"/>
            <w:vAlign w:val="center"/>
            <w:hideMark/>
          </w:tcPr>
          <w:p w14:paraId="223A0AB6" w14:textId="77777777" w:rsidR="00214A56" w:rsidRPr="00AA273A" w:rsidRDefault="00214A56" w:rsidP="00B820CC">
            <w:pPr>
              <w:pStyle w:val="Bngchu"/>
            </w:pPr>
            <w:r w:rsidRPr="00AA273A">
              <w:t>Đất làm nghĩa trang, nghĩa địa</w:t>
            </w:r>
          </w:p>
        </w:tc>
        <w:tc>
          <w:tcPr>
            <w:tcW w:w="851" w:type="dxa"/>
            <w:tcBorders>
              <w:top w:val="nil"/>
              <w:left w:val="nil"/>
              <w:bottom w:val="single" w:sz="4" w:space="0" w:color="auto"/>
              <w:right w:val="single" w:sz="4" w:space="0" w:color="auto"/>
            </w:tcBorders>
            <w:shd w:val="clear" w:color="000000" w:fill="FFFFFF"/>
            <w:vAlign w:val="center"/>
            <w:hideMark/>
          </w:tcPr>
          <w:p w14:paraId="27B9AA0E" w14:textId="77777777" w:rsidR="00214A56" w:rsidRPr="00AA273A" w:rsidRDefault="00214A56" w:rsidP="00B820CC">
            <w:pPr>
              <w:pStyle w:val="BangDaucot"/>
            </w:pPr>
            <w:r w:rsidRPr="00AA273A">
              <w:t>NTD</w:t>
            </w:r>
          </w:p>
        </w:tc>
        <w:tc>
          <w:tcPr>
            <w:tcW w:w="1276" w:type="dxa"/>
            <w:tcBorders>
              <w:top w:val="nil"/>
              <w:left w:val="nil"/>
              <w:bottom w:val="single" w:sz="4" w:space="0" w:color="auto"/>
              <w:right w:val="single" w:sz="4" w:space="0" w:color="auto"/>
            </w:tcBorders>
            <w:shd w:val="clear" w:color="000000" w:fill="FFFFFF"/>
            <w:vAlign w:val="center"/>
            <w:hideMark/>
          </w:tcPr>
          <w:p w14:paraId="18BDAEEF" w14:textId="77777777" w:rsidR="00214A56" w:rsidRPr="00AA273A" w:rsidRDefault="00214A56" w:rsidP="00B820CC">
            <w:pPr>
              <w:pStyle w:val="Bangso"/>
            </w:pPr>
            <w:r w:rsidRPr="00AA273A">
              <w:t>213,70</w:t>
            </w:r>
          </w:p>
        </w:tc>
        <w:tc>
          <w:tcPr>
            <w:tcW w:w="1184" w:type="dxa"/>
            <w:tcBorders>
              <w:top w:val="nil"/>
              <w:left w:val="nil"/>
              <w:bottom w:val="single" w:sz="4" w:space="0" w:color="auto"/>
              <w:right w:val="single" w:sz="4" w:space="0" w:color="auto"/>
            </w:tcBorders>
            <w:shd w:val="clear" w:color="000000" w:fill="FFFFFF"/>
            <w:vAlign w:val="center"/>
            <w:hideMark/>
          </w:tcPr>
          <w:p w14:paraId="3FECC41E" w14:textId="77777777" w:rsidR="00214A56" w:rsidRPr="00AA273A" w:rsidRDefault="00214A56" w:rsidP="00B820CC">
            <w:pPr>
              <w:pStyle w:val="Bangso"/>
            </w:pPr>
            <w:r w:rsidRPr="00AA273A">
              <w:t>138,32</w:t>
            </w:r>
          </w:p>
        </w:tc>
        <w:tc>
          <w:tcPr>
            <w:tcW w:w="1183" w:type="dxa"/>
            <w:tcBorders>
              <w:top w:val="nil"/>
              <w:left w:val="nil"/>
              <w:bottom w:val="single" w:sz="4" w:space="0" w:color="auto"/>
              <w:right w:val="single" w:sz="4" w:space="0" w:color="auto"/>
            </w:tcBorders>
            <w:shd w:val="clear" w:color="000000" w:fill="FFFFFF"/>
            <w:vAlign w:val="center"/>
            <w:hideMark/>
          </w:tcPr>
          <w:p w14:paraId="792C7CB3" w14:textId="77777777" w:rsidR="00214A56" w:rsidRPr="00AA273A" w:rsidRDefault="00214A56" w:rsidP="00B820CC">
            <w:pPr>
              <w:pStyle w:val="Bangso"/>
            </w:pPr>
            <w:r w:rsidRPr="00AA273A">
              <w:t>-75,38</w:t>
            </w:r>
          </w:p>
        </w:tc>
        <w:tc>
          <w:tcPr>
            <w:tcW w:w="893" w:type="dxa"/>
            <w:tcBorders>
              <w:top w:val="nil"/>
              <w:left w:val="nil"/>
              <w:bottom w:val="single" w:sz="4" w:space="0" w:color="auto"/>
              <w:right w:val="single" w:sz="4" w:space="0" w:color="auto"/>
            </w:tcBorders>
            <w:shd w:val="clear" w:color="000000" w:fill="FFFFFF"/>
            <w:vAlign w:val="center"/>
            <w:hideMark/>
          </w:tcPr>
          <w:p w14:paraId="3AB8DC02" w14:textId="77777777" w:rsidR="00214A56" w:rsidRPr="00AA273A" w:rsidRDefault="00214A56" w:rsidP="00B820CC">
            <w:pPr>
              <w:pStyle w:val="Bangso"/>
            </w:pPr>
            <w:r w:rsidRPr="00AA273A">
              <w:t>64,73</w:t>
            </w:r>
          </w:p>
        </w:tc>
      </w:tr>
      <w:tr w:rsidR="00214A56" w:rsidRPr="00AA273A" w14:paraId="3FCEE3EA"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1BFB97E7" w14:textId="77777777" w:rsidR="00214A56" w:rsidRPr="00AA273A" w:rsidRDefault="00214A56" w:rsidP="00B820CC">
            <w:pPr>
              <w:pStyle w:val="BangDaucot"/>
            </w:pPr>
            <w:r w:rsidRPr="00AA273A">
              <w:t>2.15</w:t>
            </w:r>
          </w:p>
        </w:tc>
        <w:tc>
          <w:tcPr>
            <w:tcW w:w="3685" w:type="dxa"/>
            <w:tcBorders>
              <w:top w:val="nil"/>
              <w:left w:val="nil"/>
              <w:bottom w:val="single" w:sz="4" w:space="0" w:color="auto"/>
              <w:right w:val="single" w:sz="4" w:space="0" w:color="auto"/>
            </w:tcBorders>
            <w:shd w:val="clear" w:color="000000" w:fill="FFFFFF"/>
            <w:vAlign w:val="center"/>
            <w:hideMark/>
          </w:tcPr>
          <w:p w14:paraId="1DFF3709" w14:textId="77777777" w:rsidR="00214A56" w:rsidRPr="00AA273A" w:rsidRDefault="00214A56" w:rsidP="00B820CC">
            <w:pPr>
              <w:pStyle w:val="Bngchu"/>
            </w:pPr>
            <w:r w:rsidRPr="00AA273A">
              <w:t>Đất sản xuất vật liệu xây dựng</w:t>
            </w:r>
          </w:p>
        </w:tc>
        <w:tc>
          <w:tcPr>
            <w:tcW w:w="851" w:type="dxa"/>
            <w:tcBorders>
              <w:top w:val="nil"/>
              <w:left w:val="nil"/>
              <w:bottom w:val="single" w:sz="4" w:space="0" w:color="auto"/>
              <w:right w:val="single" w:sz="4" w:space="0" w:color="auto"/>
            </w:tcBorders>
            <w:shd w:val="clear" w:color="000000" w:fill="FFFFFF"/>
            <w:vAlign w:val="center"/>
            <w:hideMark/>
          </w:tcPr>
          <w:p w14:paraId="62EF1DFF" w14:textId="77777777" w:rsidR="00214A56" w:rsidRPr="00AA273A" w:rsidRDefault="00214A56" w:rsidP="00B820CC">
            <w:pPr>
              <w:pStyle w:val="BangDaucot"/>
            </w:pPr>
            <w:r w:rsidRPr="00AA273A">
              <w:t>SKX</w:t>
            </w:r>
          </w:p>
        </w:tc>
        <w:tc>
          <w:tcPr>
            <w:tcW w:w="1276" w:type="dxa"/>
            <w:tcBorders>
              <w:top w:val="nil"/>
              <w:left w:val="nil"/>
              <w:bottom w:val="single" w:sz="4" w:space="0" w:color="auto"/>
              <w:right w:val="single" w:sz="4" w:space="0" w:color="auto"/>
            </w:tcBorders>
            <w:shd w:val="clear" w:color="000000" w:fill="FFFFFF"/>
            <w:vAlign w:val="center"/>
            <w:hideMark/>
          </w:tcPr>
          <w:p w14:paraId="0A5EB5A7" w14:textId="77777777" w:rsidR="00214A56" w:rsidRPr="00AA273A" w:rsidRDefault="00214A56" w:rsidP="00B820CC">
            <w:pPr>
              <w:pStyle w:val="Bangso"/>
            </w:pPr>
            <w:r w:rsidRPr="00AA273A">
              <w:t>55,11</w:t>
            </w:r>
          </w:p>
        </w:tc>
        <w:tc>
          <w:tcPr>
            <w:tcW w:w="1184" w:type="dxa"/>
            <w:tcBorders>
              <w:top w:val="nil"/>
              <w:left w:val="nil"/>
              <w:bottom w:val="single" w:sz="4" w:space="0" w:color="auto"/>
              <w:right w:val="single" w:sz="4" w:space="0" w:color="auto"/>
            </w:tcBorders>
            <w:shd w:val="clear" w:color="000000" w:fill="FFFFFF"/>
            <w:vAlign w:val="center"/>
            <w:hideMark/>
          </w:tcPr>
          <w:p w14:paraId="6E6B7E5D" w14:textId="77777777" w:rsidR="00214A56" w:rsidRPr="00AA273A" w:rsidRDefault="00214A56" w:rsidP="00B820CC">
            <w:pPr>
              <w:pStyle w:val="Bangso"/>
            </w:pPr>
            <w:r w:rsidRPr="00AA273A">
              <w:t>30,79</w:t>
            </w:r>
          </w:p>
        </w:tc>
        <w:tc>
          <w:tcPr>
            <w:tcW w:w="1183" w:type="dxa"/>
            <w:tcBorders>
              <w:top w:val="nil"/>
              <w:left w:val="nil"/>
              <w:bottom w:val="single" w:sz="4" w:space="0" w:color="auto"/>
              <w:right w:val="single" w:sz="4" w:space="0" w:color="auto"/>
            </w:tcBorders>
            <w:shd w:val="clear" w:color="000000" w:fill="FFFFFF"/>
            <w:vAlign w:val="center"/>
            <w:hideMark/>
          </w:tcPr>
          <w:p w14:paraId="2CDBA68E" w14:textId="77777777" w:rsidR="00214A56" w:rsidRPr="00AA273A" w:rsidRDefault="00214A56" w:rsidP="00B820CC">
            <w:pPr>
              <w:pStyle w:val="Bangso"/>
            </w:pPr>
            <w:r w:rsidRPr="00AA273A">
              <w:t>-24,32</w:t>
            </w:r>
          </w:p>
        </w:tc>
        <w:tc>
          <w:tcPr>
            <w:tcW w:w="893" w:type="dxa"/>
            <w:tcBorders>
              <w:top w:val="nil"/>
              <w:left w:val="nil"/>
              <w:bottom w:val="single" w:sz="4" w:space="0" w:color="auto"/>
              <w:right w:val="single" w:sz="4" w:space="0" w:color="auto"/>
            </w:tcBorders>
            <w:shd w:val="clear" w:color="000000" w:fill="FFFFFF"/>
            <w:vAlign w:val="center"/>
            <w:hideMark/>
          </w:tcPr>
          <w:p w14:paraId="0191574D" w14:textId="77777777" w:rsidR="00214A56" w:rsidRPr="00AA273A" w:rsidRDefault="00214A56" w:rsidP="00B820CC">
            <w:pPr>
              <w:pStyle w:val="Bangso"/>
            </w:pPr>
            <w:r w:rsidRPr="00AA273A">
              <w:t>55,87</w:t>
            </w:r>
          </w:p>
        </w:tc>
      </w:tr>
      <w:tr w:rsidR="00214A56" w:rsidRPr="00AA273A" w14:paraId="30A7FEC3"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tcPr>
          <w:p w14:paraId="7F0A51A9" w14:textId="77777777" w:rsidR="00214A56" w:rsidRPr="00AA273A" w:rsidRDefault="00214A56" w:rsidP="00B820CC">
            <w:pPr>
              <w:pStyle w:val="BangDaucot"/>
            </w:pPr>
            <w:r w:rsidRPr="00AA273A">
              <w:t>2.15</w:t>
            </w:r>
          </w:p>
        </w:tc>
        <w:tc>
          <w:tcPr>
            <w:tcW w:w="3685" w:type="dxa"/>
            <w:tcBorders>
              <w:top w:val="nil"/>
              <w:left w:val="nil"/>
              <w:bottom w:val="single" w:sz="4" w:space="0" w:color="auto"/>
              <w:right w:val="single" w:sz="4" w:space="0" w:color="auto"/>
            </w:tcBorders>
            <w:shd w:val="clear" w:color="000000" w:fill="FFFFFF"/>
            <w:vAlign w:val="center"/>
          </w:tcPr>
          <w:p w14:paraId="49EBBAE7" w14:textId="77777777" w:rsidR="00214A56" w:rsidRPr="00AA273A" w:rsidRDefault="00214A56" w:rsidP="00B820CC">
            <w:pPr>
              <w:pStyle w:val="Bngchu"/>
            </w:pPr>
            <w:r w:rsidRPr="00AA273A">
              <w:t>Đất sinh hoạt cộng động</w:t>
            </w:r>
          </w:p>
        </w:tc>
        <w:tc>
          <w:tcPr>
            <w:tcW w:w="851" w:type="dxa"/>
            <w:tcBorders>
              <w:top w:val="nil"/>
              <w:left w:val="nil"/>
              <w:bottom w:val="single" w:sz="4" w:space="0" w:color="auto"/>
              <w:right w:val="single" w:sz="4" w:space="0" w:color="auto"/>
            </w:tcBorders>
            <w:shd w:val="clear" w:color="000000" w:fill="FFFFFF"/>
            <w:vAlign w:val="center"/>
          </w:tcPr>
          <w:p w14:paraId="736E0928" w14:textId="77777777" w:rsidR="00214A56" w:rsidRPr="00AA273A" w:rsidRDefault="00214A56" w:rsidP="00B820CC">
            <w:pPr>
              <w:pStyle w:val="BangDaucot"/>
            </w:pPr>
            <w:r w:rsidRPr="00AA273A">
              <w:t>DSH</w:t>
            </w:r>
          </w:p>
        </w:tc>
        <w:tc>
          <w:tcPr>
            <w:tcW w:w="1276" w:type="dxa"/>
            <w:tcBorders>
              <w:top w:val="nil"/>
              <w:left w:val="nil"/>
              <w:bottom w:val="single" w:sz="4" w:space="0" w:color="auto"/>
              <w:right w:val="single" w:sz="4" w:space="0" w:color="auto"/>
            </w:tcBorders>
            <w:shd w:val="clear" w:color="000000" w:fill="FFFFFF"/>
            <w:vAlign w:val="center"/>
          </w:tcPr>
          <w:p w14:paraId="5F622A2E" w14:textId="77777777" w:rsidR="00214A56" w:rsidRPr="00AA273A" w:rsidRDefault="00214A56" w:rsidP="00B820CC">
            <w:pPr>
              <w:pStyle w:val="Bangso"/>
            </w:pPr>
            <w:r w:rsidRPr="00AA273A">
              <w:t>13,00</w:t>
            </w:r>
          </w:p>
        </w:tc>
        <w:tc>
          <w:tcPr>
            <w:tcW w:w="1184" w:type="dxa"/>
            <w:tcBorders>
              <w:top w:val="nil"/>
              <w:left w:val="nil"/>
              <w:bottom w:val="single" w:sz="4" w:space="0" w:color="auto"/>
              <w:right w:val="single" w:sz="4" w:space="0" w:color="auto"/>
            </w:tcBorders>
            <w:shd w:val="clear" w:color="000000" w:fill="FFFFFF"/>
            <w:vAlign w:val="center"/>
          </w:tcPr>
          <w:p w14:paraId="53F92138" w14:textId="77777777" w:rsidR="00214A56" w:rsidRPr="00AA273A" w:rsidRDefault="00214A56" w:rsidP="00B820CC">
            <w:pPr>
              <w:pStyle w:val="Bangso"/>
            </w:pPr>
            <w:r w:rsidRPr="00AA273A">
              <w:t>0,01</w:t>
            </w:r>
          </w:p>
        </w:tc>
        <w:tc>
          <w:tcPr>
            <w:tcW w:w="1183" w:type="dxa"/>
            <w:tcBorders>
              <w:top w:val="nil"/>
              <w:left w:val="nil"/>
              <w:bottom w:val="single" w:sz="4" w:space="0" w:color="auto"/>
              <w:right w:val="single" w:sz="4" w:space="0" w:color="auto"/>
            </w:tcBorders>
            <w:shd w:val="clear" w:color="000000" w:fill="FFFFFF"/>
            <w:vAlign w:val="center"/>
          </w:tcPr>
          <w:p w14:paraId="177C3A83" w14:textId="77777777" w:rsidR="00214A56" w:rsidRPr="00AA273A" w:rsidRDefault="00214A56" w:rsidP="00B820CC">
            <w:pPr>
              <w:pStyle w:val="Bangso"/>
            </w:pPr>
            <w:r w:rsidRPr="00AA273A">
              <w:t>-12,99</w:t>
            </w:r>
          </w:p>
        </w:tc>
        <w:tc>
          <w:tcPr>
            <w:tcW w:w="893" w:type="dxa"/>
            <w:tcBorders>
              <w:top w:val="nil"/>
              <w:left w:val="nil"/>
              <w:bottom w:val="single" w:sz="4" w:space="0" w:color="auto"/>
              <w:right w:val="single" w:sz="4" w:space="0" w:color="auto"/>
            </w:tcBorders>
            <w:shd w:val="clear" w:color="000000" w:fill="FFFFFF"/>
            <w:vAlign w:val="center"/>
          </w:tcPr>
          <w:p w14:paraId="13DD6CEA" w14:textId="77777777" w:rsidR="00214A56" w:rsidRPr="00AA273A" w:rsidRDefault="00214A56" w:rsidP="00B820CC">
            <w:pPr>
              <w:pStyle w:val="Bangso"/>
            </w:pPr>
            <w:r w:rsidRPr="00AA273A">
              <w:t>0,11</w:t>
            </w:r>
          </w:p>
        </w:tc>
      </w:tr>
      <w:tr w:rsidR="00214A56" w:rsidRPr="00AA273A" w14:paraId="50CC34A1"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37E549B2" w14:textId="77777777" w:rsidR="00214A56" w:rsidRPr="00AA273A" w:rsidRDefault="00214A56" w:rsidP="00B820CC">
            <w:pPr>
              <w:pStyle w:val="BangDaucot"/>
            </w:pPr>
            <w:r w:rsidRPr="00AA273A">
              <w:t>2.17</w:t>
            </w:r>
          </w:p>
        </w:tc>
        <w:tc>
          <w:tcPr>
            <w:tcW w:w="3685" w:type="dxa"/>
            <w:tcBorders>
              <w:top w:val="nil"/>
              <w:left w:val="nil"/>
              <w:bottom w:val="single" w:sz="4" w:space="0" w:color="auto"/>
              <w:right w:val="single" w:sz="4" w:space="0" w:color="auto"/>
            </w:tcBorders>
            <w:shd w:val="clear" w:color="000000" w:fill="FFFFFF"/>
            <w:vAlign w:val="center"/>
            <w:hideMark/>
          </w:tcPr>
          <w:p w14:paraId="7248F6BF" w14:textId="77777777" w:rsidR="00214A56" w:rsidRPr="00AA273A" w:rsidRDefault="00214A56" w:rsidP="00B820CC">
            <w:pPr>
              <w:pStyle w:val="Bngchu"/>
            </w:pPr>
            <w:r w:rsidRPr="00AA273A">
              <w:t>Đất khu vui chơi, giải trí công cộng</w:t>
            </w:r>
          </w:p>
        </w:tc>
        <w:tc>
          <w:tcPr>
            <w:tcW w:w="851" w:type="dxa"/>
            <w:tcBorders>
              <w:top w:val="nil"/>
              <w:left w:val="nil"/>
              <w:bottom w:val="single" w:sz="4" w:space="0" w:color="auto"/>
              <w:right w:val="single" w:sz="4" w:space="0" w:color="auto"/>
            </w:tcBorders>
            <w:shd w:val="clear" w:color="000000" w:fill="FFFFFF"/>
            <w:vAlign w:val="center"/>
            <w:hideMark/>
          </w:tcPr>
          <w:p w14:paraId="742EE95B" w14:textId="77777777" w:rsidR="00214A56" w:rsidRPr="00AA273A" w:rsidRDefault="00214A56" w:rsidP="00B820CC">
            <w:pPr>
              <w:pStyle w:val="BangDaucot"/>
            </w:pPr>
            <w:r w:rsidRPr="00AA273A">
              <w:t>DKV</w:t>
            </w:r>
          </w:p>
        </w:tc>
        <w:tc>
          <w:tcPr>
            <w:tcW w:w="1276" w:type="dxa"/>
            <w:tcBorders>
              <w:top w:val="nil"/>
              <w:left w:val="nil"/>
              <w:bottom w:val="single" w:sz="4" w:space="0" w:color="auto"/>
              <w:right w:val="single" w:sz="4" w:space="0" w:color="auto"/>
            </w:tcBorders>
            <w:shd w:val="clear" w:color="000000" w:fill="FFFFFF"/>
            <w:vAlign w:val="center"/>
            <w:hideMark/>
          </w:tcPr>
          <w:p w14:paraId="46BB3E85" w14:textId="77777777" w:rsidR="00214A56" w:rsidRPr="00AA273A" w:rsidRDefault="00214A56" w:rsidP="00B820CC">
            <w:pPr>
              <w:pStyle w:val="Bangso"/>
            </w:pPr>
            <w:r w:rsidRPr="00AA273A">
              <w:t>13,00</w:t>
            </w:r>
          </w:p>
        </w:tc>
        <w:tc>
          <w:tcPr>
            <w:tcW w:w="1184" w:type="dxa"/>
            <w:tcBorders>
              <w:top w:val="nil"/>
              <w:left w:val="nil"/>
              <w:bottom w:val="single" w:sz="4" w:space="0" w:color="auto"/>
              <w:right w:val="single" w:sz="4" w:space="0" w:color="auto"/>
            </w:tcBorders>
            <w:shd w:val="clear" w:color="000000" w:fill="FFFFFF"/>
            <w:vAlign w:val="center"/>
            <w:hideMark/>
          </w:tcPr>
          <w:p w14:paraId="185A54E7" w14:textId="77777777" w:rsidR="00214A56" w:rsidRPr="00AA273A" w:rsidRDefault="00214A56" w:rsidP="00B820CC">
            <w:pPr>
              <w:pStyle w:val="Bangso"/>
            </w:pPr>
            <w:r w:rsidRPr="00AA273A">
              <w:t>0,01</w:t>
            </w:r>
          </w:p>
        </w:tc>
        <w:tc>
          <w:tcPr>
            <w:tcW w:w="1183" w:type="dxa"/>
            <w:tcBorders>
              <w:top w:val="nil"/>
              <w:left w:val="nil"/>
              <w:bottom w:val="single" w:sz="4" w:space="0" w:color="auto"/>
              <w:right w:val="single" w:sz="4" w:space="0" w:color="auto"/>
            </w:tcBorders>
            <w:shd w:val="clear" w:color="000000" w:fill="FFFFFF"/>
            <w:vAlign w:val="center"/>
            <w:hideMark/>
          </w:tcPr>
          <w:p w14:paraId="5C77DA90" w14:textId="77777777" w:rsidR="00214A56" w:rsidRPr="00AA273A" w:rsidRDefault="00214A56" w:rsidP="00B820CC">
            <w:pPr>
              <w:pStyle w:val="Bangso"/>
            </w:pPr>
            <w:r w:rsidRPr="00AA273A">
              <w:t>-12,99</w:t>
            </w:r>
          </w:p>
        </w:tc>
        <w:tc>
          <w:tcPr>
            <w:tcW w:w="893" w:type="dxa"/>
            <w:tcBorders>
              <w:top w:val="nil"/>
              <w:left w:val="nil"/>
              <w:bottom w:val="single" w:sz="4" w:space="0" w:color="auto"/>
              <w:right w:val="single" w:sz="4" w:space="0" w:color="auto"/>
            </w:tcBorders>
            <w:shd w:val="clear" w:color="000000" w:fill="FFFFFF"/>
            <w:vAlign w:val="center"/>
            <w:hideMark/>
          </w:tcPr>
          <w:p w14:paraId="7D08AC70" w14:textId="77777777" w:rsidR="00214A56" w:rsidRPr="00AA273A" w:rsidRDefault="00214A56" w:rsidP="00B820CC">
            <w:pPr>
              <w:pStyle w:val="Bangso"/>
            </w:pPr>
            <w:r w:rsidRPr="00AA273A">
              <w:t>0,11</w:t>
            </w:r>
          </w:p>
        </w:tc>
      </w:tr>
      <w:tr w:rsidR="00214A56" w:rsidRPr="00AA273A" w14:paraId="1DE7DEE7"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50BECB7" w14:textId="77777777" w:rsidR="00214A56" w:rsidRPr="00AA273A" w:rsidRDefault="00214A56" w:rsidP="00B820CC">
            <w:pPr>
              <w:pStyle w:val="BangDaucot"/>
            </w:pPr>
            <w:r w:rsidRPr="00AA273A">
              <w:t>2.19</w:t>
            </w:r>
          </w:p>
        </w:tc>
        <w:tc>
          <w:tcPr>
            <w:tcW w:w="3685" w:type="dxa"/>
            <w:tcBorders>
              <w:top w:val="nil"/>
              <w:left w:val="nil"/>
              <w:bottom w:val="single" w:sz="4" w:space="0" w:color="auto"/>
              <w:right w:val="single" w:sz="4" w:space="0" w:color="auto"/>
            </w:tcBorders>
            <w:shd w:val="clear" w:color="000000" w:fill="FFFFFF"/>
            <w:vAlign w:val="center"/>
            <w:hideMark/>
          </w:tcPr>
          <w:p w14:paraId="7584F55B" w14:textId="77777777" w:rsidR="00214A56" w:rsidRPr="00AA273A" w:rsidRDefault="00214A56" w:rsidP="00B820CC">
            <w:pPr>
              <w:pStyle w:val="Bngchu"/>
            </w:pPr>
            <w:r w:rsidRPr="00AA273A">
              <w:t>Đất sông, ngòi, kênh, rạch, suối</w:t>
            </w:r>
          </w:p>
        </w:tc>
        <w:tc>
          <w:tcPr>
            <w:tcW w:w="851" w:type="dxa"/>
            <w:tcBorders>
              <w:top w:val="nil"/>
              <w:left w:val="nil"/>
              <w:bottom w:val="single" w:sz="4" w:space="0" w:color="auto"/>
              <w:right w:val="single" w:sz="4" w:space="0" w:color="auto"/>
            </w:tcBorders>
            <w:shd w:val="clear" w:color="000000" w:fill="FFFFFF"/>
            <w:vAlign w:val="center"/>
            <w:hideMark/>
          </w:tcPr>
          <w:p w14:paraId="08C58BD7" w14:textId="77777777" w:rsidR="00214A56" w:rsidRPr="00AA273A" w:rsidRDefault="00214A56" w:rsidP="00B820CC">
            <w:pPr>
              <w:pStyle w:val="BangDaucot"/>
            </w:pPr>
            <w:r w:rsidRPr="00AA273A">
              <w:t>SON</w:t>
            </w:r>
          </w:p>
        </w:tc>
        <w:tc>
          <w:tcPr>
            <w:tcW w:w="1276" w:type="dxa"/>
            <w:tcBorders>
              <w:top w:val="nil"/>
              <w:left w:val="nil"/>
              <w:bottom w:val="single" w:sz="4" w:space="0" w:color="auto"/>
              <w:right w:val="single" w:sz="4" w:space="0" w:color="auto"/>
            </w:tcBorders>
            <w:shd w:val="clear" w:color="000000" w:fill="FFFFFF"/>
            <w:vAlign w:val="center"/>
            <w:hideMark/>
          </w:tcPr>
          <w:p w14:paraId="1D925A40" w14:textId="77777777" w:rsidR="00214A56" w:rsidRPr="00AA273A" w:rsidRDefault="00214A56" w:rsidP="00B820CC">
            <w:pPr>
              <w:pStyle w:val="Bangso"/>
            </w:pPr>
            <w:r w:rsidRPr="00AA273A">
              <w:t>414,43</w:t>
            </w:r>
          </w:p>
        </w:tc>
        <w:tc>
          <w:tcPr>
            <w:tcW w:w="1184" w:type="dxa"/>
            <w:tcBorders>
              <w:top w:val="nil"/>
              <w:left w:val="nil"/>
              <w:bottom w:val="single" w:sz="4" w:space="0" w:color="auto"/>
              <w:right w:val="single" w:sz="4" w:space="0" w:color="auto"/>
            </w:tcBorders>
            <w:shd w:val="clear" w:color="000000" w:fill="FFFFFF"/>
            <w:vAlign w:val="center"/>
            <w:hideMark/>
          </w:tcPr>
          <w:p w14:paraId="129D03FF" w14:textId="77777777" w:rsidR="00214A56" w:rsidRPr="00AA273A" w:rsidRDefault="00214A56" w:rsidP="00B820CC">
            <w:pPr>
              <w:pStyle w:val="Bangso"/>
            </w:pPr>
            <w:r w:rsidRPr="00AA273A">
              <w:t>381,23</w:t>
            </w:r>
          </w:p>
        </w:tc>
        <w:tc>
          <w:tcPr>
            <w:tcW w:w="1183" w:type="dxa"/>
            <w:tcBorders>
              <w:top w:val="nil"/>
              <w:left w:val="nil"/>
              <w:bottom w:val="single" w:sz="4" w:space="0" w:color="auto"/>
              <w:right w:val="single" w:sz="4" w:space="0" w:color="auto"/>
            </w:tcBorders>
            <w:shd w:val="clear" w:color="000000" w:fill="FFFFFF"/>
            <w:vAlign w:val="center"/>
            <w:hideMark/>
          </w:tcPr>
          <w:p w14:paraId="2CAF10B3" w14:textId="77777777" w:rsidR="00214A56" w:rsidRPr="00AA273A" w:rsidRDefault="00214A56" w:rsidP="00B820CC">
            <w:pPr>
              <w:pStyle w:val="Bangso"/>
            </w:pPr>
            <w:r w:rsidRPr="00AA273A">
              <w:t>-33,20</w:t>
            </w:r>
          </w:p>
        </w:tc>
        <w:tc>
          <w:tcPr>
            <w:tcW w:w="893" w:type="dxa"/>
            <w:tcBorders>
              <w:top w:val="nil"/>
              <w:left w:val="nil"/>
              <w:bottom w:val="single" w:sz="4" w:space="0" w:color="auto"/>
              <w:right w:val="single" w:sz="4" w:space="0" w:color="auto"/>
            </w:tcBorders>
            <w:shd w:val="clear" w:color="000000" w:fill="FFFFFF"/>
            <w:vAlign w:val="center"/>
            <w:hideMark/>
          </w:tcPr>
          <w:p w14:paraId="53206C4E" w14:textId="77777777" w:rsidR="00214A56" w:rsidRPr="00AA273A" w:rsidRDefault="00214A56" w:rsidP="00B820CC">
            <w:pPr>
              <w:pStyle w:val="Bangso"/>
            </w:pPr>
            <w:r w:rsidRPr="00AA273A">
              <w:t>91,99</w:t>
            </w:r>
          </w:p>
        </w:tc>
      </w:tr>
      <w:tr w:rsidR="00214A56" w:rsidRPr="00AA273A" w14:paraId="0C699803"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635F1357" w14:textId="77777777" w:rsidR="00214A56" w:rsidRPr="00AA273A" w:rsidRDefault="00214A56" w:rsidP="00B820CC">
            <w:pPr>
              <w:pStyle w:val="BangDaucot"/>
            </w:pPr>
            <w:r w:rsidRPr="00AA273A">
              <w:t>2.20</w:t>
            </w:r>
          </w:p>
        </w:tc>
        <w:tc>
          <w:tcPr>
            <w:tcW w:w="3685" w:type="dxa"/>
            <w:tcBorders>
              <w:top w:val="nil"/>
              <w:left w:val="nil"/>
              <w:bottom w:val="single" w:sz="4" w:space="0" w:color="auto"/>
              <w:right w:val="single" w:sz="4" w:space="0" w:color="auto"/>
            </w:tcBorders>
            <w:shd w:val="clear" w:color="000000" w:fill="FFFFFF"/>
            <w:vAlign w:val="center"/>
            <w:hideMark/>
          </w:tcPr>
          <w:p w14:paraId="5175DF20" w14:textId="77777777" w:rsidR="00214A56" w:rsidRPr="00AA273A" w:rsidRDefault="00214A56" w:rsidP="00B820CC">
            <w:pPr>
              <w:pStyle w:val="Bngchu"/>
            </w:pPr>
            <w:r w:rsidRPr="00AA273A">
              <w:t>Đất có mặt nước chuyên dùng</w:t>
            </w:r>
          </w:p>
        </w:tc>
        <w:tc>
          <w:tcPr>
            <w:tcW w:w="851" w:type="dxa"/>
            <w:tcBorders>
              <w:top w:val="nil"/>
              <w:left w:val="nil"/>
              <w:bottom w:val="single" w:sz="4" w:space="0" w:color="auto"/>
              <w:right w:val="single" w:sz="4" w:space="0" w:color="auto"/>
            </w:tcBorders>
            <w:shd w:val="clear" w:color="000000" w:fill="FFFFFF"/>
            <w:vAlign w:val="center"/>
            <w:hideMark/>
          </w:tcPr>
          <w:p w14:paraId="31FDA565" w14:textId="77777777" w:rsidR="00214A56" w:rsidRPr="00AA273A" w:rsidRDefault="00214A56" w:rsidP="00B820CC">
            <w:pPr>
              <w:pStyle w:val="BangDaucot"/>
            </w:pPr>
            <w:r w:rsidRPr="00AA273A">
              <w:t>MNC</w:t>
            </w:r>
          </w:p>
        </w:tc>
        <w:tc>
          <w:tcPr>
            <w:tcW w:w="1276" w:type="dxa"/>
            <w:tcBorders>
              <w:top w:val="nil"/>
              <w:left w:val="nil"/>
              <w:bottom w:val="single" w:sz="4" w:space="0" w:color="auto"/>
              <w:right w:val="single" w:sz="4" w:space="0" w:color="auto"/>
            </w:tcBorders>
            <w:shd w:val="clear" w:color="000000" w:fill="FFFFFF"/>
            <w:vAlign w:val="center"/>
            <w:hideMark/>
          </w:tcPr>
          <w:p w14:paraId="6ABED434" w14:textId="77777777" w:rsidR="00214A56" w:rsidRPr="00AA273A" w:rsidRDefault="00214A56" w:rsidP="00B820CC">
            <w:pPr>
              <w:pStyle w:val="Bangso"/>
            </w:pPr>
            <w:r w:rsidRPr="00AA273A">
              <w:t>22,65</w:t>
            </w:r>
          </w:p>
        </w:tc>
        <w:tc>
          <w:tcPr>
            <w:tcW w:w="1184" w:type="dxa"/>
            <w:tcBorders>
              <w:top w:val="nil"/>
              <w:left w:val="nil"/>
              <w:bottom w:val="single" w:sz="4" w:space="0" w:color="auto"/>
              <w:right w:val="single" w:sz="4" w:space="0" w:color="auto"/>
            </w:tcBorders>
            <w:shd w:val="clear" w:color="000000" w:fill="FFFFFF"/>
            <w:vAlign w:val="center"/>
            <w:hideMark/>
          </w:tcPr>
          <w:p w14:paraId="35DFB7CB" w14:textId="77777777" w:rsidR="00214A56" w:rsidRPr="00AA273A" w:rsidRDefault="00214A56" w:rsidP="00B820CC">
            <w:pPr>
              <w:pStyle w:val="Bangso"/>
            </w:pPr>
            <w:r w:rsidRPr="00AA273A">
              <w:t>4.961,70</w:t>
            </w:r>
          </w:p>
        </w:tc>
        <w:tc>
          <w:tcPr>
            <w:tcW w:w="1183" w:type="dxa"/>
            <w:tcBorders>
              <w:top w:val="nil"/>
              <w:left w:val="nil"/>
              <w:bottom w:val="single" w:sz="4" w:space="0" w:color="auto"/>
              <w:right w:val="single" w:sz="4" w:space="0" w:color="auto"/>
            </w:tcBorders>
            <w:shd w:val="clear" w:color="000000" w:fill="FFFFFF"/>
            <w:vAlign w:val="center"/>
            <w:hideMark/>
          </w:tcPr>
          <w:p w14:paraId="629AA59C" w14:textId="77777777" w:rsidR="00214A56" w:rsidRPr="00AA273A" w:rsidRDefault="00214A56" w:rsidP="00B820CC">
            <w:pPr>
              <w:pStyle w:val="Bangso"/>
            </w:pPr>
            <w:r w:rsidRPr="00AA273A">
              <w:t>4.939,05</w:t>
            </w:r>
          </w:p>
        </w:tc>
        <w:tc>
          <w:tcPr>
            <w:tcW w:w="893" w:type="dxa"/>
            <w:tcBorders>
              <w:top w:val="nil"/>
              <w:left w:val="nil"/>
              <w:bottom w:val="single" w:sz="4" w:space="0" w:color="auto"/>
              <w:right w:val="single" w:sz="4" w:space="0" w:color="auto"/>
            </w:tcBorders>
            <w:shd w:val="clear" w:color="000000" w:fill="FFFFFF"/>
            <w:vAlign w:val="center"/>
            <w:hideMark/>
          </w:tcPr>
          <w:p w14:paraId="61D03AB8" w14:textId="77777777" w:rsidR="00214A56" w:rsidRPr="00AA273A" w:rsidRDefault="00214A56" w:rsidP="00B820CC">
            <w:pPr>
              <w:pStyle w:val="Bangso"/>
            </w:pPr>
            <w:r w:rsidRPr="00AA273A">
              <w:t>21.905,95</w:t>
            </w:r>
          </w:p>
        </w:tc>
      </w:tr>
      <w:tr w:rsidR="00214A56" w:rsidRPr="00AA273A" w14:paraId="36593ED5"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49F96589" w14:textId="77777777" w:rsidR="00214A56" w:rsidRPr="00AA273A" w:rsidRDefault="00214A56" w:rsidP="00B820CC">
            <w:pPr>
              <w:pStyle w:val="BangDaucot"/>
            </w:pPr>
            <w:r w:rsidRPr="00AA273A">
              <w:t>2.21</w:t>
            </w:r>
          </w:p>
        </w:tc>
        <w:tc>
          <w:tcPr>
            <w:tcW w:w="3685" w:type="dxa"/>
            <w:tcBorders>
              <w:top w:val="nil"/>
              <w:left w:val="nil"/>
              <w:bottom w:val="single" w:sz="4" w:space="0" w:color="auto"/>
              <w:right w:val="single" w:sz="4" w:space="0" w:color="auto"/>
            </w:tcBorders>
            <w:shd w:val="clear" w:color="000000" w:fill="FFFFFF"/>
            <w:vAlign w:val="center"/>
            <w:hideMark/>
          </w:tcPr>
          <w:p w14:paraId="7FB90651" w14:textId="77777777" w:rsidR="00214A56" w:rsidRPr="00AA273A" w:rsidRDefault="00214A56" w:rsidP="00B820CC">
            <w:pPr>
              <w:pStyle w:val="Bngchu"/>
            </w:pPr>
            <w:r w:rsidRPr="00AA273A">
              <w:t>Đất phi nông nghiệp khác</w:t>
            </w:r>
          </w:p>
        </w:tc>
        <w:tc>
          <w:tcPr>
            <w:tcW w:w="851" w:type="dxa"/>
            <w:tcBorders>
              <w:top w:val="nil"/>
              <w:left w:val="nil"/>
              <w:bottom w:val="single" w:sz="4" w:space="0" w:color="auto"/>
              <w:right w:val="single" w:sz="4" w:space="0" w:color="auto"/>
            </w:tcBorders>
            <w:shd w:val="clear" w:color="000000" w:fill="FFFFFF"/>
            <w:vAlign w:val="center"/>
            <w:hideMark/>
          </w:tcPr>
          <w:p w14:paraId="7834518D" w14:textId="77777777" w:rsidR="00214A56" w:rsidRPr="00AA273A" w:rsidRDefault="00214A56" w:rsidP="00B820CC">
            <w:pPr>
              <w:pStyle w:val="BangDaucot"/>
            </w:pPr>
            <w:r w:rsidRPr="00AA273A">
              <w:t>PNK</w:t>
            </w:r>
          </w:p>
        </w:tc>
        <w:tc>
          <w:tcPr>
            <w:tcW w:w="1276" w:type="dxa"/>
            <w:tcBorders>
              <w:top w:val="nil"/>
              <w:left w:val="nil"/>
              <w:bottom w:val="single" w:sz="4" w:space="0" w:color="auto"/>
              <w:right w:val="single" w:sz="4" w:space="0" w:color="auto"/>
            </w:tcBorders>
            <w:shd w:val="clear" w:color="000000" w:fill="FFFFFF"/>
            <w:vAlign w:val="center"/>
            <w:hideMark/>
          </w:tcPr>
          <w:p w14:paraId="0A297F71" w14:textId="77777777" w:rsidR="00214A56" w:rsidRPr="00AA273A" w:rsidRDefault="00214A56" w:rsidP="00B820CC">
            <w:pPr>
              <w:pStyle w:val="Bangso"/>
            </w:pPr>
            <w:r w:rsidRPr="00AA273A">
              <w:t>26,38</w:t>
            </w:r>
          </w:p>
        </w:tc>
        <w:tc>
          <w:tcPr>
            <w:tcW w:w="1184" w:type="dxa"/>
            <w:tcBorders>
              <w:top w:val="nil"/>
              <w:left w:val="nil"/>
              <w:bottom w:val="single" w:sz="4" w:space="0" w:color="auto"/>
              <w:right w:val="single" w:sz="4" w:space="0" w:color="auto"/>
            </w:tcBorders>
            <w:shd w:val="clear" w:color="000000" w:fill="FFFFFF"/>
            <w:vAlign w:val="center"/>
            <w:hideMark/>
          </w:tcPr>
          <w:p w14:paraId="750AD735" w14:textId="77777777" w:rsidR="00214A56" w:rsidRPr="00AA273A" w:rsidRDefault="00214A56" w:rsidP="00B820CC">
            <w:pPr>
              <w:pStyle w:val="Bangso"/>
            </w:pPr>
            <w:r w:rsidRPr="00AA273A">
              <w:t>0,00 </w:t>
            </w:r>
          </w:p>
        </w:tc>
        <w:tc>
          <w:tcPr>
            <w:tcW w:w="1183" w:type="dxa"/>
            <w:tcBorders>
              <w:top w:val="nil"/>
              <w:left w:val="nil"/>
              <w:bottom w:val="single" w:sz="4" w:space="0" w:color="auto"/>
              <w:right w:val="single" w:sz="4" w:space="0" w:color="auto"/>
            </w:tcBorders>
            <w:shd w:val="clear" w:color="000000" w:fill="FFFFFF"/>
            <w:vAlign w:val="center"/>
            <w:hideMark/>
          </w:tcPr>
          <w:p w14:paraId="3BEEFF32" w14:textId="77777777" w:rsidR="00214A56" w:rsidRPr="00AA273A" w:rsidRDefault="00214A56" w:rsidP="00B820CC">
            <w:pPr>
              <w:pStyle w:val="Bangso"/>
            </w:pPr>
            <w:r w:rsidRPr="00AA273A">
              <w:t>-26,38</w:t>
            </w:r>
          </w:p>
        </w:tc>
        <w:tc>
          <w:tcPr>
            <w:tcW w:w="893" w:type="dxa"/>
            <w:tcBorders>
              <w:top w:val="nil"/>
              <w:left w:val="nil"/>
              <w:bottom w:val="single" w:sz="4" w:space="0" w:color="auto"/>
              <w:right w:val="single" w:sz="4" w:space="0" w:color="auto"/>
            </w:tcBorders>
            <w:shd w:val="clear" w:color="000000" w:fill="FFFFFF"/>
            <w:vAlign w:val="center"/>
            <w:hideMark/>
          </w:tcPr>
          <w:p w14:paraId="5AC0ED37" w14:textId="77777777" w:rsidR="00214A56" w:rsidRPr="00AA273A" w:rsidRDefault="00214A56" w:rsidP="00B820CC">
            <w:pPr>
              <w:pStyle w:val="Bangso"/>
            </w:pPr>
            <w:r w:rsidRPr="00AA273A">
              <w:t>0,00 </w:t>
            </w:r>
          </w:p>
        </w:tc>
      </w:tr>
      <w:tr w:rsidR="00214A56" w:rsidRPr="00AA273A" w14:paraId="735F2FFC" w14:textId="77777777" w:rsidTr="00F97196">
        <w:trPr>
          <w:trHeight w:val="20"/>
        </w:trPr>
        <w:tc>
          <w:tcPr>
            <w:tcW w:w="710" w:type="dxa"/>
            <w:tcBorders>
              <w:top w:val="nil"/>
              <w:left w:val="single" w:sz="4" w:space="0" w:color="auto"/>
              <w:bottom w:val="single" w:sz="4" w:space="0" w:color="auto"/>
              <w:right w:val="single" w:sz="4" w:space="0" w:color="auto"/>
            </w:tcBorders>
            <w:shd w:val="clear" w:color="000000" w:fill="FFFFFF"/>
            <w:vAlign w:val="center"/>
            <w:hideMark/>
          </w:tcPr>
          <w:p w14:paraId="18CC41C8" w14:textId="77777777" w:rsidR="00214A56" w:rsidRPr="00AA273A" w:rsidRDefault="00214A56" w:rsidP="00B820CC">
            <w:pPr>
              <w:pStyle w:val="BangDaucot"/>
            </w:pPr>
            <w:r w:rsidRPr="00AA273A">
              <w:t>3</w:t>
            </w:r>
          </w:p>
        </w:tc>
        <w:tc>
          <w:tcPr>
            <w:tcW w:w="3685" w:type="dxa"/>
            <w:tcBorders>
              <w:top w:val="nil"/>
              <w:left w:val="nil"/>
              <w:bottom w:val="single" w:sz="4" w:space="0" w:color="auto"/>
              <w:right w:val="single" w:sz="4" w:space="0" w:color="auto"/>
            </w:tcBorders>
            <w:shd w:val="clear" w:color="000000" w:fill="FFFFFF"/>
            <w:vAlign w:val="center"/>
            <w:hideMark/>
          </w:tcPr>
          <w:p w14:paraId="6F04454F" w14:textId="77777777" w:rsidR="00214A56" w:rsidRPr="00AA273A" w:rsidRDefault="00214A56" w:rsidP="00B820CC">
            <w:pPr>
              <w:pStyle w:val="Bngchu"/>
            </w:pPr>
            <w:r w:rsidRPr="00AA273A">
              <w:t>Đất chưa sử dụng</w:t>
            </w:r>
          </w:p>
        </w:tc>
        <w:tc>
          <w:tcPr>
            <w:tcW w:w="851" w:type="dxa"/>
            <w:tcBorders>
              <w:top w:val="nil"/>
              <w:left w:val="nil"/>
              <w:bottom w:val="single" w:sz="4" w:space="0" w:color="auto"/>
              <w:right w:val="single" w:sz="4" w:space="0" w:color="auto"/>
            </w:tcBorders>
            <w:shd w:val="clear" w:color="000000" w:fill="FFFFFF"/>
            <w:vAlign w:val="center"/>
            <w:hideMark/>
          </w:tcPr>
          <w:p w14:paraId="11E3D59F" w14:textId="77777777" w:rsidR="00214A56" w:rsidRPr="00AA273A" w:rsidRDefault="00214A56" w:rsidP="00B820CC">
            <w:pPr>
              <w:pStyle w:val="BangDaucot"/>
            </w:pPr>
            <w:r w:rsidRPr="00AA273A">
              <w:t>CSD</w:t>
            </w:r>
          </w:p>
        </w:tc>
        <w:tc>
          <w:tcPr>
            <w:tcW w:w="1276" w:type="dxa"/>
            <w:tcBorders>
              <w:top w:val="nil"/>
              <w:left w:val="nil"/>
              <w:bottom w:val="single" w:sz="4" w:space="0" w:color="auto"/>
              <w:right w:val="single" w:sz="4" w:space="0" w:color="auto"/>
            </w:tcBorders>
            <w:shd w:val="clear" w:color="000000" w:fill="FFFFFF"/>
            <w:vAlign w:val="center"/>
            <w:hideMark/>
          </w:tcPr>
          <w:p w14:paraId="6C86FA38" w14:textId="77777777" w:rsidR="00214A56" w:rsidRPr="00AA273A" w:rsidRDefault="00214A56" w:rsidP="00B820CC">
            <w:pPr>
              <w:pStyle w:val="Bangso"/>
            </w:pPr>
            <w:r w:rsidRPr="00AA273A">
              <w:t>25.410,66</w:t>
            </w:r>
          </w:p>
        </w:tc>
        <w:tc>
          <w:tcPr>
            <w:tcW w:w="1184" w:type="dxa"/>
            <w:tcBorders>
              <w:top w:val="nil"/>
              <w:left w:val="nil"/>
              <w:bottom w:val="single" w:sz="4" w:space="0" w:color="auto"/>
              <w:right w:val="single" w:sz="4" w:space="0" w:color="auto"/>
            </w:tcBorders>
            <w:shd w:val="clear" w:color="000000" w:fill="FFFFFF"/>
            <w:vAlign w:val="center"/>
            <w:hideMark/>
          </w:tcPr>
          <w:p w14:paraId="113A1ECC" w14:textId="77777777" w:rsidR="00214A56" w:rsidRPr="00AA273A" w:rsidRDefault="00214A56" w:rsidP="00B820CC">
            <w:pPr>
              <w:pStyle w:val="Bangso"/>
            </w:pPr>
            <w:r w:rsidRPr="00AA273A">
              <w:t>22.280,91</w:t>
            </w:r>
          </w:p>
        </w:tc>
        <w:tc>
          <w:tcPr>
            <w:tcW w:w="1183" w:type="dxa"/>
            <w:tcBorders>
              <w:top w:val="nil"/>
              <w:left w:val="nil"/>
              <w:bottom w:val="single" w:sz="4" w:space="0" w:color="auto"/>
              <w:right w:val="single" w:sz="4" w:space="0" w:color="auto"/>
            </w:tcBorders>
            <w:shd w:val="clear" w:color="000000" w:fill="FFFFFF"/>
            <w:vAlign w:val="center"/>
            <w:hideMark/>
          </w:tcPr>
          <w:p w14:paraId="7DBC33AD" w14:textId="77777777" w:rsidR="00214A56" w:rsidRPr="00AA273A" w:rsidRDefault="00214A56" w:rsidP="00B820CC">
            <w:pPr>
              <w:pStyle w:val="Bangso"/>
            </w:pPr>
            <w:r w:rsidRPr="00AA273A">
              <w:t>-3.129,75</w:t>
            </w:r>
          </w:p>
        </w:tc>
        <w:tc>
          <w:tcPr>
            <w:tcW w:w="893" w:type="dxa"/>
            <w:tcBorders>
              <w:top w:val="nil"/>
              <w:left w:val="nil"/>
              <w:bottom w:val="single" w:sz="4" w:space="0" w:color="auto"/>
              <w:right w:val="single" w:sz="4" w:space="0" w:color="auto"/>
            </w:tcBorders>
            <w:shd w:val="clear" w:color="000000" w:fill="FFFFFF"/>
            <w:vAlign w:val="center"/>
            <w:hideMark/>
          </w:tcPr>
          <w:p w14:paraId="38175D33" w14:textId="77777777" w:rsidR="00214A56" w:rsidRPr="00AA273A" w:rsidRDefault="00214A56" w:rsidP="00B820CC">
            <w:pPr>
              <w:pStyle w:val="Bangso"/>
            </w:pPr>
            <w:r w:rsidRPr="00AA273A">
              <w:t>87,68</w:t>
            </w:r>
          </w:p>
        </w:tc>
      </w:tr>
    </w:tbl>
    <w:p w14:paraId="25C0DB2C" w14:textId="77777777" w:rsidR="00835FC6" w:rsidRPr="00AA273A" w:rsidRDefault="007378C1" w:rsidP="0084469F">
      <w:pPr>
        <w:pStyle w:val="ListParagraph"/>
        <w:widowControl w:val="0"/>
        <w:tabs>
          <w:tab w:val="left" w:pos="993"/>
        </w:tabs>
        <w:spacing w:before="240" w:after="0" w:line="312" w:lineRule="auto"/>
        <w:ind w:left="0" w:firstLine="720"/>
        <w:contextualSpacing w:val="0"/>
        <w:rPr>
          <w:i/>
          <w:szCs w:val="28"/>
        </w:rPr>
      </w:pPr>
      <w:r w:rsidRPr="00AA273A">
        <w:rPr>
          <w:i/>
          <w:szCs w:val="28"/>
        </w:rPr>
        <w:t>1.2.5.4.</w:t>
      </w:r>
      <w:r w:rsidR="00214A56" w:rsidRPr="00AA273A">
        <w:rPr>
          <w:i/>
          <w:szCs w:val="28"/>
        </w:rPr>
        <w:t xml:space="preserve"> Đánh giá tiềm năng đất đai huyện Than Uyên</w:t>
      </w:r>
    </w:p>
    <w:p w14:paraId="72A4EDF0" w14:textId="77777777" w:rsidR="00835FC6" w:rsidRPr="00AA273A" w:rsidRDefault="007378C1" w:rsidP="00214A56">
      <w:pPr>
        <w:pStyle w:val="ListParagraph"/>
        <w:widowControl w:val="0"/>
        <w:tabs>
          <w:tab w:val="left" w:pos="993"/>
        </w:tabs>
        <w:spacing w:after="0" w:line="312" w:lineRule="auto"/>
        <w:ind w:left="0" w:firstLine="720"/>
        <w:contextualSpacing w:val="0"/>
        <w:rPr>
          <w:i/>
          <w:szCs w:val="28"/>
        </w:rPr>
      </w:pPr>
      <w:r w:rsidRPr="00AA273A">
        <w:rPr>
          <w:i/>
          <w:szCs w:val="28"/>
        </w:rPr>
        <w:t>-</w:t>
      </w:r>
      <w:r w:rsidR="00214A56" w:rsidRPr="00AA273A">
        <w:rPr>
          <w:i/>
          <w:szCs w:val="28"/>
        </w:rPr>
        <w:t xml:space="preserve"> Phân tích, đánh giá tiềm năng đất đai cho lĩnh vực nông nghiệp:</w:t>
      </w:r>
    </w:p>
    <w:p w14:paraId="3C4910EA" w14:textId="77777777" w:rsidR="00214A56" w:rsidRPr="0084469F" w:rsidRDefault="00214A56" w:rsidP="005E6414">
      <w:pPr>
        <w:pStyle w:val="ListParagraph"/>
        <w:widowControl w:val="0"/>
        <w:tabs>
          <w:tab w:val="left" w:pos="993"/>
        </w:tabs>
        <w:spacing w:before="0" w:after="0" w:line="312" w:lineRule="auto"/>
        <w:ind w:left="0" w:firstLine="720"/>
        <w:contextualSpacing w:val="0"/>
        <w:rPr>
          <w:szCs w:val="28"/>
        </w:rPr>
      </w:pPr>
      <w:r w:rsidRPr="00AA273A">
        <w:rPr>
          <w:szCs w:val="28"/>
        </w:rPr>
        <w:t xml:space="preserve"> </w:t>
      </w:r>
      <w:r w:rsidR="00D441E6" w:rsidRPr="00AA273A">
        <w:rPr>
          <w:i/>
          <w:szCs w:val="28"/>
        </w:rPr>
        <w:t>Tiềm năng đ</w:t>
      </w:r>
      <w:r w:rsidRPr="00AA273A">
        <w:rPr>
          <w:i/>
          <w:szCs w:val="28"/>
        </w:rPr>
        <w:t>ất sản xuất nông nghiệp:</w:t>
      </w:r>
      <w:r w:rsidRPr="00AA273A">
        <w:rPr>
          <w:szCs w:val="28"/>
        </w:rPr>
        <w:t xml:space="preserve"> Tiềm năng đất cho phát triển sản xuất nông nghiệp của huyện được thể hiện trước hết ở việc khai thác, sử dụng hợp lý, có hiệu quả diện tích 8.848,03 ha đất đang sử dụng cho mục đích sản xuất nông nghiệp. Diện tích để khai hoang đất trồng lúa nước rất hạn chế. Để khắc phục hạn chế này cần đầu tư  hoàn chỉnh hệ thống thuỷ lợi, sử dụng giống lúa mới và thâm canh tăng vụ tại các diện tích trồng lúa hiện có, đồng thời đầu </w:t>
      </w:r>
      <w:r w:rsidRPr="00AA273A">
        <w:rPr>
          <w:szCs w:val="28"/>
        </w:rPr>
        <w:lastRenderedPageBreak/>
        <w:t xml:space="preserve">tư xây mới các công trình thủy lợi phục vụ khai hoang ruộng bậc thang ở những nơi phù hợp. Diện tích đất trồng cây lâu năm lớn là thuận lợi để huyện phát triển vùng cây công nghiệp tập trung có giá trị kinh tế cao và tăng nhanh độ che phủ rừng, nhất là vùng trồng chè, cao su và từng bước kêu gọi đầu tư từ các tổ chức, </w:t>
      </w:r>
      <w:r w:rsidRPr="0084469F">
        <w:rPr>
          <w:szCs w:val="28"/>
        </w:rPr>
        <w:t>doanh nghiệp để trồng sơn tra, cây mắc ca (tại xã Pha Mu do Công ty CP Liên Việt Lai Châu thực hiện).</w:t>
      </w:r>
    </w:p>
    <w:p w14:paraId="5A1ABD3E" w14:textId="77777777" w:rsidR="00214A56" w:rsidRDefault="00D441E6" w:rsidP="005E6414">
      <w:pPr>
        <w:pStyle w:val="ListParagraph"/>
        <w:widowControl w:val="0"/>
        <w:tabs>
          <w:tab w:val="left" w:pos="993"/>
        </w:tabs>
        <w:spacing w:before="0" w:after="0" w:line="312" w:lineRule="auto"/>
        <w:ind w:left="0" w:firstLine="720"/>
        <w:contextualSpacing w:val="0"/>
        <w:rPr>
          <w:szCs w:val="28"/>
        </w:rPr>
      </w:pPr>
      <w:r w:rsidRPr="0084469F">
        <w:rPr>
          <w:szCs w:val="28"/>
        </w:rPr>
        <w:t xml:space="preserve">Ngoài diện tích đất sản xuất nông nghiệp hiện có, huyện còn có thể khai thác </w:t>
      </w:r>
      <w:r w:rsidR="0084469F" w:rsidRPr="0084469F">
        <w:rPr>
          <w:szCs w:val="28"/>
        </w:rPr>
        <w:t xml:space="preserve">khoảng </w:t>
      </w:r>
      <w:r w:rsidRPr="0084469F">
        <w:rPr>
          <w:szCs w:val="28"/>
        </w:rPr>
        <w:t>20</w:t>
      </w:r>
      <w:r w:rsidR="0084469F" w:rsidRPr="0084469F">
        <w:rPr>
          <w:szCs w:val="28"/>
        </w:rPr>
        <w:t xml:space="preserve"> nghìn</w:t>
      </w:r>
      <w:r w:rsidRPr="0084469F">
        <w:rPr>
          <w:szCs w:val="28"/>
        </w:rPr>
        <w:t xml:space="preserve"> ha diện tích đất bằng chưa sử dụng và đất đồi núi chưa sử</w:t>
      </w:r>
      <w:r w:rsidRPr="00AA273A">
        <w:rPr>
          <w:szCs w:val="28"/>
        </w:rPr>
        <w:t xml:space="preserve"> dụng đưa vào sản xuất nông </w:t>
      </w:r>
      <w:r w:rsidR="0084469F">
        <w:rPr>
          <w:szCs w:val="28"/>
        </w:rPr>
        <w:t xml:space="preserve">lâm </w:t>
      </w:r>
      <w:r w:rsidRPr="00AA273A">
        <w:rPr>
          <w:szCs w:val="28"/>
        </w:rPr>
        <w:t>nghiệp</w:t>
      </w:r>
      <w:r w:rsidR="0084469F">
        <w:rPr>
          <w:szCs w:val="28"/>
        </w:rPr>
        <w:t xml:space="preserve">. </w:t>
      </w:r>
      <w:r w:rsidRPr="00AA273A">
        <w:rPr>
          <w:szCs w:val="28"/>
        </w:rPr>
        <w:t>Một số diện tích đất có độ dốc thấp có thể khai hoang đưa vào trồng lúa nước hoặc các cây hàng năm khác như ngô, khoai, lạc,...</w:t>
      </w:r>
    </w:p>
    <w:p w14:paraId="4EDAE45D" w14:textId="025111BC" w:rsidR="00214A56" w:rsidRPr="00AA273A" w:rsidRDefault="00D441E6" w:rsidP="00D441E6">
      <w:pPr>
        <w:pStyle w:val="ListParagraph"/>
        <w:widowControl w:val="0"/>
        <w:tabs>
          <w:tab w:val="left" w:pos="993"/>
        </w:tabs>
        <w:spacing w:before="0" w:after="0" w:line="312" w:lineRule="auto"/>
        <w:ind w:left="0" w:firstLine="720"/>
        <w:contextualSpacing w:val="0"/>
        <w:rPr>
          <w:szCs w:val="28"/>
        </w:rPr>
      </w:pPr>
      <w:r w:rsidRPr="00AA273A">
        <w:rPr>
          <w:i/>
          <w:szCs w:val="28"/>
        </w:rPr>
        <w:t>Tiềm năng đất lâm nghiệp:</w:t>
      </w:r>
      <w:r w:rsidRPr="00AA273A">
        <w:rPr>
          <w:szCs w:val="28"/>
        </w:rPr>
        <w:t xml:space="preserve"> </w:t>
      </w:r>
      <w:r w:rsidR="00DA7649" w:rsidRPr="00DA7649">
        <w:rPr>
          <w:szCs w:val="28"/>
        </w:rPr>
        <w:t>Diện tích đất lâm nghiệp đến năm 2020 của huyện là 58.854,55 ha, trong đó: 28.291,61 ha diện tích có rừng (rừng tự nhiên 25.900,79 ha, rừng trồng là 2.390,82 ha) và 30.562,94 ha đất chưa có rừ</w:t>
      </w:r>
      <w:r w:rsidR="00DA7649">
        <w:rPr>
          <w:szCs w:val="28"/>
        </w:rPr>
        <w:t>ng</w:t>
      </w:r>
      <w:r w:rsidRPr="00AA273A">
        <w:rPr>
          <w:szCs w:val="28"/>
        </w:rPr>
        <w:t xml:space="preserve">, do đó, quỹ đất cho mục đích lâm nghiệp còn khá cao. Diện tích đất có rừng lớn là </w:t>
      </w:r>
      <w:r w:rsidRPr="00933EDC">
        <w:rPr>
          <w:szCs w:val="28"/>
        </w:rPr>
        <w:t>lợi thế của huyện tro</w:t>
      </w:r>
      <w:r w:rsidR="0084469F" w:rsidRPr="00933EDC">
        <w:rPr>
          <w:szCs w:val="28"/>
        </w:rPr>
        <w:t xml:space="preserve">ng phát triển kinh tế rừng; </w:t>
      </w:r>
      <w:r w:rsidRPr="00933EDC">
        <w:rPr>
          <w:szCs w:val="28"/>
        </w:rPr>
        <w:t xml:space="preserve"> đảm bảo ổn định sinh kế, thu</w:t>
      </w:r>
      <w:r w:rsidRPr="00AA273A">
        <w:rPr>
          <w:szCs w:val="28"/>
        </w:rPr>
        <w:t xml:space="preserve"> </w:t>
      </w:r>
      <w:r w:rsidRPr="00933EDC">
        <w:rPr>
          <w:szCs w:val="28"/>
        </w:rPr>
        <w:t xml:space="preserve">nhập của người dân thông qua giao khoán, bảo vệ, phát triển rừng (phí dịch vụ môi trường rừng). Hiện tại còn </w:t>
      </w:r>
      <w:r w:rsidR="00933EDC" w:rsidRPr="00933EDC">
        <w:rPr>
          <w:szCs w:val="28"/>
        </w:rPr>
        <w:t xml:space="preserve">trên </w:t>
      </w:r>
      <w:r w:rsidRPr="00933EDC">
        <w:rPr>
          <w:szCs w:val="28"/>
        </w:rPr>
        <w:t>22.</w:t>
      </w:r>
      <w:r w:rsidR="00933EDC" w:rsidRPr="00933EDC">
        <w:rPr>
          <w:szCs w:val="28"/>
        </w:rPr>
        <w:t>nghìn ha đất</w:t>
      </w:r>
      <w:r w:rsidRPr="00933EDC">
        <w:rPr>
          <w:szCs w:val="28"/>
        </w:rPr>
        <w:t xml:space="preserve"> chưa sử dụng có thể khai</w:t>
      </w:r>
      <w:r w:rsidRPr="00AA273A">
        <w:rPr>
          <w:szCs w:val="28"/>
        </w:rPr>
        <w:t xml:space="preserve"> thác một phần vào khoanh nuôi, trồng rừng để bảo vệ đất, bảo vệ môi trường, tăng thu nhập cho nhân dân.</w:t>
      </w:r>
    </w:p>
    <w:p w14:paraId="3E77B2C1" w14:textId="77777777" w:rsidR="00D441E6" w:rsidRPr="00AA273A" w:rsidRDefault="00D441E6" w:rsidP="00D441E6">
      <w:pPr>
        <w:pStyle w:val="ListParagraph"/>
        <w:widowControl w:val="0"/>
        <w:tabs>
          <w:tab w:val="left" w:pos="993"/>
        </w:tabs>
        <w:spacing w:before="0" w:after="0" w:line="312" w:lineRule="auto"/>
        <w:ind w:left="0" w:firstLine="720"/>
        <w:contextualSpacing w:val="0"/>
        <w:rPr>
          <w:szCs w:val="28"/>
        </w:rPr>
      </w:pPr>
      <w:r w:rsidRPr="00AA273A">
        <w:rPr>
          <w:i/>
          <w:szCs w:val="28"/>
        </w:rPr>
        <w:t>Tiềm năng đất đai phát triển nuôi trồng thủy sản:</w:t>
      </w:r>
      <w:r w:rsidRPr="00AA273A">
        <w:rPr>
          <w:szCs w:val="28"/>
        </w:rPr>
        <w:t xml:space="preserve"> Đến năm 2020 toàn huyện Than Uyên có </w:t>
      </w:r>
      <w:r w:rsidR="00C52627">
        <w:rPr>
          <w:szCs w:val="28"/>
        </w:rPr>
        <w:t>186</w:t>
      </w:r>
      <w:r w:rsidRPr="00AA273A">
        <w:rPr>
          <w:szCs w:val="28"/>
        </w:rPr>
        <w:t xml:space="preserve"> ha đất ao, hồ nuôi thủy sản và gần 5000 ha lòng hồ thủy điện Bản Chát, </w:t>
      </w:r>
      <w:r w:rsidR="00933EDC">
        <w:rPr>
          <w:szCs w:val="28"/>
        </w:rPr>
        <w:t>Huội</w:t>
      </w:r>
      <w:r w:rsidRPr="00AA273A">
        <w:rPr>
          <w:szCs w:val="28"/>
        </w:rPr>
        <w:t xml:space="preserve"> Quảng, vì vậy huyện có nhiều điều kiện thuận lợi để phát triển mô hình nuôi cá lồng, tập trung tại các xã như Ta Gia, Khoen On, Pha Mu, Mường Mít, Mường Cang, Mường Kim. Ngoài diện tích hiện có, tiềm năng đất đai để mở rộng diện tích nuôi trồng thủy sản của huyện từ các khu vực có địa hình thấp trũng thấp, chuyển đổi cơ cấu cây trồng đối với các diện tích đất lúa, đất trồng cây hằng năm có lợi ích kinh tế thấp tại các xã Mường Cang, Hua Nà </w:t>
      </w:r>
      <w:r w:rsidRPr="00933EDC">
        <w:rPr>
          <w:szCs w:val="28"/>
        </w:rPr>
        <w:t>và ven các khe suối Nậm Bốn, Nậm Khì, Nậm Mu…</w:t>
      </w:r>
    </w:p>
    <w:p w14:paraId="11117055" w14:textId="77777777" w:rsidR="00214A56" w:rsidRPr="00AA273A" w:rsidRDefault="00D441E6" w:rsidP="00B820CC">
      <w:r w:rsidRPr="00AA273A">
        <w:rPr>
          <w:i/>
        </w:rPr>
        <w:t>Tiềm năng đất đai phát triển nông nghiệp khác:</w:t>
      </w:r>
      <w:r w:rsidRPr="00AA273A">
        <w:t xml:space="preserve"> Vùng ven hồ thủy điện có lợi thế rất lớn để phát triển chăn nuôi, nhất là chăn nuôi đại gia súc theo hình thức chăn thả. Khí hậu ấm áp, diện tích </w:t>
      </w:r>
      <w:r w:rsidR="00C52627">
        <w:t>có thể trồng</w:t>
      </w:r>
      <w:r w:rsidRPr="00AA273A">
        <w:t xml:space="preserve"> cỏ lớn, nguồn nguyên liệu cho chế biến thức ăn gia súc khá dồi dào, thị trường tiêu thụ lớn. Đây là điều kiện thuận lợi để phát triển chăn nuôi trang trại vừa và nhỏ ở các xã có điều kiện </w:t>
      </w:r>
      <w:r w:rsidRPr="00AA273A">
        <w:lastRenderedPageBreak/>
        <w:t xml:space="preserve">nhằm tăng khối lượng sản phẩm hàng hóa, để ngành chăn nuôi chiếm tỷ trọng lớn trong </w:t>
      </w:r>
      <w:r w:rsidRPr="00933EDC">
        <w:t>ngành sản xuất nông nghiệp. Có thể bố trí diện tích đất khoảng 65</w:t>
      </w:r>
      <w:r w:rsidR="00933EDC" w:rsidRPr="00933EDC">
        <w:t xml:space="preserve"> </w:t>
      </w:r>
      <w:r w:rsidRPr="00933EDC">
        <w:t>ha dùng cho</w:t>
      </w:r>
      <w:r w:rsidRPr="00AA273A">
        <w:t xml:space="preserve"> chăn thả gia súc và trồng cỏ trong chăn nuôi gia súc trên địa bàn một số xã Mường Cang, Mường Kim, Tà Mung, Pha Mu, Tà Hừa, Mường Than, Phúc Than, Ta Gia.</w:t>
      </w:r>
    </w:p>
    <w:p w14:paraId="650F14AA" w14:textId="77777777" w:rsidR="00D441E6" w:rsidRPr="00702FC6" w:rsidRDefault="007378C1" w:rsidP="00702FC6">
      <w:pPr>
        <w:rPr>
          <w:i/>
          <w:iCs/>
        </w:rPr>
      </w:pPr>
      <w:r w:rsidRPr="00702FC6">
        <w:rPr>
          <w:i/>
          <w:iCs/>
        </w:rPr>
        <w:t>-</w:t>
      </w:r>
      <w:r w:rsidR="00D441E6" w:rsidRPr="00702FC6">
        <w:rPr>
          <w:i/>
          <w:iCs/>
        </w:rPr>
        <w:t xml:space="preserve"> Phân tích, đánh giá tiềm năng đất đai cho lĩnh vực phi nông nghiệp:</w:t>
      </w:r>
    </w:p>
    <w:p w14:paraId="0E98A8E9" w14:textId="77777777" w:rsidR="00D441E6" w:rsidRPr="00AA273A" w:rsidRDefault="00D441E6" w:rsidP="00B820CC">
      <w:r w:rsidRPr="00AA273A">
        <w:rPr>
          <w:i/>
        </w:rPr>
        <w:t>Tiềm năng đất đai phát triển công nghiệp:</w:t>
      </w:r>
      <w:r w:rsidRPr="00AA273A">
        <w:t xml:space="preserve"> Trên địa bàn huyện Than Uyên, công nghiệp phát triển các ngành chủ yếu là: Công nghiệp điện, công nghiệp chế biến nông sản, sản xuất vật liệu xây dựng và các ngành tiểu thủ công nghiệp.</w:t>
      </w:r>
      <w:r w:rsidR="009B4B20" w:rsidRPr="00AA273A">
        <w:t xml:space="preserve"> </w:t>
      </w:r>
      <w:r w:rsidRPr="00AA273A">
        <w:t xml:space="preserve">Do có địa hình vùng núi cao, có hồ thủy điện </w:t>
      </w:r>
      <w:r w:rsidR="00912954">
        <w:t>Huội Quảng</w:t>
      </w:r>
      <w:r w:rsidRPr="00AA273A">
        <w:t xml:space="preserve">, Bản Chát và các sông suối lớn chảy qua với lưu lượng dòng chảy mạnh nên huyện có tiềm năng thuỷ điện rất phong phú, thuận lợi cho việc xây dựng và phát triển nhà máy </w:t>
      </w:r>
      <w:r w:rsidRPr="00933EDC">
        <w:t xml:space="preserve">thuỷ điện như: Thủy điện Bản Chát, Thủy điện </w:t>
      </w:r>
      <w:r w:rsidR="00912954" w:rsidRPr="00933EDC">
        <w:t>Huội Quảng</w:t>
      </w:r>
      <w:r w:rsidRPr="00933EDC">
        <w:t>, Thủy điện Nậm Mở</w:t>
      </w:r>
      <w:r w:rsidRPr="00AA273A">
        <w:t xml:space="preserve"> 1A, 2,  thủy điện Mường Mít.</w:t>
      </w:r>
      <w:r w:rsidR="009B4B20" w:rsidRPr="00AA273A">
        <w:t xml:space="preserve"> </w:t>
      </w:r>
      <w:r w:rsidRPr="00AA273A">
        <w:t>Về công nghiệp chế biến nông sản: Diện tích đất nông nghiệp</w:t>
      </w:r>
      <w:r w:rsidR="00933EDC">
        <w:t xml:space="preserve"> </w:t>
      </w:r>
      <w:r w:rsidR="00933EDC" w:rsidRPr="00933EDC">
        <w:t xml:space="preserve">của huyện </w:t>
      </w:r>
      <w:r w:rsidR="00933EDC">
        <w:t>(bao gồm đất sản xuất nông nghiệp, đất lâm nghiệp và đất nuôi trồng thủy sản)</w:t>
      </w:r>
      <w:r w:rsidRPr="00AA273A">
        <w:t xml:space="preserve"> chiếm 70,43% tổng diện tích tự nhiên toàn huyện</w:t>
      </w:r>
      <w:r w:rsidR="009B4B20" w:rsidRPr="00AA273A">
        <w:t xml:space="preserve"> là điều kiện thuận lợi cung cấp nguyên liệu cho</w:t>
      </w:r>
      <w:r w:rsidRPr="00AA273A">
        <w:t xml:space="preserve"> công nghiệp chế biến nông - lâm sản.</w:t>
      </w:r>
    </w:p>
    <w:p w14:paraId="11949C62" w14:textId="77777777" w:rsidR="00D441E6" w:rsidRPr="00AA273A" w:rsidRDefault="009B4B20" w:rsidP="00B820CC">
      <w:r w:rsidRPr="00AA273A">
        <w:t xml:space="preserve">Ngoài ra huyện </w:t>
      </w:r>
      <w:r w:rsidR="00D441E6" w:rsidRPr="00AA273A">
        <w:t xml:space="preserve">có nguồn nguyên liệu khá phong phú cho phát triển công nghiệp sản xuất vật liệu xây dựng </w:t>
      </w:r>
      <w:r w:rsidRPr="00AA273A">
        <w:t>tại</w:t>
      </w:r>
      <w:r w:rsidR="00D441E6" w:rsidRPr="00AA273A">
        <w:t xml:space="preserve"> xã Phúc Than, Mườ</w:t>
      </w:r>
      <w:r w:rsidRPr="00AA273A">
        <w:t xml:space="preserve">ng Than; </w:t>
      </w:r>
      <w:r w:rsidR="00D441E6" w:rsidRPr="00AA273A">
        <w:t>Các ngành nghề thủ công truyền thống cần được bảo tồn và phát triển như: mây tre đan, dệt thổ cẩm, chế biến lương thực thực phẩm, đồ gỗ...</w:t>
      </w:r>
    </w:p>
    <w:p w14:paraId="0D4015C0" w14:textId="77777777" w:rsidR="00D441E6" w:rsidRPr="00AA273A" w:rsidRDefault="00D441E6" w:rsidP="00B820CC">
      <w:r w:rsidRPr="00AA273A">
        <w:rPr>
          <w:i/>
        </w:rPr>
        <w:t>Tiềm năng đất đai phát triển thương mại, dịch vụ, sản xuất phi nông nghiệp</w:t>
      </w:r>
      <w:r w:rsidR="009B4B20" w:rsidRPr="00AA273A">
        <w:rPr>
          <w:i/>
        </w:rPr>
        <w:t>:</w:t>
      </w:r>
      <w:r w:rsidRPr="00AA273A">
        <w:t xml:space="preserve"> Đầu tư hoàn thiện chợ đầu mối và siêu thị tại trung tâm thị trấn Than Uyên; Xây dựng mới các chợ trung tâm cụm xã; quy hoạch phát triển hợp lý các điểm thương mại ở các khu dân cư. Đầu tư xây dựng khu du lịch sinh thái gắn với du lịch văn hóa, tham quan, lễ hội, tìm hiểu bản sắc văn hóa truyền thống các dân tộc và các hang động trong huyện.</w:t>
      </w:r>
      <w:r w:rsidR="009B4B20" w:rsidRPr="00AA273A">
        <w:t xml:space="preserve"> Một số địa bàn có tiềm năng khai thác du lịch như  </w:t>
      </w:r>
      <w:r w:rsidRPr="00AA273A">
        <w:t>khu vực thị trấn</w:t>
      </w:r>
      <w:r w:rsidR="009B4B20" w:rsidRPr="00AA273A">
        <w:t>,</w:t>
      </w:r>
      <w:r w:rsidRPr="00AA273A">
        <w:t xml:space="preserve"> </w:t>
      </w:r>
      <w:r w:rsidR="009B4B20" w:rsidRPr="00AA273A">
        <w:t>k</w:t>
      </w:r>
      <w:r w:rsidRPr="00AA273A">
        <w:t xml:space="preserve">hu du lịch nghỉ dưỡng tại xã Tà Mung, khu </w:t>
      </w:r>
      <w:r w:rsidRPr="00933EDC">
        <w:t xml:space="preserve">du lịch sinh thái tại hồ Bản Chát và hồ </w:t>
      </w:r>
      <w:r w:rsidR="00912954" w:rsidRPr="00933EDC">
        <w:t>Huội Quảng</w:t>
      </w:r>
      <w:r w:rsidR="006301FF" w:rsidRPr="00933EDC">
        <w:t>…</w:t>
      </w:r>
    </w:p>
    <w:p w14:paraId="6E8F186D" w14:textId="77777777" w:rsidR="00D441E6" w:rsidRPr="00AA273A" w:rsidRDefault="00D441E6" w:rsidP="00B820CC">
      <w:r w:rsidRPr="00AA273A">
        <w:rPr>
          <w:i/>
        </w:rPr>
        <w:t>Tiềm năng đất đai phát triển đô thị</w:t>
      </w:r>
      <w:r w:rsidR="006301FF" w:rsidRPr="00AA273A">
        <w:rPr>
          <w:i/>
        </w:rPr>
        <w:t>:</w:t>
      </w:r>
      <w:r w:rsidR="006301FF" w:rsidRPr="00AA273A">
        <w:t xml:space="preserve"> </w:t>
      </w:r>
      <w:r w:rsidRPr="00AA273A">
        <w:t>Tiềm năng đất đai để phát triển mở rộng, hình thành và phát triển mới hệ thống đô thị trên địa bàn huyện được xác định dựa trên các tiêu chí cơ bản như:</w:t>
      </w:r>
      <w:r w:rsidR="006301FF" w:rsidRPr="00AA273A">
        <w:t xml:space="preserve"> </w:t>
      </w:r>
      <w:r w:rsidRPr="00AA273A">
        <w:t xml:space="preserve"> Vị trí phân bố không gian</w:t>
      </w:r>
      <w:r w:rsidR="006301FF" w:rsidRPr="00AA273A">
        <w:t>; C</w:t>
      </w:r>
      <w:r w:rsidRPr="00AA273A">
        <w:t>ác yếu tố điều kiện tự nhiên, bao gồm: độ dốc, địa hình, địa chất, thủy văn và thủy văn địa chất</w:t>
      </w:r>
      <w:r w:rsidR="006301FF" w:rsidRPr="00AA273A">
        <w:t>; Đ</w:t>
      </w:r>
      <w:r w:rsidRPr="00AA273A">
        <w:t>iều kiện cơ sở hạ tầng và phương thức sử dụng đất hiện tại.</w:t>
      </w:r>
      <w:r w:rsidR="006301FF" w:rsidRPr="00AA273A">
        <w:t xml:space="preserve"> </w:t>
      </w:r>
      <w:r w:rsidRPr="00AA273A">
        <w:t xml:space="preserve">Thị trấn Than </w:t>
      </w:r>
      <w:r w:rsidRPr="00AA273A">
        <w:lastRenderedPageBreak/>
        <w:t>Uyên là trung tâm hành chính, chính trị, kinh tế, văn hóa, xã hội và an ninh quốc phòng của huyện Than Uyên</w:t>
      </w:r>
      <w:r w:rsidR="006301FF" w:rsidRPr="00AA273A">
        <w:t xml:space="preserve"> và hoàn toàn đáp ứng được các điều kiện trên</w:t>
      </w:r>
      <w:r w:rsidRPr="00AA273A">
        <w:t xml:space="preserve">. </w:t>
      </w:r>
    </w:p>
    <w:p w14:paraId="02A8F7DA" w14:textId="77777777" w:rsidR="00D441E6" w:rsidRPr="00AA273A" w:rsidRDefault="00D441E6" w:rsidP="00B820CC">
      <w:r w:rsidRPr="00AA273A">
        <w:rPr>
          <w:i/>
        </w:rPr>
        <w:t>Tiềm năng đất đai xây dựng khu dân cư</w:t>
      </w:r>
      <w:r w:rsidR="006301FF" w:rsidRPr="00AA273A">
        <w:rPr>
          <w:i/>
        </w:rPr>
        <w:t>:</w:t>
      </w:r>
      <w:r w:rsidR="006301FF" w:rsidRPr="00AA273A">
        <w:t xml:space="preserve"> </w:t>
      </w:r>
      <w:r w:rsidRPr="00AA273A">
        <w:t xml:space="preserve">Các điều kiện phải đảm bảo cho sự an cư lâu dài của người dân. Kết quả đánh giá cho thấy, tiềm năng để phát triển các điểm dân cư tập trung, hình thành các điểm thị tứ (quy mô khoảng 20-30 ha/điểm) ở khu vực xã Phúc Than, Mường Kim. Xây dựng, phát triển các khu </w:t>
      </w:r>
      <w:r w:rsidRPr="006D0ACF">
        <w:t>dân cư trên cơ sở cải tạo diện tích hiện hữu hướng xây dựng nông thôn mới.</w:t>
      </w:r>
      <w:r w:rsidRPr="00AA273A">
        <w:t xml:space="preserve"> </w:t>
      </w:r>
    </w:p>
    <w:p w14:paraId="27390930" w14:textId="77777777" w:rsidR="00D441E6" w:rsidRPr="00AA273A" w:rsidRDefault="00D441E6" w:rsidP="00B820CC">
      <w:r w:rsidRPr="00AA273A">
        <w:rPr>
          <w:i/>
        </w:rPr>
        <w:t>Tiềm năng đất đai phát triển du lịch</w:t>
      </w:r>
      <w:r w:rsidR="006301FF" w:rsidRPr="00AA273A">
        <w:rPr>
          <w:i/>
        </w:rPr>
        <w:t>:</w:t>
      </w:r>
      <w:r w:rsidR="006301FF" w:rsidRPr="00AA273A">
        <w:t xml:space="preserve"> </w:t>
      </w:r>
      <w:r w:rsidR="00D47565" w:rsidRPr="00D47565">
        <w:t>Than Uyên là huyện có nhiều tiềm năng về phát triển du lịch sinh thái và du lịch văn hóa lịch sử. Đặc biệt là khu di tích lịch sử các mạng bản Lướt, xã Mường Kim, quần thể hang động tại các xã Ta Gia, Tà Mung, Pha Mu, lòng hồ thủy điện Bản Chát, lòng hồ thủy điện Huội Quảng</w:t>
      </w:r>
      <w:r w:rsidRPr="00AA273A">
        <w:t>; cùng với những đặc thù về vị trí địa lý, địa hình, cảnh quan sinh thái và dân cư xã hội,... là những điều kiện hết sức thuận lợi để phát triển du lịch. Với lợi thế trên trong thời gian tới tập trung phát triển nhanh và bền vững ngành du lịch, đưa ngành du lịch thực sự trở thành ngành kinh tế mũi nhọn, có vai trò quan trọng và có đóng góp ngày càng lớn cho nền kinh tế của toàn huyện.</w:t>
      </w:r>
    </w:p>
    <w:p w14:paraId="5222499C" w14:textId="77777777" w:rsidR="00D441E6" w:rsidRPr="00AA273A" w:rsidRDefault="00D441E6" w:rsidP="00B820CC">
      <w:r w:rsidRPr="00AA273A">
        <w:rPr>
          <w:i/>
        </w:rPr>
        <w:t>Tiềm năng đất đai phục vụ cho phát triển cơ sở hạ tầng</w:t>
      </w:r>
      <w:r w:rsidR="006301FF" w:rsidRPr="00AA273A">
        <w:rPr>
          <w:i/>
        </w:rPr>
        <w:t>:</w:t>
      </w:r>
      <w:r w:rsidR="006301FF" w:rsidRPr="00AA273A">
        <w:t xml:space="preserve"> </w:t>
      </w:r>
      <w:r w:rsidRPr="00AA273A">
        <w:t xml:space="preserve">Là một huyện miền núi có </w:t>
      </w:r>
      <w:r w:rsidR="006301FF" w:rsidRPr="00AA273A">
        <w:t>đ</w:t>
      </w:r>
      <w:r w:rsidRPr="00AA273A">
        <w:t>ịa hình hiểm trở, phân bố rải rác, cụm dân cư manh mún gây khó khăn cho việc phát triển cơ sở hạ tầng trong khu dân cư. Trong giai đoạn quy hoạch tới cần bố trí các cụm dân cư tập trung để thuận lợi cho việc xây dựng các công trình công cộng. Khi xây dựng cơ sở hạ tầng cần hạn chế đến mức thấp nhất việc sử dụng đất đã có công trình xây dựng hoặc đất chuyên trồng lúa nước.</w:t>
      </w:r>
    </w:p>
    <w:p w14:paraId="086EC7FB" w14:textId="77777777" w:rsidR="00C51B2D" w:rsidRPr="00AA273A" w:rsidRDefault="007378C1" w:rsidP="00B820CC">
      <w:pPr>
        <w:pStyle w:val="Heading3"/>
        <w:rPr>
          <w:lang w:val="nl-NL"/>
        </w:rPr>
      </w:pPr>
      <w:bookmarkStart w:id="86" w:name="_Toc68443935"/>
      <w:bookmarkStart w:id="87" w:name="_Toc103457777"/>
      <w:r w:rsidRPr="00AA273A">
        <w:t>1.2.6</w:t>
      </w:r>
      <w:r w:rsidR="0099377E" w:rsidRPr="00AA273A">
        <w:t>.</w:t>
      </w:r>
      <w:bookmarkStart w:id="88" w:name="_Toc401733922"/>
      <w:bookmarkStart w:id="89" w:name="_Toc441434859"/>
      <w:bookmarkStart w:id="90" w:name="_Toc466045810"/>
      <w:bookmarkStart w:id="91" w:name="_Toc466453764"/>
      <w:r w:rsidR="00C51B2D" w:rsidRPr="00AA273A">
        <w:t xml:space="preserve"> </w:t>
      </w:r>
      <w:r w:rsidR="007260E6" w:rsidRPr="00AA273A">
        <w:t>Thực trạng đảm bảo q</w:t>
      </w:r>
      <w:r w:rsidR="007260E6" w:rsidRPr="00AA273A">
        <w:rPr>
          <w:lang w:val="nl-NL"/>
        </w:rPr>
        <w:t>uốc phòng - an ninh:</w:t>
      </w:r>
      <w:bookmarkEnd w:id="86"/>
      <w:bookmarkEnd w:id="87"/>
      <w:r w:rsidR="007260E6" w:rsidRPr="00AA273A">
        <w:rPr>
          <w:lang w:val="nl-NL"/>
        </w:rPr>
        <w:t xml:space="preserve"> </w:t>
      </w:r>
    </w:p>
    <w:bookmarkEnd w:id="88"/>
    <w:bookmarkEnd w:id="89"/>
    <w:bookmarkEnd w:id="90"/>
    <w:bookmarkEnd w:id="91"/>
    <w:p w14:paraId="1CFAA7A6" w14:textId="77777777" w:rsidR="006301FF" w:rsidRPr="00AA273A" w:rsidRDefault="006301FF" w:rsidP="00B820CC">
      <w:pPr>
        <w:rPr>
          <w:lang w:val="nl-NL"/>
        </w:rPr>
      </w:pPr>
      <w:r w:rsidRPr="00AA273A">
        <w:rPr>
          <w:lang w:val="nl-NL"/>
        </w:rPr>
        <w:t xml:space="preserve">Quán triệt, triển khai thực hiện có hiệu quả </w:t>
      </w:r>
      <w:r w:rsidR="006D0ACF">
        <w:rPr>
          <w:lang w:val="nl-NL"/>
        </w:rPr>
        <w:t>C</w:t>
      </w:r>
      <w:r w:rsidRPr="00AA273A">
        <w:rPr>
          <w:lang w:val="nl-NL"/>
        </w:rPr>
        <w:t xml:space="preserve">hỉ thị, </w:t>
      </w:r>
      <w:r w:rsidR="006D0ACF">
        <w:rPr>
          <w:lang w:val="nl-NL"/>
        </w:rPr>
        <w:t>N</w:t>
      </w:r>
      <w:r w:rsidRPr="00AA273A">
        <w:rPr>
          <w:lang w:val="nl-NL"/>
        </w:rPr>
        <w:t>ghị quyết của các cấp về quân sự, quốc phòng. Lãnh đạo chỉ đạo lực lượng chức năng chủ động nắm tình hình, xử lý hiệu quả những tình huống xảy ra, không để bị động, bất ngờ. Hằng năm hoàn thành 100% chỉ tiêu tuyển quân, đảm bảo cả về số lượng và chất lượng, tổ chức có hiệu quả công tác huấn luyện và các cuộc diễn tập</w:t>
      </w:r>
      <w:r w:rsidR="008C4037" w:rsidRPr="00AA273A">
        <w:rPr>
          <w:lang w:val="nl-NL"/>
        </w:rPr>
        <w:t xml:space="preserve"> (Năm 2016: 115 tân binh, năm 2017: 105 tân binh, năm 2018: 110 tân binh, năm 2019: 120 tân binh, năm 2020: 140 tân binh)</w:t>
      </w:r>
      <w:r w:rsidRPr="00AA273A">
        <w:rPr>
          <w:lang w:val="nl-NL"/>
        </w:rPr>
        <w:t>. Chỉ đạo xây dựng khu vực phòng thủ huyện và nền quốc phòng toàn dân gắn với thế trận an ninh nhân dân vững chắc trong tình hình mới, xây dựng lực lượng vũ trang nhân dân vững mạnh về tư tưởng, chính trị, tổ chức hoàn thành tốt nhiệm vụ được giao. Nâng cao chất lượng, hiệu quả công tác giáo dục quốc phòng, kết hợp chặt chẽ phát triển kinh tế với bảo đảm quốc phòng.</w:t>
      </w:r>
      <w:r w:rsidR="008C4037" w:rsidRPr="00AA273A">
        <w:t xml:space="preserve"> </w:t>
      </w:r>
    </w:p>
    <w:p w14:paraId="56FE5F60" w14:textId="77777777" w:rsidR="006301FF" w:rsidRPr="00AA273A" w:rsidRDefault="008C4037" w:rsidP="00B820CC">
      <w:pPr>
        <w:rPr>
          <w:lang w:val="nl-NL"/>
        </w:rPr>
      </w:pPr>
      <w:r w:rsidRPr="00AA273A">
        <w:rPr>
          <w:lang w:val="nl-NL"/>
        </w:rPr>
        <w:lastRenderedPageBreak/>
        <w:t>Tình hình an ninh chính trị năm 2020 trên địa bàn huyện luôn được giữ vững.</w:t>
      </w:r>
      <w:r w:rsidR="00F55CA6" w:rsidRPr="00AA273A">
        <w:rPr>
          <w:lang w:val="nl-NL"/>
        </w:rPr>
        <w:t xml:space="preserve"> </w:t>
      </w:r>
      <w:r w:rsidRPr="00AA273A">
        <w:rPr>
          <w:lang w:val="nl-NL"/>
        </w:rPr>
        <w:t xml:space="preserve">Bảo đảm an toàn </w:t>
      </w:r>
      <w:r w:rsidR="00F55CA6" w:rsidRPr="00AA273A">
        <w:rPr>
          <w:lang w:val="nl-NL"/>
        </w:rPr>
        <w:t xml:space="preserve">Đại hội Đảng bộ các cấp, nhất là Đại hội Đảng bộ tỉnh Lai Châu lần thứ XIV, Đại hội Đảng bộ huyện Than Uyên lần thứ XVIII, nhiệm kỳ 2020-2025 và các sự kiện chính trị quan trọng diễn ra trên địa bàn. </w:t>
      </w:r>
      <w:r w:rsidR="006301FF" w:rsidRPr="00AA273A">
        <w:rPr>
          <w:lang w:val="nl-NL"/>
        </w:rPr>
        <w:t>Lực lượng vũ trang tăng cường nắm chắc tình hình, duy trì tốt quy chế phối hợp giữa các lực lượng; chủ động thực hiện có hiệu quả các phương án, kế hoạch bảo đảm an ninh, trật tự, thường xuyên triển khai các đợt cao điểm tấn công trấn áp tội phạm, kiềm chế tai nạn giao thông, giải quyết kịp thời các vụ việc xảy ra</w:t>
      </w:r>
      <w:r w:rsidR="00F55CA6" w:rsidRPr="00AA273A">
        <w:rPr>
          <w:lang w:val="nl-NL"/>
        </w:rPr>
        <w:t>; tham gia tích cực công tác phòng chống dịch Covid-19</w:t>
      </w:r>
      <w:r w:rsidR="006301FF" w:rsidRPr="00AA273A">
        <w:rPr>
          <w:lang w:val="nl-NL"/>
        </w:rPr>
        <w:t>.</w:t>
      </w:r>
    </w:p>
    <w:p w14:paraId="779DB811" w14:textId="77777777" w:rsidR="00116A3C" w:rsidRPr="00F97196" w:rsidRDefault="009811EF" w:rsidP="00B820CC">
      <w:pPr>
        <w:pStyle w:val="Heading2"/>
        <w:rPr>
          <w:rStyle w:val="Heading3Char"/>
          <w:szCs w:val="28"/>
          <w:lang w:val="en-US"/>
        </w:rPr>
      </w:pPr>
      <w:bookmarkStart w:id="92" w:name="_Toc68443936"/>
      <w:bookmarkStart w:id="93" w:name="_Toc103457778"/>
      <w:r w:rsidRPr="00F97196">
        <w:t>1.</w:t>
      </w:r>
      <w:r w:rsidR="00590611" w:rsidRPr="00F97196">
        <w:t xml:space="preserve">3. </w:t>
      </w:r>
      <w:bookmarkStart w:id="94" w:name="_Hlk37319447"/>
      <w:r w:rsidR="00590611" w:rsidRPr="00F97196">
        <w:t>Thực trạng phát triển kết cấu hạ tầng kinh tế - xã hội</w:t>
      </w:r>
      <w:bookmarkEnd w:id="92"/>
      <w:bookmarkEnd w:id="93"/>
      <w:r w:rsidR="00116A3C" w:rsidRPr="00F97196">
        <w:rPr>
          <w:rStyle w:val="Heading3Char"/>
          <w:szCs w:val="28"/>
        </w:rPr>
        <w:t xml:space="preserve"> </w:t>
      </w:r>
    </w:p>
    <w:p w14:paraId="78AB6E57" w14:textId="77777777" w:rsidR="00590611" w:rsidRPr="00AA273A" w:rsidRDefault="009811EF" w:rsidP="00B820CC">
      <w:pPr>
        <w:pStyle w:val="Heading3"/>
      </w:pPr>
      <w:bookmarkStart w:id="95" w:name="_Toc485649969"/>
      <w:bookmarkStart w:id="96" w:name="_Toc68443937"/>
      <w:bookmarkStart w:id="97" w:name="_Toc103457779"/>
      <w:bookmarkEnd w:id="94"/>
      <w:r w:rsidRPr="00B820CC">
        <w:t>1.</w:t>
      </w:r>
      <w:r w:rsidR="00590611" w:rsidRPr="00B820CC">
        <w:t>3.1.</w:t>
      </w:r>
      <w:r w:rsidR="00590611" w:rsidRPr="00AA273A">
        <w:rPr>
          <w:rStyle w:val="Heading3Char"/>
          <w:i/>
          <w:lang w:val="pt-BR"/>
        </w:rPr>
        <w:t xml:space="preserve"> </w:t>
      </w:r>
      <w:r w:rsidR="00590611" w:rsidRPr="00AA273A">
        <w:t>Hiện trạng kết cấu hạ tầng giao thông</w:t>
      </w:r>
      <w:bookmarkStart w:id="98" w:name="_Toc395250449"/>
      <w:bookmarkStart w:id="99" w:name="_Toc408925333"/>
      <w:bookmarkEnd w:id="95"/>
      <w:r w:rsidR="00590611" w:rsidRPr="00AA273A">
        <w:t xml:space="preserve"> vận tải, hạ tầng logistics</w:t>
      </w:r>
      <w:bookmarkEnd w:id="96"/>
      <w:bookmarkEnd w:id="97"/>
    </w:p>
    <w:p w14:paraId="63B4FDB5" w14:textId="77777777" w:rsidR="008C4037" w:rsidRPr="00AA273A" w:rsidRDefault="00F55CA6" w:rsidP="00B820CC">
      <w:pPr>
        <w:rPr>
          <w:lang w:val="es-ES_tradnl" w:eastAsia="en-GB"/>
        </w:rPr>
      </w:pPr>
      <w:bookmarkStart w:id="100" w:name="_Toc485649977"/>
      <w:bookmarkEnd w:id="98"/>
      <w:bookmarkEnd w:id="99"/>
      <w:r w:rsidRPr="00AA273A">
        <w:rPr>
          <w:lang w:val="es-ES_tradnl" w:eastAsia="en-GB"/>
        </w:rPr>
        <w:t xml:space="preserve">Theo thống kê đến ngày 31/12/2020 trên địa bàn huyện Than Uyên có tổng số </w:t>
      </w:r>
      <w:r w:rsidR="00A3231A">
        <w:rPr>
          <w:lang w:val="es-ES_tradnl" w:eastAsia="en-GB"/>
        </w:rPr>
        <w:t>779</w:t>
      </w:r>
      <w:r w:rsidRPr="00AA273A">
        <w:rPr>
          <w:lang w:val="es-ES_tradnl" w:eastAsia="en-GB"/>
        </w:rPr>
        <w:t>,</w:t>
      </w:r>
      <w:r w:rsidR="00A3231A">
        <w:rPr>
          <w:lang w:val="es-ES_tradnl" w:eastAsia="en-GB"/>
        </w:rPr>
        <w:t xml:space="preserve">61 </w:t>
      </w:r>
      <w:r w:rsidRPr="00AA273A">
        <w:rPr>
          <w:lang w:val="es-ES_tradnl" w:eastAsia="en-GB"/>
        </w:rPr>
        <w:t>km đường</w:t>
      </w:r>
      <w:r w:rsidR="00B02A27" w:rsidRPr="00AA273A">
        <w:rPr>
          <w:lang w:val="es-ES_tradnl" w:eastAsia="en-GB"/>
        </w:rPr>
        <w:t xml:space="preserve">. Toàn huyện có 12/12 xã, thị trấn có đường ô tô đến trung tâm đi lại được các mùa, đạt 100%. Số thôn bản có đường ô tô xe máy đi lại được thuận lợi 130/131 thôn, </w:t>
      </w:r>
      <w:r w:rsidR="00B9148A">
        <w:rPr>
          <w:lang w:val="es-ES_tradnl" w:eastAsia="en-GB"/>
        </w:rPr>
        <w:t xml:space="preserve">chiếm 99%; </w:t>
      </w:r>
      <w:r w:rsidR="00B02A27" w:rsidRPr="00AA273A">
        <w:rPr>
          <w:lang w:val="es-ES_tradnl" w:eastAsia="en-GB"/>
        </w:rPr>
        <w:t>cụ thể:</w:t>
      </w:r>
    </w:p>
    <w:p w14:paraId="3175FD91" w14:textId="27B199AF" w:rsidR="00B02A27" w:rsidRDefault="00B02A27" w:rsidP="00B820CC">
      <w:pPr>
        <w:rPr>
          <w:lang w:val="es-ES_tradnl" w:eastAsia="en-GB"/>
        </w:rPr>
      </w:pPr>
      <w:r w:rsidRPr="00AA273A">
        <w:rPr>
          <w:lang w:val="es-ES_tradnl" w:eastAsia="en-GB"/>
        </w:rPr>
        <w:t>- Đường Quốc lộ</w:t>
      </w:r>
      <w:r w:rsidR="00A3231A">
        <w:rPr>
          <w:lang w:val="es-ES_tradnl" w:eastAsia="en-GB"/>
        </w:rPr>
        <w:t xml:space="preserve"> QL32</w:t>
      </w:r>
      <w:r w:rsidRPr="00AA273A">
        <w:rPr>
          <w:lang w:val="es-ES_tradnl" w:eastAsia="en-GB"/>
        </w:rPr>
        <w:t xml:space="preserve">, </w:t>
      </w:r>
      <w:r w:rsidR="006D0ACF">
        <w:rPr>
          <w:lang w:val="es-ES_tradnl" w:eastAsia="en-GB"/>
        </w:rPr>
        <w:t>t</w:t>
      </w:r>
      <w:r w:rsidRPr="00AA273A">
        <w:rPr>
          <w:lang w:val="es-ES_tradnl" w:eastAsia="en-GB"/>
        </w:rPr>
        <w:t xml:space="preserve">ổng chiều dài </w:t>
      </w:r>
      <w:r w:rsidR="00FD097A">
        <w:rPr>
          <w:lang w:val="es-ES_tradnl" w:eastAsia="en-GB"/>
        </w:rPr>
        <w:t>38</w:t>
      </w:r>
      <w:r w:rsidRPr="00AA273A">
        <w:rPr>
          <w:lang w:val="es-ES_tradnl" w:eastAsia="en-GB"/>
        </w:rPr>
        <w:t xml:space="preserve"> km </w:t>
      </w:r>
      <w:r w:rsidR="001E3FA9">
        <w:rPr>
          <w:lang w:val="es-ES_tradnl" w:eastAsia="en-GB"/>
        </w:rPr>
        <w:t xml:space="preserve">(Km322 - Km357) </w:t>
      </w:r>
      <w:r w:rsidRPr="00AA273A">
        <w:rPr>
          <w:lang w:val="es-ES_tradnl" w:eastAsia="en-GB"/>
        </w:rPr>
        <w:t xml:space="preserve">mặt đường bê tông nhựa, </w:t>
      </w:r>
      <w:r w:rsidR="001E3FA9">
        <w:rPr>
          <w:lang w:val="es-ES_tradnl" w:eastAsia="en-GB"/>
        </w:rPr>
        <w:t>Quốc</w:t>
      </w:r>
      <w:r w:rsidRPr="00AA273A">
        <w:rPr>
          <w:lang w:val="es-ES_tradnl" w:eastAsia="en-GB"/>
        </w:rPr>
        <w:t xml:space="preserve"> lộ</w:t>
      </w:r>
      <w:r w:rsidR="00A3231A">
        <w:rPr>
          <w:lang w:val="es-ES_tradnl" w:eastAsia="en-GB"/>
        </w:rPr>
        <w:t xml:space="preserve"> 279 </w:t>
      </w:r>
      <w:r w:rsidRPr="00AA273A">
        <w:rPr>
          <w:lang w:val="es-ES_tradnl" w:eastAsia="en-GB"/>
        </w:rPr>
        <w:t xml:space="preserve">chiều dài </w:t>
      </w:r>
      <w:r w:rsidR="001E3FA9">
        <w:rPr>
          <w:lang w:val="es-ES_tradnl" w:eastAsia="en-GB"/>
        </w:rPr>
        <w:t>46,6</w:t>
      </w:r>
      <w:r w:rsidR="00A3231A">
        <w:rPr>
          <w:lang w:val="es-ES_tradnl" w:eastAsia="en-GB"/>
        </w:rPr>
        <w:t xml:space="preserve"> km, </w:t>
      </w:r>
      <w:r w:rsidR="001E3FA9">
        <w:rPr>
          <w:lang w:val="es-ES_tradnl" w:eastAsia="en-GB"/>
        </w:rPr>
        <w:t>và</w:t>
      </w:r>
      <w:r w:rsidR="00A3231A">
        <w:rPr>
          <w:lang w:val="es-ES_tradnl" w:eastAsia="en-GB"/>
        </w:rPr>
        <w:t xml:space="preserve"> </w:t>
      </w:r>
      <w:r w:rsidR="001E3FA9">
        <w:rPr>
          <w:lang w:val="es-ES_tradnl" w:eastAsia="en-GB"/>
        </w:rPr>
        <w:t>Quốc</w:t>
      </w:r>
      <w:r w:rsidR="00A3231A">
        <w:rPr>
          <w:lang w:val="es-ES_tradnl" w:eastAsia="en-GB"/>
        </w:rPr>
        <w:t xml:space="preserve"> lộ 279D dài 28,3 km</w:t>
      </w:r>
      <w:r w:rsidRPr="00AA273A">
        <w:rPr>
          <w:lang w:val="es-ES_tradnl" w:eastAsia="en-GB"/>
        </w:rPr>
        <w:t>.</w:t>
      </w:r>
    </w:p>
    <w:p w14:paraId="47341E66" w14:textId="7B4961DA" w:rsidR="001E3FA9" w:rsidRPr="00AA273A" w:rsidRDefault="001E3FA9" w:rsidP="00B820CC">
      <w:pPr>
        <w:rPr>
          <w:lang w:val="es-ES_tradnl" w:eastAsia="en-GB"/>
        </w:rPr>
      </w:pPr>
      <w:r>
        <w:rPr>
          <w:lang w:val="es-ES_tradnl" w:eastAsia="en-GB"/>
        </w:rPr>
        <w:t>- Đường tỉnh: Trên địa bàn có ĐT 134 chạy qua với chiều dài là 18 km (Km39 - Km57).</w:t>
      </w:r>
    </w:p>
    <w:p w14:paraId="168D8456" w14:textId="09F26E23" w:rsidR="00A3231A" w:rsidRDefault="00B02A27" w:rsidP="00A22E1C">
      <w:r w:rsidRPr="00AA273A">
        <w:rPr>
          <w:lang w:val="es-ES_tradnl" w:eastAsia="en-GB"/>
        </w:rPr>
        <w:t xml:space="preserve">- Đường huyện: </w:t>
      </w:r>
      <w:r w:rsidR="00A3231A" w:rsidRPr="00A3231A">
        <w:t>Tổng chiều dài 100,18</w:t>
      </w:r>
      <w:r w:rsidR="00A3231A">
        <w:t xml:space="preserve"> km</w:t>
      </w:r>
      <w:r w:rsidR="00A3231A" w:rsidRPr="00A3231A">
        <w:t xml:space="preserve"> trong đó bê tông</w:t>
      </w:r>
      <w:r w:rsidR="00A3231A" w:rsidRPr="00A3231A">
        <w:br/>
        <w:t>nhựa 0,48</w:t>
      </w:r>
      <w:r w:rsidR="00A3231A">
        <w:t xml:space="preserve"> km,</w:t>
      </w:r>
      <w:r w:rsidR="00A3231A" w:rsidRPr="00A3231A">
        <w:t xml:space="preserve"> láng nhựa </w:t>
      </w:r>
      <w:r w:rsidR="00A3231A">
        <w:t>62,7km</w:t>
      </w:r>
      <w:r w:rsidR="00A3231A" w:rsidRPr="00A3231A">
        <w:t>, bê tông xi măng sử</w:t>
      </w:r>
      <w:r w:rsidR="00A22E1C">
        <w:t>a 29km</w:t>
      </w:r>
      <w:r w:rsidR="00A3231A" w:rsidRPr="00A3231A">
        <w:t xml:space="preserve">, cấp phối </w:t>
      </w:r>
      <w:r w:rsidR="00A22E1C">
        <w:t>6</w:t>
      </w:r>
      <w:r w:rsidR="00060F6E">
        <w:t xml:space="preserve"> km</w:t>
      </w:r>
      <w:r w:rsidR="00A3231A" w:rsidRPr="00A3231A">
        <w:t xml:space="preserve">, đường đất </w:t>
      </w:r>
      <w:r w:rsidR="00A22E1C">
        <w:t>2 km</w:t>
      </w:r>
      <w:r w:rsidR="00A3231A" w:rsidRPr="00A3231A">
        <w:t>, tỷ lệ cứng</w:t>
      </w:r>
      <w:r w:rsidR="00A22E1C">
        <w:t xml:space="preserve"> </w:t>
      </w:r>
      <w:r w:rsidR="00A3231A" w:rsidRPr="00A3231A">
        <w:t xml:space="preserve">hoá đạt </w:t>
      </w:r>
      <w:r w:rsidR="00A22E1C">
        <w:t xml:space="preserve"> 98,18%</w:t>
      </w:r>
      <w:r w:rsidR="00060F6E">
        <w:t>.</w:t>
      </w:r>
      <w:r w:rsidR="00A3231A" w:rsidRPr="00A3231A">
        <w:t xml:space="preserve"> </w:t>
      </w:r>
    </w:p>
    <w:p w14:paraId="4E1A96DB" w14:textId="77777777" w:rsidR="00B02A27" w:rsidRPr="00AA273A" w:rsidRDefault="00B02A27" w:rsidP="00B820CC">
      <w:pPr>
        <w:rPr>
          <w:lang w:val="es-ES_tradnl" w:eastAsia="en-GB"/>
        </w:rPr>
      </w:pPr>
      <w:r w:rsidRPr="00AA273A">
        <w:rPr>
          <w:lang w:val="es-ES_tradnl" w:eastAsia="en-GB"/>
        </w:rPr>
        <w:t>Tổng chiều dài 107 km trong đó bê tông nhựa 0,3 km láng nhựa 75 km, bê tông xi măng 19 km, cấp phối 8 km, đường đất 5 km, tỷ lệ cứng hoá đạt 87,81%.</w:t>
      </w:r>
    </w:p>
    <w:p w14:paraId="6D1A3190" w14:textId="77777777" w:rsidR="00B02A27" w:rsidRPr="00AA273A" w:rsidRDefault="00B02A27" w:rsidP="00B820CC">
      <w:pPr>
        <w:rPr>
          <w:lang w:val="es-ES_tradnl" w:eastAsia="en-GB"/>
        </w:rPr>
      </w:pPr>
      <w:r w:rsidRPr="00AA273A">
        <w:rPr>
          <w:lang w:val="es-ES_tradnl" w:eastAsia="en-GB"/>
        </w:rPr>
        <w:t xml:space="preserve"> - Đường xã</w:t>
      </w:r>
      <w:r w:rsidR="00A22E1C">
        <w:rPr>
          <w:lang w:val="es-ES_tradnl" w:eastAsia="en-GB"/>
        </w:rPr>
        <w:t xml:space="preserve"> (đường trục bản liên thôn bản)</w:t>
      </w:r>
      <w:r w:rsidRPr="00AA273A">
        <w:rPr>
          <w:lang w:val="es-ES_tradnl" w:eastAsia="en-GB"/>
        </w:rPr>
        <w:t>: với tổng chiều dài 2</w:t>
      </w:r>
      <w:r w:rsidR="00A22E1C">
        <w:rPr>
          <w:lang w:val="es-ES_tradnl" w:eastAsia="en-GB"/>
        </w:rPr>
        <w:t>02</w:t>
      </w:r>
      <w:r w:rsidRPr="00AA273A">
        <w:rPr>
          <w:lang w:val="es-ES_tradnl" w:eastAsia="en-GB"/>
        </w:rPr>
        <w:t>,</w:t>
      </w:r>
      <w:r w:rsidR="00A22E1C">
        <w:rPr>
          <w:lang w:val="es-ES_tradnl" w:eastAsia="en-GB"/>
        </w:rPr>
        <w:t>39</w:t>
      </w:r>
      <w:r w:rsidRPr="00AA273A">
        <w:rPr>
          <w:lang w:val="es-ES_tradnl" w:eastAsia="en-GB"/>
        </w:rPr>
        <w:t xml:space="preserve"> km bao gồm mặt bê tông xi măng </w:t>
      </w:r>
      <w:r w:rsidR="00A22E1C">
        <w:rPr>
          <w:lang w:val="es-ES_tradnl" w:eastAsia="en-GB"/>
        </w:rPr>
        <w:t>121,3</w:t>
      </w:r>
      <w:r w:rsidRPr="00AA273A">
        <w:rPr>
          <w:lang w:val="es-ES_tradnl" w:eastAsia="en-GB"/>
        </w:rPr>
        <w:t xml:space="preserve"> km, láng nhựa </w:t>
      </w:r>
      <w:r w:rsidR="00A22E1C">
        <w:rPr>
          <w:lang w:val="es-ES_tradnl" w:eastAsia="en-GB"/>
        </w:rPr>
        <w:t>49,08</w:t>
      </w:r>
      <w:r w:rsidRPr="00AA273A">
        <w:rPr>
          <w:lang w:val="es-ES_tradnl" w:eastAsia="en-GB"/>
        </w:rPr>
        <w:t xml:space="preserve"> km, cấp phối </w:t>
      </w:r>
      <w:r w:rsidR="00A22E1C">
        <w:rPr>
          <w:lang w:val="es-ES_tradnl" w:eastAsia="en-GB"/>
        </w:rPr>
        <w:t>12</w:t>
      </w:r>
      <w:r w:rsidRPr="00AA273A">
        <w:rPr>
          <w:lang w:val="es-ES_tradnl" w:eastAsia="en-GB"/>
        </w:rPr>
        <w:t>,</w:t>
      </w:r>
      <w:r w:rsidR="00A22E1C">
        <w:rPr>
          <w:lang w:val="es-ES_tradnl" w:eastAsia="en-GB"/>
        </w:rPr>
        <w:t>2</w:t>
      </w:r>
      <w:r w:rsidRPr="00AA273A">
        <w:rPr>
          <w:lang w:val="es-ES_tradnl" w:eastAsia="en-GB"/>
        </w:rPr>
        <w:t xml:space="preserve"> km, đường đất </w:t>
      </w:r>
      <w:r w:rsidR="00A22E1C">
        <w:rPr>
          <w:lang w:val="es-ES_tradnl" w:eastAsia="en-GB"/>
        </w:rPr>
        <w:t>19</w:t>
      </w:r>
      <w:r w:rsidRPr="00AA273A">
        <w:rPr>
          <w:lang w:val="es-ES_tradnl" w:eastAsia="en-GB"/>
        </w:rPr>
        <w:t>,</w:t>
      </w:r>
      <w:r w:rsidR="00A22E1C">
        <w:rPr>
          <w:lang w:val="es-ES_tradnl" w:eastAsia="en-GB"/>
        </w:rPr>
        <w:t>8</w:t>
      </w:r>
      <w:r w:rsidRPr="00AA273A">
        <w:rPr>
          <w:lang w:val="es-ES_tradnl" w:eastAsia="en-GB"/>
        </w:rPr>
        <w:t xml:space="preserve"> km tỷ lệ cứng hóa đạt </w:t>
      </w:r>
      <w:r w:rsidR="00E35BFE">
        <w:rPr>
          <w:lang w:val="es-ES_tradnl" w:eastAsia="en-GB"/>
        </w:rPr>
        <w:t>90</w:t>
      </w:r>
      <w:r w:rsidRPr="00AA273A">
        <w:rPr>
          <w:lang w:val="es-ES_tradnl" w:eastAsia="en-GB"/>
        </w:rPr>
        <w:t>,</w:t>
      </w:r>
      <w:r w:rsidR="00E35BFE">
        <w:rPr>
          <w:lang w:val="es-ES_tradnl" w:eastAsia="en-GB"/>
        </w:rPr>
        <w:t>22</w:t>
      </w:r>
      <w:r w:rsidRPr="00AA273A">
        <w:rPr>
          <w:lang w:val="es-ES_tradnl" w:eastAsia="en-GB"/>
        </w:rPr>
        <w:t>%.</w:t>
      </w:r>
    </w:p>
    <w:p w14:paraId="20EC51A2" w14:textId="77777777" w:rsidR="00E35BFE" w:rsidRPr="00E35BFE" w:rsidRDefault="00B02A27" w:rsidP="00E35BFE">
      <w:r w:rsidRPr="00AA273A">
        <w:rPr>
          <w:lang w:val="es-ES_tradnl" w:eastAsia="en-GB"/>
        </w:rPr>
        <w:t xml:space="preserve">- Đường thôn bản và đường sản xuất: </w:t>
      </w:r>
      <w:r w:rsidR="00E35BFE" w:rsidRPr="00E35BFE">
        <w:t>Đường thôn bản và đường sản xuất: Tổng chiều dài</w:t>
      </w:r>
      <w:r w:rsidR="00E35BFE">
        <w:t xml:space="preserve"> 486,07km</w:t>
      </w:r>
      <w:r w:rsidR="00E35BFE" w:rsidRPr="00E35BFE">
        <w:t xml:space="preserve"> bao gồm đổ mặt bê tông xi măng sử</w:t>
      </w:r>
      <w:r w:rsidR="00E35BFE">
        <w:t>a 255,11km</w:t>
      </w:r>
      <w:r w:rsidR="00E35BFE" w:rsidRPr="00E35BFE">
        <w:t>, láng</w:t>
      </w:r>
      <w:r w:rsidR="00E35BFE" w:rsidRPr="00E35BFE">
        <w:br/>
        <w:t xml:space="preserve">nhựa </w:t>
      </w:r>
      <w:r w:rsidR="00E35BFE">
        <w:t>37,45km</w:t>
      </w:r>
      <w:r w:rsidR="00E35BFE" w:rsidRPr="00E35BFE">
        <w:t xml:space="preserve">, cấp phối </w:t>
      </w:r>
      <w:r w:rsidR="00E35BFE">
        <w:t>11,45km</w:t>
      </w:r>
      <w:r w:rsidR="00E35BFE" w:rsidRPr="00E35BFE">
        <w:t>,</w:t>
      </w:r>
      <w:r w:rsidR="00E35BFE">
        <w:t xml:space="preserve"> </w:t>
      </w:r>
      <w:r w:rsidR="00E35BFE" w:rsidRPr="00E35BFE">
        <w:t xml:space="preserve">đường đất </w:t>
      </w:r>
      <w:r w:rsidR="00E35BFE">
        <w:t>184km</w:t>
      </w:r>
      <w:r w:rsidR="00E35BFE" w:rsidRPr="00E35BFE">
        <w:t xml:space="preserve"> tỷ lệ cứng hóa đạt </w:t>
      </w:r>
      <w:r w:rsidR="00E35BFE">
        <w:t>62,54%</w:t>
      </w:r>
      <w:r w:rsidR="00E35BFE" w:rsidRPr="00E35BFE">
        <w:t xml:space="preserve"> </w:t>
      </w:r>
    </w:p>
    <w:p w14:paraId="2504721E" w14:textId="77777777" w:rsidR="00B02A27" w:rsidRPr="00AA273A" w:rsidRDefault="00B02A27" w:rsidP="00B820CC">
      <w:pPr>
        <w:rPr>
          <w:lang w:val="es-ES_tradnl" w:eastAsia="en-GB"/>
        </w:rPr>
      </w:pPr>
      <w:r w:rsidRPr="00AA273A">
        <w:rPr>
          <w:lang w:val="es-ES_tradnl" w:eastAsia="en-GB"/>
        </w:rPr>
        <w:t>Tổng chiều dài 473,13 km bao gồm đổ mặt bê tông xi măng 288,09 km, láng nhựa 7,33 km, cấp phối 4,07 km, đường đất 176,63 km tỷ lệ cứng hóa đạt 62,44%, tăng so với năm 2015 là 129,87 km.</w:t>
      </w:r>
    </w:p>
    <w:p w14:paraId="369AC091" w14:textId="77777777" w:rsidR="00590611" w:rsidRPr="00AA273A" w:rsidRDefault="009811EF" w:rsidP="00B820CC">
      <w:pPr>
        <w:pStyle w:val="Heading3"/>
        <w:rPr>
          <w:lang w:eastAsia="en-GB"/>
        </w:rPr>
      </w:pPr>
      <w:bookmarkStart w:id="101" w:name="_Toc68443938"/>
      <w:bookmarkStart w:id="102" w:name="_Toc103457780"/>
      <w:r w:rsidRPr="00AA273A">
        <w:rPr>
          <w:lang w:eastAsia="en-GB"/>
        </w:rPr>
        <w:lastRenderedPageBreak/>
        <w:t>1.</w:t>
      </w:r>
      <w:r w:rsidR="00590611" w:rsidRPr="00AA273A">
        <w:rPr>
          <w:lang w:eastAsia="en-GB"/>
        </w:rPr>
        <w:t xml:space="preserve">3.2. </w:t>
      </w:r>
      <w:r w:rsidR="00590611" w:rsidRPr="00AA273A">
        <w:t>Kết cấu hạ tầng năng lượng, cấp điện</w:t>
      </w:r>
      <w:bookmarkEnd w:id="100"/>
      <w:bookmarkEnd w:id="101"/>
      <w:bookmarkEnd w:id="102"/>
    </w:p>
    <w:p w14:paraId="69DA4215" w14:textId="77777777" w:rsidR="00B12E67" w:rsidRPr="00AA273A" w:rsidRDefault="007378C1" w:rsidP="00B820CC">
      <w:pPr>
        <w:pStyle w:val="Heading4"/>
      </w:pPr>
      <w:bookmarkStart w:id="103" w:name="_Toc485649978"/>
      <w:r w:rsidRPr="00AA273A">
        <w:t>1.3.2.1</w:t>
      </w:r>
      <w:r w:rsidR="00B12E67" w:rsidRPr="00AA273A">
        <w:t>. Hạ tầng năng lượng</w:t>
      </w:r>
    </w:p>
    <w:p w14:paraId="7525FD70" w14:textId="77777777" w:rsidR="00AC1BD0" w:rsidRPr="008F0083" w:rsidRDefault="00AC1BD0" w:rsidP="00B820CC">
      <w:pPr>
        <w:rPr>
          <w:lang w:val="pt-BR"/>
        </w:rPr>
      </w:pPr>
      <w:r w:rsidRPr="00AA273A">
        <w:rPr>
          <w:lang w:val="pt-BR"/>
        </w:rPr>
        <w:t xml:space="preserve">- Số lượng, công suất các nhà máy thủy điện đang vận hành </w:t>
      </w:r>
      <w:r w:rsidR="00BA67AE">
        <w:rPr>
          <w:lang w:val="pt-BR"/>
        </w:rPr>
        <w:t xml:space="preserve">trên địa bàn huyện </w:t>
      </w:r>
      <w:r w:rsidRPr="00AA273A">
        <w:rPr>
          <w:lang w:val="pt-BR"/>
        </w:rPr>
        <w:t>là 0</w:t>
      </w:r>
      <w:r w:rsidR="00BA67AE">
        <w:rPr>
          <w:lang w:val="pt-BR"/>
        </w:rPr>
        <w:t>4</w:t>
      </w:r>
      <w:r w:rsidRPr="00AA273A">
        <w:rPr>
          <w:lang w:val="pt-BR"/>
        </w:rPr>
        <w:t xml:space="preserve"> nhà máy: Thủy điện Bản Chát có công suất thiết kế 220MW; Thủy </w:t>
      </w:r>
      <w:r w:rsidRPr="008F0083">
        <w:rPr>
          <w:lang w:val="pt-BR"/>
        </w:rPr>
        <w:t>điện Nậm Mở 3 có công suất thiết kế 10MW; Thủy điện Nà Khằm có công suất thiết kế 0,3MW; Thuỷ điện Mường Kim 2 có công suất thiết kế 10,5MW.</w:t>
      </w:r>
    </w:p>
    <w:p w14:paraId="4D789B69" w14:textId="77777777" w:rsidR="00AC1BD0" w:rsidRPr="008F0083" w:rsidRDefault="00AC1BD0" w:rsidP="00B820CC">
      <w:pPr>
        <w:rPr>
          <w:lang w:val="pt-BR"/>
        </w:rPr>
      </w:pPr>
      <w:r w:rsidRPr="008F0083">
        <w:rPr>
          <w:lang w:val="pt-BR"/>
        </w:rPr>
        <w:t>- Số lượng, công suất các nhà máy thủy điện đang triển khai xây dựng là 02 nhà máy: Dự án Thủy điện Mường Kim 3 có công suất thiết kế 18,5MW; Dự án Thủy điện Mường Mít có công suất thiết kế 11MW.</w:t>
      </w:r>
    </w:p>
    <w:p w14:paraId="26EEF060" w14:textId="77777777" w:rsidR="00AC1BD0" w:rsidRPr="008F0083" w:rsidRDefault="00AC1BD0" w:rsidP="00B820CC">
      <w:pPr>
        <w:rPr>
          <w:lang w:val="pt-BR"/>
        </w:rPr>
      </w:pPr>
      <w:r w:rsidRPr="008F0083">
        <w:rPr>
          <w:lang w:val="pt-BR"/>
        </w:rPr>
        <w:t>- Số lượng, công suất các nhà máy thủy điện đ</w:t>
      </w:r>
      <w:r w:rsidR="000B4A79" w:rsidRPr="008F0083">
        <w:rPr>
          <w:lang w:val="pt-BR"/>
        </w:rPr>
        <w:t>ã</w:t>
      </w:r>
      <w:r w:rsidRPr="008F0083">
        <w:rPr>
          <w:lang w:val="pt-BR"/>
        </w:rPr>
        <w:t xml:space="preserve"> được phê duyệt chủ trương đ</w:t>
      </w:r>
      <w:r w:rsidR="00BA67AE" w:rsidRPr="008F0083">
        <w:rPr>
          <w:lang w:val="pt-BR"/>
        </w:rPr>
        <w:t>ầ</w:t>
      </w:r>
      <w:r w:rsidRPr="008F0083">
        <w:rPr>
          <w:lang w:val="pt-BR"/>
        </w:rPr>
        <w:t xml:space="preserve">u tư là 01 nhà máy: Dự án </w:t>
      </w:r>
      <w:r w:rsidR="00BA67AE" w:rsidRPr="008F0083">
        <w:rPr>
          <w:lang w:val="pt-BR"/>
        </w:rPr>
        <w:t>t</w:t>
      </w:r>
      <w:r w:rsidRPr="008F0083">
        <w:rPr>
          <w:lang w:val="pt-BR"/>
        </w:rPr>
        <w:t>hủy điện Nậm Mở 2 có công suất thiết kế 20MW.</w:t>
      </w:r>
    </w:p>
    <w:p w14:paraId="37885590" w14:textId="77777777" w:rsidR="00AC1BD0" w:rsidRPr="00AA273A" w:rsidRDefault="00AC1BD0" w:rsidP="00B820CC">
      <w:pPr>
        <w:rPr>
          <w:lang w:val="pt-BR"/>
        </w:rPr>
      </w:pPr>
      <w:r w:rsidRPr="008F0083">
        <w:rPr>
          <w:lang w:val="pt-BR"/>
        </w:rPr>
        <w:t xml:space="preserve">- Số lượng, công suất các nhà máy thủy điện đã được phê duyệt quy hoạch, chưa có chủ trương đẩu tư và bổ sung quy hoạch: Dự án </w:t>
      </w:r>
      <w:r w:rsidR="00BA67AE" w:rsidRPr="008F0083">
        <w:rPr>
          <w:lang w:val="pt-BR"/>
        </w:rPr>
        <w:t>t</w:t>
      </w:r>
      <w:r w:rsidRPr="008F0083">
        <w:rPr>
          <w:lang w:val="pt-BR"/>
        </w:rPr>
        <w:t xml:space="preserve">hủy điện Nậm Mở 1A có công suất thiết kế 18MW; Dự án </w:t>
      </w:r>
      <w:r w:rsidR="00BA67AE" w:rsidRPr="008F0083">
        <w:rPr>
          <w:lang w:val="pt-BR"/>
        </w:rPr>
        <w:t>đ</w:t>
      </w:r>
      <w:r w:rsidRPr="008F0083">
        <w:rPr>
          <w:lang w:val="pt-BR"/>
        </w:rPr>
        <w:t>iện gió Than Uyên có công suất</w:t>
      </w:r>
      <w:r w:rsidRPr="00AA273A">
        <w:rPr>
          <w:lang w:val="pt-BR"/>
        </w:rPr>
        <w:t xml:space="preserve"> thiết kế 50MW.</w:t>
      </w:r>
    </w:p>
    <w:p w14:paraId="0447421E" w14:textId="77777777" w:rsidR="00B12E67" w:rsidRPr="00AA273A" w:rsidRDefault="007378C1" w:rsidP="00B820CC">
      <w:pPr>
        <w:pStyle w:val="Heading4"/>
      </w:pPr>
      <w:r w:rsidRPr="00AA273A">
        <w:t>1.3.2.2</w:t>
      </w:r>
      <w:r w:rsidR="00B12E67" w:rsidRPr="00AA273A">
        <w:t>. Hạ tầng cấp điện</w:t>
      </w:r>
    </w:p>
    <w:p w14:paraId="3CC03358" w14:textId="77777777" w:rsidR="00B12E67" w:rsidRPr="00AA273A" w:rsidRDefault="00B12E67" w:rsidP="00B820CC">
      <w:pPr>
        <w:rPr>
          <w:lang w:val="pt-BR"/>
        </w:rPr>
      </w:pPr>
      <w:r w:rsidRPr="00AA273A">
        <w:rPr>
          <w:lang w:val="pt-BR"/>
        </w:rPr>
        <w:t>Điện lực huyện được giao nhiệm vụ quản lý vận hành tài sản lưới điện trên địa bàn với khối lượng cụ thể như sau:</w:t>
      </w:r>
    </w:p>
    <w:p w14:paraId="347E8485" w14:textId="77777777" w:rsidR="00B12E67" w:rsidRPr="00AA273A" w:rsidRDefault="00B12E67" w:rsidP="00B820CC">
      <w:pPr>
        <w:rPr>
          <w:lang w:val="pt-BR"/>
        </w:rPr>
      </w:pPr>
      <w:r w:rsidRPr="00AA273A">
        <w:rPr>
          <w:lang w:val="pt-BR"/>
        </w:rPr>
        <w:t>- Trạm phân phối 35/0,4kV: 16 trạm/17 m</w:t>
      </w:r>
      <w:r w:rsidR="005F516C">
        <w:rPr>
          <w:lang w:val="pt-BR"/>
        </w:rPr>
        <w:t>áy với tổng dung lượng 5.776,5 K</w:t>
      </w:r>
      <w:r w:rsidRPr="00AA273A">
        <w:rPr>
          <w:lang w:val="pt-BR"/>
        </w:rPr>
        <w:t>VA;</w:t>
      </w:r>
    </w:p>
    <w:p w14:paraId="74AEBC14" w14:textId="77777777" w:rsidR="00B12E67" w:rsidRPr="00AA273A" w:rsidRDefault="00815DAD" w:rsidP="00B820CC">
      <w:pPr>
        <w:rPr>
          <w:lang w:val="pt-BR"/>
        </w:rPr>
      </w:pPr>
      <w:r>
        <w:rPr>
          <w:lang w:val="pt-BR"/>
        </w:rPr>
        <w:t>+ Đường dây 35K</w:t>
      </w:r>
      <w:r w:rsidR="00B12E67" w:rsidRPr="00AA273A">
        <w:rPr>
          <w:lang w:val="pt-BR"/>
        </w:rPr>
        <w:t>V: 3,00km;</w:t>
      </w:r>
    </w:p>
    <w:p w14:paraId="6E723C54" w14:textId="77777777" w:rsidR="00AC1BD0" w:rsidRPr="00AA273A" w:rsidRDefault="00AC1BD0" w:rsidP="00B820CC">
      <w:pPr>
        <w:rPr>
          <w:lang w:val="pt-BR"/>
        </w:rPr>
      </w:pPr>
      <w:r w:rsidRPr="00AA273A">
        <w:rPr>
          <w:lang w:val="pt-BR"/>
        </w:rPr>
        <w:t>- Số trạm biến áp là: 150 trạm.</w:t>
      </w:r>
    </w:p>
    <w:p w14:paraId="2F816677" w14:textId="77777777" w:rsidR="00AC1BD0" w:rsidRPr="00AA273A" w:rsidRDefault="00AC1BD0" w:rsidP="00B820CC">
      <w:pPr>
        <w:rPr>
          <w:lang w:val="pt-BR"/>
        </w:rPr>
      </w:pPr>
      <w:r w:rsidRPr="00AA273A">
        <w:rPr>
          <w:lang w:val="pt-BR"/>
        </w:rPr>
        <w:t>- Số xã có điện là: 12 xã, thị trấn; số hộ dùng điện: 13.</w:t>
      </w:r>
      <w:r w:rsidR="002E3E33">
        <w:rPr>
          <w:lang w:val="pt-BR"/>
        </w:rPr>
        <w:t>973</w:t>
      </w:r>
      <w:r w:rsidR="002E3E33" w:rsidRPr="00AA273A">
        <w:rPr>
          <w:lang w:val="pt-BR"/>
        </w:rPr>
        <w:t xml:space="preserve"> </w:t>
      </w:r>
      <w:r w:rsidRPr="00AA273A">
        <w:rPr>
          <w:lang w:val="pt-BR"/>
        </w:rPr>
        <w:t xml:space="preserve">hộ, chiếm tỷ lệ 99,33%; Tỷ lệ hộ được sử dụng điện lưới quốc gia: </w:t>
      </w:r>
      <w:r w:rsidR="00B9148A">
        <w:rPr>
          <w:lang w:val="pt-BR"/>
        </w:rPr>
        <w:t>99</w:t>
      </w:r>
      <w:r w:rsidRPr="00AA273A">
        <w:rPr>
          <w:lang w:val="pt-BR"/>
        </w:rPr>
        <w:t>%..</w:t>
      </w:r>
    </w:p>
    <w:p w14:paraId="1244B821" w14:textId="77777777" w:rsidR="00590611" w:rsidRPr="00AA273A" w:rsidRDefault="009811EF" w:rsidP="00B820CC">
      <w:pPr>
        <w:pStyle w:val="Heading3"/>
      </w:pPr>
      <w:bookmarkStart w:id="104" w:name="_Toc485649980"/>
      <w:bookmarkStart w:id="105" w:name="_Toc68443939"/>
      <w:bookmarkStart w:id="106" w:name="_Toc103457781"/>
      <w:bookmarkEnd w:id="103"/>
      <w:r w:rsidRPr="00AA273A">
        <w:t>1.</w:t>
      </w:r>
      <w:r w:rsidR="00590611" w:rsidRPr="00AA273A">
        <w:t>3.3. Hiện trạng kết cấu hạ tầng cấp, thoát nước</w:t>
      </w:r>
      <w:bookmarkEnd w:id="104"/>
      <w:bookmarkEnd w:id="105"/>
      <w:bookmarkEnd w:id="106"/>
    </w:p>
    <w:p w14:paraId="715875BE" w14:textId="77777777" w:rsidR="0056649E" w:rsidRPr="00AA273A" w:rsidRDefault="0056649E" w:rsidP="00B820CC">
      <w:pPr>
        <w:rPr>
          <w:lang w:val="pt-BR"/>
        </w:rPr>
      </w:pPr>
      <w:bookmarkStart w:id="107" w:name="_Toc485649983"/>
      <w:r w:rsidRPr="00AA273A">
        <w:rPr>
          <w:lang w:val="pt-BR"/>
        </w:rPr>
        <w:t>Trên địa bàn huyện hiện có 2 máy nước sạch gồm:</w:t>
      </w:r>
    </w:p>
    <w:p w14:paraId="69A9FD38" w14:textId="77777777" w:rsidR="0056649E" w:rsidRPr="00AA273A" w:rsidRDefault="0056649E" w:rsidP="00B820CC">
      <w:pPr>
        <w:rPr>
          <w:lang w:val="pt-BR"/>
        </w:rPr>
      </w:pPr>
      <w:r w:rsidRPr="00AA273A">
        <w:rPr>
          <w:lang w:val="pt-BR"/>
        </w:rPr>
        <w:t>- Nhà máy nước Nà Khằm, cung cấp nước cho địa bàn xã Mường Than. Hiện nay nhà máy này đang được tiến hành thi công nâng cấp để đáp ứng tốt hơn về chất lượng và số lượng nước cung cấp cho Nhân dân.</w:t>
      </w:r>
    </w:p>
    <w:p w14:paraId="39644FA5" w14:textId="77777777" w:rsidR="0056649E" w:rsidRPr="00AA273A" w:rsidRDefault="0056649E" w:rsidP="00B820CC">
      <w:pPr>
        <w:rPr>
          <w:lang w:val="pt-BR"/>
        </w:rPr>
      </w:pPr>
      <w:r w:rsidRPr="00AA273A">
        <w:rPr>
          <w:lang w:val="pt-BR"/>
        </w:rPr>
        <w:t xml:space="preserve">- Nhà máy nước Hua Nà, cung cấp nước cho địa bàn xã Mường Cang, Hua Nà và Thị trấn Than Uyên. </w:t>
      </w:r>
    </w:p>
    <w:p w14:paraId="585041E9" w14:textId="77777777" w:rsidR="00AC1BD0" w:rsidRPr="00AA273A" w:rsidRDefault="00AC1BD0" w:rsidP="00B820CC">
      <w:pPr>
        <w:rPr>
          <w:lang w:val="pt-BR"/>
        </w:rPr>
      </w:pPr>
      <w:r w:rsidRPr="00AA273A">
        <w:rPr>
          <w:lang w:val="pt-BR"/>
        </w:rPr>
        <w:lastRenderedPageBreak/>
        <w:t xml:space="preserve">Dân số </w:t>
      </w:r>
      <w:r w:rsidR="008F0083">
        <w:rPr>
          <w:lang w:val="pt-BR"/>
        </w:rPr>
        <w:t>đô</w:t>
      </w:r>
      <w:r w:rsidRPr="00AA273A">
        <w:rPr>
          <w:lang w:val="pt-BR"/>
        </w:rPr>
        <w:t xml:space="preserve"> được sử dụng nước sạch hợp vệ sinh là 1.779 hộ/7.248 nhân khẩu đạt 100%. Toàn huyện có 104 công trình cấp nước tập trung nông thôn. Cấp nước cho 6.793 hộ/34.602 nhân khẩu, 100% công trình trên do cộng đồng tự quản lý, trong đó: 36 công trình hoạt động tốt, 36 công trình hoạt động trung bình, 21 công trình hoạt động kém hiệu quả, 11 công trình không hoạt động.</w:t>
      </w:r>
    </w:p>
    <w:p w14:paraId="19FD60BD" w14:textId="77777777" w:rsidR="00087E7F" w:rsidRPr="00AA273A" w:rsidRDefault="00087E7F" w:rsidP="00B820CC">
      <w:pPr>
        <w:pStyle w:val="Heading3"/>
      </w:pPr>
      <w:bookmarkStart w:id="108" w:name="_Toc68443940"/>
      <w:bookmarkStart w:id="109" w:name="_Toc103457782"/>
      <w:r w:rsidRPr="00AA273A">
        <w:t>1.3.4. Kết cấu hạ tầng sản xuất cụm công nghiệp, làng nghề</w:t>
      </w:r>
      <w:bookmarkEnd w:id="108"/>
      <w:bookmarkEnd w:id="109"/>
    </w:p>
    <w:p w14:paraId="2874E504" w14:textId="77777777" w:rsidR="00087E7F" w:rsidRPr="00AA273A" w:rsidRDefault="00087E7F" w:rsidP="00B820CC">
      <w:pPr>
        <w:rPr>
          <w:lang w:val="pt-BR"/>
        </w:rPr>
      </w:pPr>
      <w:r w:rsidRPr="00AA273A">
        <w:rPr>
          <w:lang w:val="pt-BR"/>
        </w:rPr>
        <w:t>Hiện nay, huyện Than Uyên chưa có khu, cụm công nghiệp, các dự án đang trong các phương án quy hoạch. Xác định phát triển kinh tế  - xã hội gắn với quá trình sản xuất công nghiệp là yêu cầu quan trọng, từ đó định hướng đầu tư phát triển công nghiệp với quy mô phù hợp với điều kiện thực tế của huyện. Địa bàn phân bố chủ yếu ở thị trấn Than Uyên và các vùng, khu vực có tiềm năng, lợi thế để phát triển công nghiệp.</w:t>
      </w:r>
    </w:p>
    <w:p w14:paraId="27828054" w14:textId="77777777" w:rsidR="00590611" w:rsidRPr="00AA273A" w:rsidRDefault="009811EF" w:rsidP="00B820CC">
      <w:pPr>
        <w:pStyle w:val="Heading3"/>
      </w:pPr>
      <w:bookmarkStart w:id="110" w:name="_Toc68443941"/>
      <w:bookmarkStart w:id="111" w:name="_Toc103457783"/>
      <w:r w:rsidRPr="00AA273A">
        <w:t>1.</w:t>
      </w:r>
      <w:r w:rsidR="00590611" w:rsidRPr="00AA273A">
        <w:t>3.</w:t>
      </w:r>
      <w:r w:rsidR="00087E7F" w:rsidRPr="00AA273A">
        <w:t>5</w:t>
      </w:r>
      <w:r w:rsidR="00590611" w:rsidRPr="00AA273A">
        <w:t xml:space="preserve">. Kết cấu </w:t>
      </w:r>
      <w:bookmarkEnd w:id="107"/>
      <w:r w:rsidR="00590611" w:rsidRPr="00AA273A">
        <w:t>hạ tầng phòng, chống thiên tai và thủy lợi</w:t>
      </w:r>
      <w:bookmarkEnd w:id="110"/>
      <w:bookmarkEnd w:id="111"/>
    </w:p>
    <w:p w14:paraId="5481E0FE" w14:textId="77777777" w:rsidR="00B02A27" w:rsidRDefault="00B02A27" w:rsidP="00B820CC">
      <w:pPr>
        <w:rPr>
          <w:lang w:eastAsia="en-GB"/>
        </w:rPr>
      </w:pPr>
      <w:bookmarkStart w:id="112" w:name="_Toc485649984"/>
      <w:r w:rsidRPr="00AA273A">
        <w:rPr>
          <w:lang w:eastAsia="en-GB"/>
        </w:rPr>
        <w:t xml:space="preserve">- Trên địa bàn huyện có 126 công trình; 347,6 km kênh mương (286,2 km kênh kiên cố; 61,4 km kênh đất); đảm bảo tưới 4.613,0 ha (2.528,0 ha lúa mùa; 1.879 ha lúa chiêm; 168,0 ha </w:t>
      </w:r>
      <w:r w:rsidR="008F0083">
        <w:rPr>
          <w:lang w:eastAsia="en-GB"/>
        </w:rPr>
        <w:t>m</w:t>
      </w:r>
      <w:r w:rsidRPr="00AA273A">
        <w:rPr>
          <w:lang w:eastAsia="en-GB"/>
        </w:rPr>
        <w:t>àu; 73,0 ha thuỷ sản), trong đó: Huyện quản lý 110 công trình, công ty thủy nông quản lý 12 công trình. Hiện tại các công trình đang hoạt động tốt phát huy hiệu quả công trình trên 90%.</w:t>
      </w:r>
      <w:r w:rsidR="00F436E3">
        <w:rPr>
          <w:lang w:eastAsia="en-GB"/>
        </w:rPr>
        <w:t xml:space="preserve"> </w:t>
      </w:r>
    </w:p>
    <w:p w14:paraId="15A15F3F" w14:textId="77777777" w:rsidR="00F436E3" w:rsidRPr="00AA273A" w:rsidRDefault="00F436E3" w:rsidP="00B820CC">
      <w:pPr>
        <w:rPr>
          <w:lang w:eastAsia="en-GB"/>
        </w:rPr>
      </w:pPr>
      <w:r w:rsidRPr="00BA4045">
        <w:rPr>
          <w:szCs w:val="28"/>
        </w:rPr>
        <w:t>Hiện trạng</w:t>
      </w:r>
      <w:r w:rsidR="00242E20" w:rsidRPr="00BA4045">
        <w:rPr>
          <w:szCs w:val="28"/>
        </w:rPr>
        <w:t>,</w:t>
      </w:r>
      <w:r w:rsidRPr="00BA4045">
        <w:rPr>
          <w:szCs w:val="28"/>
        </w:rPr>
        <w:t xml:space="preserve"> 100% là hệ thống phụ thuộc vào </w:t>
      </w:r>
      <w:r w:rsidR="00242E20" w:rsidRPr="00BA4045">
        <w:rPr>
          <w:szCs w:val="28"/>
        </w:rPr>
        <w:t xml:space="preserve">nước </w:t>
      </w:r>
      <w:r w:rsidRPr="00BA4045">
        <w:rPr>
          <w:szCs w:val="28"/>
        </w:rPr>
        <w:t xml:space="preserve">tự chảy, </w:t>
      </w:r>
      <w:r w:rsidR="00242E20" w:rsidRPr="00BA4045">
        <w:rPr>
          <w:szCs w:val="28"/>
        </w:rPr>
        <w:t xml:space="preserve">trong tương lai </w:t>
      </w:r>
      <w:r w:rsidRPr="00BA4045">
        <w:rPr>
          <w:szCs w:val="28"/>
        </w:rPr>
        <w:t xml:space="preserve">nguồn nước tự nhiên ngày càng khan hiếm. </w:t>
      </w:r>
      <w:r w:rsidR="00242E20" w:rsidRPr="00BA4045">
        <w:rPr>
          <w:szCs w:val="28"/>
        </w:rPr>
        <w:t>Trong khi đó</w:t>
      </w:r>
      <w:r w:rsidRPr="00BA4045">
        <w:rPr>
          <w:szCs w:val="28"/>
        </w:rPr>
        <w:t xml:space="preserve"> nguồn nước từ các lòng hồ thuỷ điện trên địa bàn huyện dồi dào, vì vậy cần có giải pháp tận dụng nguồn nước từ các lòng hồ đó để phục vụ lại cho sản xuất nông nghiệp. (Ví dụ: làm hồ treo, hút nước từ các lòng hồ thuỷ điện…)</w:t>
      </w:r>
    </w:p>
    <w:p w14:paraId="6ACFA7BC" w14:textId="77777777" w:rsidR="00B02A27" w:rsidRPr="00AA273A" w:rsidRDefault="00B02A27" w:rsidP="00B820CC">
      <w:pPr>
        <w:rPr>
          <w:lang w:eastAsia="en-GB"/>
        </w:rPr>
      </w:pPr>
      <w:r w:rsidRPr="00AA273A">
        <w:rPr>
          <w:lang w:eastAsia="en-GB"/>
        </w:rPr>
        <w:t xml:space="preserve">- Điều kiện sinh sống của người dân trong vùng dự án phân tán, địa hình phức tạp chủ yếu là đồi núi nên các công trình thường có tuyến dài, thường xuyên bị tác động của mưa, lũ, sạt trượt đất, dễ bị hư hỏng trong khi </w:t>
      </w:r>
      <w:r w:rsidR="008F0083">
        <w:rPr>
          <w:lang w:eastAsia="en-GB"/>
        </w:rPr>
        <w:t>vốn đầu tư</w:t>
      </w:r>
      <w:r w:rsidRPr="00AA273A">
        <w:rPr>
          <w:lang w:eastAsia="en-GB"/>
        </w:rPr>
        <w:t xml:space="preserve"> còn hó khăn, một bộ phận nhân dân vẫn còn trông chờ ỷ lại nên ảnh hưởng không nhỏ tới công tác quản lý, khai thác, vận hành và phát huy hiệu quả sau đầu tư của công trình.</w:t>
      </w:r>
    </w:p>
    <w:p w14:paraId="3B62CBD0" w14:textId="77777777" w:rsidR="00590611" w:rsidRPr="00AA273A" w:rsidRDefault="009811EF" w:rsidP="00B820CC">
      <w:pPr>
        <w:pStyle w:val="Heading3"/>
      </w:pPr>
      <w:bookmarkStart w:id="113" w:name="_Toc68443942"/>
      <w:bookmarkStart w:id="114" w:name="_Toc103457784"/>
      <w:bookmarkEnd w:id="112"/>
      <w:r w:rsidRPr="00AA273A">
        <w:t>1.</w:t>
      </w:r>
      <w:r w:rsidR="00590611" w:rsidRPr="00AA273A">
        <w:t>3.</w:t>
      </w:r>
      <w:r w:rsidR="00087E7F" w:rsidRPr="00AA273A">
        <w:t>6</w:t>
      </w:r>
      <w:r w:rsidR="00590611" w:rsidRPr="00AA273A">
        <w:t>. Thực trạng hạ tầng thông tin và truyền thông</w:t>
      </w:r>
      <w:bookmarkEnd w:id="113"/>
      <w:bookmarkEnd w:id="114"/>
    </w:p>
    <w:p w14:paraId="5831AF6C" w14:textId="77777777" w:rsidR="00D774BB" w:rsidRPr="00AA273A" w:rsidRDefault="00D774BB" w:rsidP="00B820CC">
      <w:pPr>
        <w:rPr>
          <w:lang w:val="pt-BR"/>
        </w:rPr>
      </w:pPr>
      <w:r w:rsidRPr="00AA273A">
        <w:rPr>
          <w:lang w:val="pt-BR"/>
        </w:rPr>
        <w:t xml:space="preserve">Trong những năm gần đây, hạ tầng Thông tin - Truyền thông được quan tâm xây dựng, củng cố, phát triển, các trang thiết bị, phương tiện kỹ thuật được quan tâm đầu tư. </w:t>
      </w:r>
      <w:r w:rsidR="008F0083">
        <w:rPr>
          <w:lang w:val="pt-BR"/>
        </w:rPr>
        <w:t>T</w:t>
      </w:r>
      <w:r w:rsidR="008F0083" w:rsidRPr="00AA273A">
        <w:rPr>
          <w:lang w:val="pt-BR"/>
        </w:rPr>
        <w:t xml:space="preserve">ruyền hình số mặt đất </w:t>
      </w:r>
      <w:r w:rsidR="008F0083">
        <w:rPr>
          <w:lang w:val="pt-BR"/>
        </w:rPr>
        <w:t xml:space="preserve">đã được </w:t>
      </w:r>
      <w:r w:rsidRPr="00AA273A">
        <w:rPr>
          <w:lang w:val="pt-BR"/>
        </w:rPr>
        <w:t xml:space="preserve">lắp đặt góp phần nâng cao đời sống tinh thần của nhân dân, 100% các cơ quan, đơn vị; 12/12 xã, thị trấn đều </w:t>
      </w:r>
      <w:r w:rsidRPr="00AA273A">
        <w:rPr>
          <w:lang w:val="pt-BR"/>
        </w:rPr>
        <w:lastRenderedPageBreak/>
        <w:t>lắp đặt mạng Internet đáp ứng nhu cầu cập nhật thông tin của cán bộ, công chức, viên chức, phục vụ tốt cho công tác chuyên môn của các cơ quan, đơn vị.</w:t>
      </w:r>
    </w:p>
    <w:p w14:paraId="0523994E" w14:textId="77777777" w:rsidR="00D774BB" w:rsidRPr="00AA273A" w:rsidRDefault="00D774BB" w:rsidP="00B820CC">
      <w:pPr>
        <w:rPr>
          <w:lang w:val="pt-BR"/>
        </w:rPr>
      </w:pPr>
      <w:r w:rsidRPr="00AA273A">
        <w:rPr>
          <w:lang w:val="pt-BR"/>
        </w:rPr>
        <w:t>Hệ thống thông tin liên lạc được chú trọng đầu tư và ngày càng được mở rộng đến cả vùng sâu, vùng đặc biệt khó khăn. Hiện nay 12/12 xã, thị trấn đã được phủ sóng điện thoại, số thuê bao cố định và thuê bao di động hàng năm tăng mạnh.</w:t>
      </w:r>
    </w:p>
    <w:p w14:paraId="41BCFB5C" w14:textId="77777777" w:rsidR="000B4A79" w:rsidRPr="00AA273A" w:rsidRDefault="000B4A79" w:rsidP="00B820CC">
      <w:pPr>
        <w:pStyle w:val="Heading3"/>
      </w:pPr>
      <w:bookmarkStart w:id="115" w:name="_Toc68443943"/>
      <w:bookmarkStart w:id="116" w:name="_Toc103457785"/>
      <w:r w:rsidRPr="00AA273A">
        <w:t>1.3.</w:t>
      </w:r>
      <w:r w:rsidR="00087E7F" w:rsidRPr="00AA273A">
        <w:t>7</w:t>
      </w:r>
      <w:r w:rsidRPr="00AA273A">
        <w:t>. Hạ tầng du lịch, nhà hàng, khách sạn</w:t>
      </w:r>
      <w:bookmarkEnd w:id="115"/>
      <w:bookmarkEnd w:id="116"/>
    </w:p>
    <w:p w14:paraId="0A03D0D7" w14:textId="77777777" w:rsidR="00855A19" w:rsidRPr="00AA273A" w:rsidRDefault="000B4A79" w:rsidP="00B820CC">
      <w:pPr>
        <w:rPr>
          <w:lang w:val="pt-BR"/>
        </w:rPr>
      </w:pPr>
      <w:r w:rsidRPr="00AA273A">
        <w:rPr>
          <w:lang w:val="pt-BR"/>
        </w:rPr>
        <w:t>Than Uyên có tiềm năng du lịch có thể khai thác phát triển các loại hình du lịch như du lịch</w:t>
      </w:r>
      <w:r w:rsidR="007370F3" w:rsidRPr="00AA273A">
        <w:rPr>
          <w:lang w:val="pt-BR"/>
        </w:rPr>
        <w:t xml:space="preserve"> nghỉ dưỡng, </w:t>
      </w:r>
      <w:r w:rsidR="00807EEE" w:rsidRPr="00AA273A">
        <w:rPr>
          <w:lang w:val="pt-BR"/>
        </w:rPr>
        <w:t>vui chơi giải trí</w:t>
      </w:r>
      <w:r w:rsidR="00855A19" w:rsidRPr="00AA273A">
        <w:rPr>
          <w:lang w:val="pt-BR"/>
        </w:rPr>
        <w:t>;</w:t>
      </w:r>
      <w:r w:rsidR="00807EEE" w:rsidRPr="00AA273A">
        <w:rPr>
          <w:lang w:val="pt-BR"/>
        </w:rPr>
        <w:t xml:space="preserve"> du lịch lịch sử</w:t>
      </w:r>
      <w:r w:rsidR="00855A19" w:rsidRPr="00AA273A">
        <w:rPr>
          <w:lang w:val="pt-BR"/>
        </w:rPr>
        <w:t>;</w:t>
      </w:r>
      <w:r w:rsidR="00807EEE" w:rsidRPr="00AA273A">
        <w:rPr>
          <w:lang w:val="pt-BR"/>
        </w:rPr>
        <w:t xml:space="preserve"> </w:t>
      </w:r>
      <w:r w:rsidR="007370F3" w:rsidRPr="00AA273A">
        <w:rPr>
          <w:lang w:val="pt-BR"/>
        </w:rPr>
        <w:t>du lịch trải nghiệm với những di sản văn hóa dân tộc</w:t>
      </w:r>
      <w:r w:rsidR="00807EEE" w:rsidRPr="00AA273A">
        <w:rPr>
          <w:lang w:val="pt-BR"/>
        </w:rPr>
        <w:t xml:space="preserve"> độc đáo</w:t>
      </w:r>
      <w:r w:rsidR="00855A19" w:rsidRPr="00AA273A">
        <w:rPr>
          <w:lang w:val="pt-BR"/>
        </w:rPr>
        <w:t>...với các điểm du lịch như:</w:t>
      </w:r>
      <w:r w:rsidR="007370F3" w:rsidRPr="00AA273A">
        <w:rPr>
          <w:lang w:val="pt-BR"/>
        </w:rPr>
        <w:t xml:space="preserve"> </w:t>
      </w:r>
      <w:r w:rsidRPr="00AA273A">
        <w:rPr>
          <w:lang w:val="pt-BR"/>
        </w:rPr>
        <w:t xml:space="preserve"> Khu di tích lịch sử cách mạng Bản Lướt; Di chỉ khảo cổ học Thẳm Đán Chể xã Mường Kim; Quần thể </w:t>
      </w:r>
      <w:r w:rsidR="00786C30">
        <w:rPr>
          <w:lang w:val="pt-BR"/>
        </w:rPr>
        <w:t xml:space="preserve">các </w:t>
      </w:r>
      <w:r w:rsidRPr="00AA273A">
        <w:rPr>
          <w:lang w:val="pt-BR"/>
        </w:rPr>
        <w:t>hang động</w:t>
      </w:r>
      <w:r w:rsidR="00786C30">
        <w:rPr>
          <w:lang w:val="pt-BR"/>
        </w:rPr>
        <w:t xml:space="preserve"> trong đó có hang động ở</w:t>
      </w:r>
      <w:r w:rsidRPr="00AA273A">
        <w:rPr>
          <w:lang w:val="pt-BR"/>
        </w:rPr>
        <w:t xml:space="preserve"> bản Mè xã Ta Gia</w:t>
      </w:r>
      <w:r w:rsidR="00786C30">
        <w:rPr>
          <w:lang w:val="pt-BR"/>
        </w:rPr>
        <w:t xml:space="preserve"> và xã Ta Mung</w:t>
      </w:r>
      <w:r w:rsidRPr="00AA273A">
        <w:rPr>
          <w:lang w:val="pt-BR"/>
        </w:rPr>
        <w:t xml:space="preserve">; Hồ Noong Thăng xã Phúc </w:t>
      </w:r>
      <w:r w:rsidRPr="008F0083">
        <w:rPr>
          <w:lang w:val="pt-BR"/>
        </w:rPr>
        <w:t xml:space="preserve">Than; Lòng hồ thủy điện </w:t>
      </w:r>
      <w:r w:rsidR="00912954" w:rsidRPr="008F0083">
        <w:rPr>
          <w:lang w:val="pt-BR"/>
        </w:rPr>
        <w:t>Huội Quảng</w:t>
      </w:r>
      <w:r w:rsidRPr="008F0083">
        <w:rPr>
          <w:lang w:val="pt-BR"/>
        </w:rPr>
        <w:t xml:space="preserve"> - Bản Chát...</w:t>
      </w:r>
      <w:r w:rsidRPr="00AA273A">
        <w:rPr>
          <w:lang w:val="pt-BR"/>
        </w:rPr>
        <w:t xml:space="preserve"> </w:t>
      </w:r>
    </w:p>
    <w:p w14:paraId="4F6F8878" w14:textId="77777777" w:rsidR="00855A19" w:rsidRPr="008F0083" w:rsidRDefault="00855A19" w:rsidP="00B820CC">
      <w:pPr>
        <w:rPr>
          <w:lang w:val="pt-BR"/>
        </w:rPr>
      </w:pPr>
      <w:r w:rsidRPr="008F0083">
        <w:rPr>
          <w:lang w:val="pt-BR"/>
        </w:rPr>
        <w:t xml:space="preserve">+ Khu di tích lịch sử cách mạng Bản Lướt xã Mường Kim: Thuộc địa phận xã Mường Kim, huyện Than Uyên, cách </w:t>
      </w:r>
      <w:r w:rsidR="008F0083" w:rsidRPr="008F0083">
        <w:rPr>
          <w:lang w:val="pt-BR"/>
        </w:rPr>
        <w:t>Q</w:t>
      </w:r>
      <w:r w:rsidRPr="008F0083">
        <w:rPr>
          <w:lang w:val="pt-BR"/>
        </w:rPr>
        <w:t>uốc lộ 32 khoảng 01 km và có thể tiếp cận dễ dàng, là nơi thành lập chi bộ đầu tiên của Đảng bộ tỉnh Lai Châu.</w:t>
      </w:r>
    </w:p>
    <w:p w14:paraId="04D33E90" w14:textId="77777777" w:rsidR="00855A19" w:rsidRPr="008F0083" w:rsidRDefault="00855A19" w:rsidP="00B820CC">
      <w:pPr>
        <w:rPr>
          <w:lang w:val="pt-BR"/>
        </w:rPr>
      </w:pPr>
      <w:r w:rsidRPr="008F0083">
        <w:rPr>
          <w:lang w:val="pt-BR"/>
        </w:rPr>
        <w:t>+ Di chỉ khảo cổ học Thẳm Đán Chể xã Mường Kim: Thuộc địa phận xã Mường Kim, huyện Than Uyên, sát Quốc lộ 279, có thể tiếp cận dễ dàng, đây là một điểm có cảnh quan đẹp, một tài nguyên du lịch của địa phương.</w:t>
      </w:r>
    </w:p>
    <w:p w14:paraId="3713BB0F" w14:textId="77777777" w:rsidR="00855A19" w:rsidRPr="00AA273A" w:rsidRDefault="00855A19" w:rsidP="00B820CC">
      <w:pPr>
        <w:rPr>
          <w:lang w:val="pt-BR"/>
        </w:rPr>
      </w:pPr>
      <w:r w:rsidRPr="008F0083">
        <w:rPr>
          <w:lang w:val="pt-BR"/>
        </w:rPr>
        <w:t xml:space="preserve">+ Lòng hồ thủy điện </w:t>
      </w:r>
      <w:r w:rsidR="00912954" w:rsidRPr="008F0083">
        <w:rPr>
          <w:lang w:val="pt-BR"/>
        </w:rPr>
        <w:t>Huội Quảng</w:t>
      </w:r>
      <w:r w:rsidRPr="008F0083">
        <w:rPr>
          <w:lang w:val="pt-BR"/>
        </w:rPr>
        <w:t xml:space="preserve"> - Bản Chát: Cung cấp điện năng </w:t>
      </w:r>
      <w:r w:rsidR="008F0083" w:rsidRPr="008F0083">
        <w:rPr>
          <w:lang w:val="pt-BR"/>
        </w:rPr>
        <w:t>và</w:t>
      </w:r>
      <w:r w:rsidRPr="008F0083">
        <w:rPr>
          <w:lang w:val="pt-BR"/>
        </w:rPr>
        <w:t xml:space="preserve"> chứa nước, đồng thời sẽ là các điểm du lịch sinh thái có nhiều khả năng thu hút khách du lịch.</w:t>
      </w:r>
    </w:p>
    <w:p w14:paraId="0AFBF064" w14:textId="77777777" w:rsidR="00855A19" w:rsidRPr="00AA273A" w:rsidRDefault="00855A19" w:rsidP="00B820CC">
      <w:pPr>
        <w:rPr>
          <w:lang w:val="pt-BR"/>
        </w:rPr>
      </w:pPr>
      <w:r w:rsidRPr="00AA273A">
        <w:rPr>
          <w:lang w:val="pt-BR"/>
        </w:rPr>
        <w:t xml:space="preserve">+ Quần thể </w:t>
      </w:r>
      <w:r w:rsidR="00786C30">
        <w:rPr>
          <w:lang w:val="pt-BR"/>
        </w:rPr>
        <w:t xml:space="preserve">các </w:t>
      </w:r>
      <w:r w:rsidRPr="00AA273A">
        <w:rPr>
          <w:lang w:val="pt-BR"/>
        </w:rPr>
        <w:t xml:space="preserve">hang động </w:t>
      </w:r>
      <w:r w:rsidR="00786C30">
        <w:rPr>
          <w:lang w:val="pt-BR"/>
        </w:rPr>
        <w:t xml:space="preserve">trong đó có các hang động ở </w:t>
      </w:r>
      <w:r w:rsidRPr="00AA273A">
        <w:rPr>
          <w:lang w:val="pt-BR"/>
        </w:rPr>
        <w:t>bản Mè xã Ta Gia: Thuộc địa phận xã Ta Gia, một nét đặc trưng của động Ta Gia là trong lòng động có dòng suối chảy qua tạo nên những cảnh quan và âm thanh thật kỳ ảo, gây ấn tượng cho du khách.</w:t>
      </w:r>
    </w:p>
    <w:p w14:paraId="7E41D9CE" w14:textId="77777777" w:rsidR="000B4A79" w:rsidRPr="00AA273A" w:rsidRDefault="000B4A79" w:rsidP="00B820CC">
      <w:pPr>
        <w:rPr>
          <w:lang w:val="pt-BR"/>
        </w:rPr>
      </w:pPr>
      <w:r w:rsidRPr="00AA273A">
        <w:rPr>
          <w:lang w:val="pt-BR"/>
        </w:rPr>
        <w:t xml:space="preserve">- Số nhà hàng, khách sạn, tính đến năm 2020 toàn huyện có: </w:t>
      </w:r>
      <w:r w:rsidR="00786C30" w:rsidRPr="00AA273A">
        <w:rPr>
          <w:lang w:val="pt-BR"/>
        </w:rPr>
        <w:t>2</w:t>
      </w:r>
      <w:r w:rsidR="00786C30">
        <w:rPr>
          <w:lang w:val="pt-BR"/>
        </w:rPr>
        <w:t>3</w:t>
      </w:r>
      <w:r w:rsidR="00786C30" w:rsidRPr="00AA273A">
        <w:rPr>
          <w:lang w:val="pt-BR"/>
        </w:rPr>
        <w:t xml:space="preserve"> </w:t>
      </w:r>
      <w:r w:rsidRPr="00AA273A">
        <w:rPr>
          <w:lang w:val="pt-BR"/>
        </w:rPr>
        <w:t>cơ sở luu trú, trong đó có 02 khách sạn với 49 phòng; 30 nhà hàng phục vụ khách du lịch.</w:t>
      </w:r>
    </w:p>
    <w:p w14:paraId="3F4DBDDB" w14:textId="77777777" w:rsidR="000B4A79" w:rsidRPr="00AA273A" w:rsidRDefault="000B4A79" w:rsidP="00B820CC">
      <w:pPr>
        <w:rPr>
          <w:lang w:val="pt-BR"/>
        </w:rPr>
      </w:pPr>
      <w:r w:rsidRPr="00AA273A">
        <w:rPr>
          <w:lang w:val="pt-BR"/>
        </w:rPr>
        <w:t>- Lượng khách du lịch quốc tế và nội địa không ngừng tăng lên, đóng góp tích cực vào sự nghiệp phát triến kinh tế của huyện, số lượng khách du lịch hàng năm đạt trên 10 nghìn lượt khách, trong đó khách quốc tế chiếm khoảng 10% số khách.</w:t>
      </w:r>
    </w:p>
    <w:p w14:paraId="24794484" w14:textId="77777777" w:rsidR="00590611" w:rsidRPr="00AA273A" w:rsidRDefault="009811EF" w:rsidP="00B820CC">
      <w:pPr>
        <w:pStyle w:val="Heading3"/>
      </w:pPr>
      <w:bookmarkStart w:id="117" w:name="_Toc68443944"/>
      <w:bookmarkStart w:id="118" w:name="_Toc103457786"/>
      <w:r w:rsidRPr="00AA273A">
        <w:t>1.</w:t>
      </w:r>
      <w:r w:rsidR="0032027C" w:rsidRPr="00AA273A">
        <w:t>3.</w:t>
      </w:r>
      <w:r w:rsidR="00087E7F" w:rsidRPr="00AA273A">
        <w:t>8</w:t>
      </w:r>
      <w:r w:rsidR="0032027C" w:rsidRPr="00AA273A">
        <w:t xml:space="preserve">. </w:t>
      </w:r>
      <w:r w:rsidR="00590611" w:rsidRPr="00AA273A">
        <w:t>Đánh giá kết cấu hạ tầng xã hội</w:t>
      </w:r>
      <w:bookmarkEnd w:id="117"/>
      <w:bookmarkEnd w:id="118"/>
    </w:p>
    <w:p w14:paraId="5B463A24" w14:textId="77777777" w:rsidR="00034B10" w:rsidRPr="00AA273A" w:rsidRDefault="007378C1" w:rsidP="00B820CC">
      <w:pPr>
        <w:pStyle w:val="Heading4"/>
      </w:pPr>
      <w:bookmarkStart w:id="119" w:name="_Toc485649934"/>
      <w:bookmarkEnd w:id="58"/>
      <w:r w:rsidRPr="00AA273A">
        <w:lastRenderedPageBreak/>
        <w:t>1.3.</w:t>
      </w:r>
      <w:r w:rsidR="00087E7F" w:rsidRPr="00AA273A">
        <w:t>8</w:t>
      </w:r>
      <w:r w:rsidRPr="00AA273A">
        <w:t>.1</w:t>
      </w:r>
      <w:r w:rsidR="00EA74E2" w:rsidRPr="00AA273A">
        <w:t xml:space="preserve">. </w:t>
      </w:r>
      <w:r w:rsidR="00AC4C44" w:rsidRPr="00AA273A">
        <w:t>M</w:t>
      </w:r>
      <w:r w:rsidR="00AC4C44" w:rsidRPr="00AA273A">
        <w:rPr>
          <w:lang w:val="vi-VN" w:eastAsia="en-GB"/>
        </w:rPr>
        <w:t>ạng lưới cơ sở</w:t>
      </w:r>
      <w:r w:rsidR="00AC4C44" w:rsidRPr="00AA273A">
        <w:t xml:space="preserve"> giáo dục và đào tạo và khoa học - công nghệ</w:t>
      </w:r>
      <w:r w:rsidR="00EA74E2" w:rsidRPr="00AA273A">
        <w:t>:</w:t>
      </w:r>
    </w:p>
    <w:p w14:paraId="30316E24" w14:textId="77777777" w:rsidR="00D774BB" w:rsidRDefault="00D774BB" w:rsidP="00B820CC">
      <w:pPr>
        <w:rPr>
          <w:lang w:val="pt-BR"/>
        </w:rPr>
      </w:pPr>
      <w:r w:rsidRPr="00AA273A">
        <w:rPr>
          <w:lang w:val="pt-BR"/>
        </w:rPr>
        <w:t>Hạ tầng giáo dục - đào tạo (về cơ sở vật chất, trang thiết bị phục vụ công tác dạy và học): Tập trung xây dựng cơ sở vật chất theo hướng chuẩn hóa, kiên cố hóa, gắn với mục tiêu xây dựng nông thôn mới và mục tiêu kiểm định chất lượng giáo dục. Năm học 2019-2020 toàn huyện có 39 trường/730 lớp/20.638 học sinh (có 02 nhà trẻ tư thục/ 07 học sinh). Tổng số phòng học: 894 phòng, trong đó 777 phòng kiên cố, 95 phòng bán kiên cố, 22 phòng tạm, 03 phòng học nhờ.</w:t>
      </w:r>
    </w:p>
    <w:p w14:paraId="735B269A" w14:textId="77777777" w:rsidR="00BE4C4B" w:rsidRPr="00AA273A" w:rsidRDefault="007378C1" w:rsidP="00B820CC">
      <w:pPr>
        <w:pStyle w:val="Heading4"/>
      </w:pPr>
      <w:r w:rsidRPr="00AA273A">
        <w:t>1.3.</w:t>
      </w:r>
      <w:r w:rsidR="00087E7F" w:rsidRPr="00AA273A">
        <w:t>8</w:t>
      </w:r>
      <w:r w:rsidRPr="00AA273A">
        <w:t>.2</w:t>
      </w:r>
      <w:r w:rsidR="00BE4C4B" w:rsidRPr="00AA273A">
        <w:t>. Hạ tầng các cơ sở y tế và chăm sóc sức khoẻ</w:t>
      </w:r>
      <w:r w:rsidR="00EA74E2" w:rsidRPr="00AA273A">
        <w:t>:</w:t>
      </w:r>
    </w:p>
    <w:p w14:paraId="0AE4E5BF" w14:textId="77777777" w:rsidR="00B8461C" w:rsidRPr="008F0083" w:rsidRDefault="00B8461C" w:rsidP="00B820CC">
      <w:pPr>
        <w:rPr>
          <w:lang w:val="af-ZA"/>
        </w:rPr>
      </w:pPr>
      <w:bookmarkStart w:id="120" w:name="_Toc485649957"/>
      <w:r w:rsidRPr="008F0083">
        <w:rPr>
          <w:lang w:val="af-ZA"/>
        </w:rPr>
        <w:t xml:space="preserve">Trung tâm Y tế huyện Than Uyên </w:t>
      </w:r>
      <w:r w:rsidR="008F0083" w:rsidRPr="008F0083">
        <w:rPr>
          <w:lang w:val="af-ZA"/>
        </w:rPr>
        <w:t>hiện quản lý</w:t>
      </w:r>
      <w:r w:rsidRPr="008F0083">
        <w:rPr>
          <w:lang w:val="af-ZA"/>
        </w:rPr>
        <w:t>: 01 bệnh viện huyện có 08 khu nhà, diện tích sử dụng 9.751 m</w:t>
      </w:r>
      <w:r w:rsidRPr="008F0083">
        <w:rPr>
          <w:vertAlign w:val="superscript"/>
          <w:lang w:val="af-ZA"/>
        </w:rPr>
        <w:t>2</w:t>
      </w:r>
      <w:r w:rsidRPr="008F0083">
        <w:rPr>
          <w:lang w:val="af-ZA"/>
        </w:rPr>
        <w:t xml:space="preserve">; </w:t>
      </w:r>
      <w:r w:rsidR="007335B1">
        <w:rPr>
          <w:lang w:val="af-ZA"/>
        </w:rPr>
        <w:t>khu hành chính</w:t>
      </w:r>
      <w:r w:rsidRPr="008F0083">
        <w:rPr>
          <w:lang w:val="af-ZA"/>
        </w:rPr>
        <w:t xml:space="preserve"> dự phòng có 02 dãy nhà 297m</w:t>
      </w:r>
      <w:r w:rsidRPr="008F0083">
        <w:rPr>
          <w:vertAlign w:val="superscript"/>
          <w:lang w:val="af-ZA"/>
        </w:rPr>
        <w:t>2</w:t>
      </w:r>
      <w:r w:rsidRPr="008F0083">
        <w:rPr>
          <w:lang w:val="af-ZA"/>
        </w:rPr>
        <w:t>; ;12 Trạm Y tế xã, thị trấn có nhà xây kiên cố, cấp IV cơ bản đủ công trình phụ trợ.</w:t>
      </w:r>
    </w:p>
    <w:p w14:paraId="0A4E9759" w14:textId="77777777" w:rsidR="00B8461C" w:rsidRPr="00AA273A" w:rsidRDefault="007378C1" w:rsidP="00B8461C">
      <w:pPr>
        <w:pStyle w:val="Muc2"/>
        <w:spacing w:line="312" w:lineRule="auto"/>
        <w:rPr>
          <w:b w:val="0"/>
          <w:i w:val="0"/>
          <w:lang w:val="af-ZA"/>
        </w:rPr>
      </w:pPr>
      <w:r w:rsidRPr="008F0083">
        <w:rPr>
          <w:b w:val="0"/>
          <w:i w:val="0"/>
          <w:lang w:val="af-ZA"/>
        </w:rPr>
        <w:t>-</w:t>
      </w:r>
      <w:r w:rsidR="00B8461C" w:rsidRPr="008F0083">
        <w:rPr>
          <w:b w:val="0"/>
          <w:i w:val="0"/>
          <w:lang w:val="af-ZA"/>
        </w:rPr>
        <w:t xml:space="preserve"> Trung tâm Y tế huyện có diện tích 17.164,5m</w:t>
      </w:r>
      <w:r w:rsidR="00B8461C" w:rsidRPr="008F0083">
        <w:rPr>
          <w:b w:val="0"/>
          <w:i w:val="0"/>
          <w:vertAlign w:val="superscript"/>
          <w:lang w:val="af-ZA"/>
        </w:rPr>
        <w:t>2</w:t>
      </w:r>
      <w:r w:rsidR="00B8461C" w:rsidRPr="008F0083">
        <w:rPr>
          <w:b w:val="0"/>
          <w:i w:val="0"/>
          <w:lang w:val="af-ZA"/>
        </w:rPr>
        <w:t>; (Trong đó có 4.017,4m</w:t>
      </w:r>
      <w:r w:rsidR="00B8461C" w:rsidRPr="008F0083">
        <w:rPr>
          <w:b w:val="0"/>
          <w:i w:val="0"/>
          <w:vertAlign w:val="superscript"/>
          <w:lang w:val="af-ZA"/>
        </w:rPr>
        <w:t>2</w:t>
      </w:r>
      <w:r w:rsidR="00B8461C" w:rsidRPr="00AA273A">
        <w:rPr>
          <w:b w:val="0"/>
          <w:i w:val="0"/>
          <w:lang w:val="af-ZA"/>
        </w:rPr>
        <w:t xml:space="preserve"> diện tích của Trung tâm giáo dục thường xuyên bàn giao bổ sung cho Trung tâm Y tế huyện sử dụng vào mục đích xây dựng mở rộng diện tích Bệnh viện huyện Than Uyên), đã được cấp giấy chứng nhận quyền sử dụng đất.</w:t>
      </w:r>
    </w:p>
    <w:p w14:paraId="0410E556" w14:textId="77777777" w:rsidR="00B8461C" w:rsidRPr="00AA273A" w:rsidRDefault="007378C1" w:rsidP="00B8461C">
      <w:pPr>
        <w:pStyle w:val="Muc2"/>
        <w:spacing w:before="0" w:after="0" w:line="312" w:lineRule="auto"/>
        <w:rPr>
          <w:b w:val="0"/>
          <w:i w:val="0"/>
          <w:lang w:val="af-ZA"/>
        </w:rPr>
      </w:pPr>
      <w:r w:rsidRPr="00AA273A">
        <w:rPr>
          <w:b w:val="0"/>
          <w:i w:val="0"/>
          <w:lang w:val="af-ZA"/>
        </w:rPr>
        <w:t>-</w:t>
      </w:r>
      <w:r w:rsidR="00B8461C" w:rsidRPr="00AA273A">
        <w:rPr>
          <w:b w:val="0"/>
          <w:i w:val="0"/>
          <w:lang w:val="af-ZA"/>
        </w:rPr>
        <w:t xml:space="preserve"> 12 Trạm Y tế xã, thị trấn có tổng diện tích</w:t>
      </w:r>
      <w:r w:rsidR="00DA27AB">
        <w:rPr>
          <w:b w:val="0"/>
          <w:i w:val="0"/>
          <w:lang w:val="af-ZA"/>
        </w:rPr>
        <w:t xml:space="preserve"> chiếm đất là</w:t>
      </w:r>
      <w:r w:rsidR="00B8461C" w:rsidRPr="00AA273A">
        <w:rPr>
          <w:b w:val="0"/>
          <w:i w:val="0"/>
          <w:lang w:val="af-ZA"/>
        </w:rPr>
        <w:t xml:space="preserve"> 26.679,4m</w:t>
      </w:r>
      <w:r w:rsidR="00B8461C" w:rsidRPr="00AA273A">
        <w:rPr>
          <w:b w:val="0"/>
          <w:i w:val="0"/>
          <w:vertAlign w:val="superscript"/>
          <w:lang w:val="af-ZA"/>
        </w:rPr>
        <w:t>2</w:t>
      </w:r>
      <w:r w:rsidR="00B8461C" w:rsidRPr="00AA273A">
        <w:rPr>
          <w:b w:val="0"/>
          <w:i w:val="0"/>
          <w:lang w:val="af-ZA"/>
        </w:rPr>
        <w:t xml:space="preserve"> (Trạm Y tế Phúc Than diện tích 3.001,5m</w:t>
      </w:r>
      <w:r w:rsidR="00B8461C" w:rsidRPr="00AA273A">
        <w:rPr>
          <w:b w:val="0"/>
          <w:i w:val="0"/>
          <w:vertAlign w:val="superscript"/>
          <w:lang w:val="af-ZA"/>
        </w:rPr>
        <w:t>2</w:t>
      </w:r>
      <w:r w:rsidR="00B8461C" w:rsidRPr="00AA273A">
        <w:rPr>
          <w:b w:val="0"/>
          <w:i w:val="0"/>
          <w:lang w:val="af-ZA"/>
        </w:rPr>
        <w:t>; Trạm Y tế Mường Than diện tích 1.201,8m</w:t>
      </w:r>
      <w:r w:rsidR="00B8461C" w:rsidRPr="00AA273A">
        <w:rPr>
          <w:b w:val="0"/>
          <w:i w:val="0"/>
          <w:vertAlign w:val="superscript"/>
          <w:lang w:val="af-ZA"/>
        </w:rPr>
        <w:t>2</w:t>
      </w:r>
      <w:r w:rsidR="00B8461C" w:rsidRPr="00AA273A">
        <w:rPr>
          <w:b w:val="0"/>
          <w:i w:val="0"/>
          <w:lang w:val="af-ZA"/>
        </w:rPr>
        <w:t>; Trạm Y tế Mường Mít diện tích 1.929,1m</w:t>
      </w:r>
      <w:r w:rsidR="00B8461C" w:rsidRPr="00AA273A">
        <w:rPr>
          <w:b w:val="0"/>
          <w:i w:val="0"/>
          <w:vertAlign w:val="superscript"/>
          <w:lang w:val="af-ZA"/>
        </w:rPr>
        <w:t>2</w:t>
      </w:r>
      <w:r w:rsidR="00B8461C" w:rsidRPr="00AA273A">
        <w:rPr>
          <w:b w:val="0"/>
          <w:i w:val="0"/>
          <w:lang w:val="af-ZA"/>
        </w:rPr>
        <w:t>; Trạm Y tế Thị trấn diện tích 1.110,5m</w:t>
      </w:r>
      <w:r w:rsidR="00B8461C" w:rsidRPr="00AA273A">
        <w:rPr>
          <w:b w:val="0"/>
          <w:i w:val="0"/>
          <w:vertAlign w:val="superscript"/>
          <w:lang w:val="af-ZA"/>
        </w:rPr>
        <w:t>2</w:t>
      </w:r>
      <w:r w:rsidR="00B8461C" w:rsidRPr="00AA273A">
        <w:rPr>
          <w:b w:val="0"/>
          <w:i w:val="0"/>
          <w:lang w:val="af-ZA"/>
        </w:rPr>
        <w:t>; Trạm Y tế Mường Cang diện tích 695m</w:t>
      </w:r>
      <w:r w:rsidR="00B8461C" w:rsidRPr="00AA273A">
        <w:rPr>
          <w:b w:val="0"/>
          <w:i w:val="0"/>
          <w:vertAlign w:val="superscript"/>
          <w:lang w:val="af-ZA"/>
        </w:rPr>
        <w:t>2</w:t>
      </w:r>
      <w:r w:rsidR="00B8461C" w:rsidRPr="00AA273A">
        <w:rPr>
          <w:b w:val="0"/>
          <w:i w:val="0"/>
          <w:lang w:val="af-ZA"/>
        </w:rPr>
        <w:t>; Trạm Y tế Mường Kim diện tích 1.096,4m</w:t>
      </w:r>
      <w:r w:rsidR="00B8461C" w:rsidRPr="00AA273A">
        <w:rPr>
          <w:b w:val="0"/>
          <w:i w:val="0"/>
          <w:vertAlign w:val="superscript"/>
          <w:lang w:val="af-ZA"/>
        </w:rPr>
        <w:t>2</w:t>
      </w:r>
      <w:r w:rsidR="00B8461C" w:rsidRPr="00AA273A">
        <w:rPr>
          <w:b w:val="0"/>
          <w:i w:val="0"/>
          <w:lang w:val="af-ZA"/>
        </w:rPr>
        <w:t>;  Trạm Y tế Tà Mung diện tích 1.84,7m</w:t>
      </w:r>
      <w:r w:rsidR="00B8461C" w:rsidRPr="00AA273A">
        <w:rPr>
          <w:b w:val="0"/>
          <w:i w:val="0"/>
          <w:vertAlign w:val="superscript"/>
          <w:lang w:val="af-ZA"/>
        </w:rPr>
        <w:t>2</w:t>
      </w:r>
      <w:r w:rsidR="00B8461C" w:rsidRPr="00AA273A">
        <w:rPr>
          <w:b w:val="0"/>
          <w:i w:val="0"/>
          <w:lang w:val="af-ZA"/>
        </w:rPr>
        <w:t>; Trạm Y tế Ta Gia diện tích 2.492,9m</w:t>
      </w:r>
      <w:r w:rsidR="00B8461C" w:rsidRPr="00AA273A">
        <w:rPr>
          <w:b w:val="0"/>
          <w:i w:val="0"/>
          <w:vertAlign w:val="superscript"/>
          <w:lang w:val="af-ZA"/>
        </w:rPr>
        <w:t>2</w:t>
      </w:r>
      <w:r w:rsidR="00B8461C" w:rsidRPr="00AA273A">
        <w:rPr>
          <w:b w:val="0"/>
          <w:i w:val="0"/>
          <w:lang w:val="af-ZA"/>
        </w:rPr>
        <w:t>; Trạm Y tế Hua Nà diện tích 2.945,2m</w:t>
      </w:r>
      <w:r w:rsidR="00B8461C" w:rsidRPr="00AA273A">
        <w:rPr>
          <w:b w:val="0"/>
          <w:i w:val="0"/>
          <w:vertAlign w:val="superscript"/>
          <w:lang w:val="af-ZA"/>
        </w:rPr>
        <w:t>2</w:t>
      </w:r>
      <w:r w:rsidR="00B8461C" w:rsidRPr="00AA273A">
        <w:rPr>
          <w:b w:val="0"/>
          <w:i w:val="0"/>
          <w:lang w:val="af-ZA"/>
        </w:rPr>
        <w:t>; Trạm Y tế Khoen On diện tích 1.670m</w:t>
      </w:r>
      <w:r w:rsidR="00B8461C" w:rsidRPr="00AA273A">
        <w:rPr>
          <w:b w:val="0"/>
          <w:i w:val="0"/>
          <w:vertAlign w:val="superscript"/>
          <w:lang w:val="af-ZA"/>
        </w:rPr>
        <w:t>2</w:t>
      </w:r>
      <w:r w:rsidR="00B8461C" w:rsidRPr="00AA273A">
        <w:rPr>
          <w:b w:val="0"/>
          <w:i w:val="0"/>
          <w:lang w:val="af-ZA"/>
        </w:rPr>
        <w:t>; Trạm Y tế Pha Mu diện tích 6.476,1 m</w:t>
      </w:r>
      <w:r w:rsidR="00B8461C" w:rsidRPr="00AA273A">
        <w:rPr>
          <w:b w:val="0"/>
          <w:i w:val="0"/>
          <w:vertAlign w:val="superscript"/>
          <w:lang w:val="af-ZA"/>
        </w:rPr>
        <w:t>2</w:t>
      </w:r>
      <w:r w:rsidR="00B8461C" w:rsidRPr="00AA273A">
        <w:rPr>
          <w:b w:val="0"/>
          <w:i w:val="0"/>
          <w:lang w:val="af-ZA"/>
        </w:rPr>
        <w:t xml:space="preserve">; Trạm Y tế Tà Hừa diện </w:t>
      </w:r>
      <w:r w:rsidR="00B8461C" w:rsidRPr="00986DC7">
        <w:rPr>
          <w:b w:val="0"/>
          <w:i w:val="0"/>
          <w:lang w:val="af-ZA"/>
        </w:rPr>
        <w:t>tích 2.217,2 m</w:t>
      </w:r>
      <w:r w:rsidR="00B8461C" w:rsidRPr="00986DC7">
        <w:rPr>
          <w:b w:val="0"/>
          <w:i w:val="0"/>
          <w:vertAlign w:val="superscript"/>
          <w:lang w:val="af-ZA"/>
        </w:rPr>
        <w:t>2</w:t>
      </w:r>
      <w:r w:rsidR="00B8461C" w:rsidRPr="00986DC7">
        <w:rPr>
          <w:b w:val="0"/>
          <w:i w:val="0"/>
          <w:lang w:val="af-ZA"/>
        </w:rPr>
        <w:t xml:space="preserve">). Trong </w:t>
      </w:r>
      <w:r w:rsidR="00986DC7" w:rsidRPr="00986DC7">
        <w:rPr>
          <w:b w:val="0"/>
          <w:i w:val="0"/>
          <w:lang w:val="af-ZA"/>
        </w:rPr>
        <w:t xml:space="preserve"> 12 trạm y tế cơ sở có</w:t>
      </w:r>
      <w:r w:rsidR="00B8461C" w:rsidRPr="00986DC7">
        <w:rPr>
          <w:b w:val="0"/>
          <w:i w:val="0"/>
          <w:lang w:val="af-ZA"/>
        </w:rPr>
        <w:t xml:space="preserve"> 08 Trạm Y tế đã cấp giấy chứng nhận quyền sử dụng đất, 04 Trạm Y tế xã (Hua Nà; Khoen On; Pha Mu; Tà Hừa) chưa được cấp giấy chứng nhận quyền sử dụng đất.</w:t>
      </w:r>
    </w:p>
    <w:p w14:paraId="173AC9F8" w14:textId="77777777" w:rsidR="00BE4C4B" w:rsidRPr="00AA273A" w:rsidRDefault="007378C1" w:rsidP="00BA4045">
      <w:pPr>
        <w:pStyle w:val="Heading4"/>
      </w:pPr>
      <w:r w:rsidRPr="00AA273A">
        <w:t>1.3.</w:t>
      </w:r>
      <w:r w:rsidR="00087E7F" w:rsidRPr="00AA273A">
        <w:t>8</w:t>
      </w:r>
      <w:r w:rsidRPr="00AA273A">
        <w:t>.3</w:t>
      </w:r>
      <w:r w:rsidR="00BE4C4B" w:rsidRPr="00AA273A">
        <w:t xml:space="preserve">. </w:t>
      </w:r>
      <w:bookmarkStart w:id="121" w:name="_Toc485649960"/>
      <w:r w:rsidR="00BE4C4B" w:rsidRPr="00AA273A">
        <w:t>Hạ tầng văn hóa, thể thao</w:t>
      </w:r>
      <w:bookmarkEnd w:id="121"/>
      <w:r w:rsidR="00BE4C4B" w:rsidRPr="00AA273A">
        <w:t xml:space="preserve"> và vui chơi giải trí</w:t>
      </w:r>
      <w:r w:rsidR="00EA74E2" w:rsidRPr="00AA273A">
        <w:t>:</w:t>
      </w:r>
    </w:p>
    <w:p w14:paraId="4562EBA3" w14:textId="77777777" w:rsidR="00602671" w:rsidRPr="00AA273A" w:rsidRDefault="00B8461C" w:rsidP="00B8461C">
      <w:pPr>
        <w:pStyle w:val="Muc1"/>
        <w:spacing w:line="312" w:lineRule="auto"/>
        <w:rPr>
          <w:b w:val="0"/>
          <w:lang w:val="pt-BR"/>
        </w:rPr>
      </w:pPr>
      <w:r w:rsidRPr="00AA273A">
        <w:rPr>
          <w:b w:val="0"/>
          <w:lang w:val="pt-BR"/>
        </w:rPr>
        <w:t xml:space="preserve">Việc đầu tư xây dựng hạ tầng văn hóa, thể thao được các cấp ủy Đảng, chính quyền quan tâm và chỉ đạo thực hiện sát sao. Bên cạnh đó huyện cũng huy động, khai thác các nguồn lực xã hội tham gia vào xây dựng, củng cố hạ tầng văn hóa, thể thao từ huyện đến thôn, bản. Tạo điều kiện để các tầng lớp nhân </w:t>
      </w:r>
      <w:r w:rsidRPr="00AA273A">
        <w:rPr>
          <w:b w:val="0"/>
          <w:lang w:val="pt-BR"/>
        </w:rPr>
        <w:lastRenderedPageBreak/>
        <w:t xml:space="preserve">dân trong toàn huyện tham gia sinh hoạt văn hóa cộng đồng, góp phần gìn giữ và phát huy các giá trị văn hóa truyền thống của nhân dân. </w:t>
      </w:r>
    </w:p>
    <w:p w14:paraId="7EF69D0F" w14:textId="77777777" w:rsidR="00B8461C" w:rsidRPr="00AA273A" w:rsidRDefault="00B8461C" w:rsidP="00B8461C">
      <w:pPr>
        <w:pStyle w:val="Muc1"/>
        <w:spacing w:line="312" w:lineRule="auto"/>
        <w:rPr>
          <w:b w:val="0"/>
          <w:lang w:val="pt-BR"/>
        </w:rPr>
      </w:pPr>
      <w:r w:rsidRPr="00AA273A">
        <w:rPr>
          <w:b w:val="0"/>
          <w:lang w:val="pt-BR"/>
        </w:rPr>
        <w:t>Đến nay toàn huyện có:</w:t>
      </w:r>
    </w:p>
    <w:p w14:paraId="55F44847" w14:textId="77777777" w:rsidR="00686377" w:rsidRPr="00AA273A" w:rsidRDefault="00686377" w:rsidP="00B8461C">
      <w:pPr>
        <w:pStyle w:val="Muc1"/>
        <w:spacing w:line="312" w:lineRule="auto"/>
        <w:rPr>
          <w:b w:val="0"/>
          <w:lang w:val="pt-BR"/>
        </w:rPr>
      </w:pPr>
      <w:r w:rsidRPr="00AA273A">
        <w:rPr>
          <w:b w:val="0"/>
          <w:lang w:val="pt-BR"/>
        </w:rPr>
        <w:t>+ 01 sân vận động huyện</w:t>
      </w:r>
    </w:p>
    <w:p w14:paraId="1785A124" w14:textId="77777777" w:rsidR="00B8461C" w:rsidRPr="00AA273A" w:rsidRDefault="00B8461C" w:rsidP="00B8461C">
      <w:pPr>
        <w:pStyle w:val="Muc1"/>
        <w:spacing w:line="312" w:lineRule="auto"/>
        <w:rPr>
          <w:b w:val="0"/>
          <w:lang w:val="pt-BR"/>
        </w:rPr>
      </w:pPr>
      <w:r w:rsidRPr="00AA273A">
        <w:rPr>
          <w:b w:val="0"/>
          <w:lang w:val="pt-BR"/>
        </w:rPr>
        <w:t>+ 03 sân vận động cấp xã</w:t>
      </w:r>
    </w:p>
    <w:p w14:paraId="7C839148" w14:textId="77777777" w:rsidR="00B8461C" w:rsidRPr="00AA273A" w:rsidRDefault="00B8461C" w:rsidP="00B8461C">
      <w:pPr>
        <w:pStyle w:val="Muc1"/>
        <w:spacing w:line="312" w:lineRule="auto"/>
        <w:rPr>
          <w:b w:val="0"/>
          <w:lang w:val="pt-BR"/>
        </w:rPr>
      </w:pPr>
      <w:r w:rsidRPr="00986DC7">
        <w:rPr>
          <w:b w:val="0"/>
          <w:lang w:val="pt-BR"/>
        </w:rPr>
        <w:t>+ 04 sân bóng đá mini cỏ nhân tạo</w:t>
      </w:r>
    </w:p>
    <w:p w14:paraId="5E6961A1" w14:textId="77777777" w:rsidR="00686377" w:rsidRPr="00AA273A" w:rsidRDefault="00686377" w:rsidP="00B8461C">
      <w:pPr>
        <w:pStyle w:val="Muc1"/>
        <w:spacing w:line="312" w:lineRule="auto"/>
        <w:rPr>
          <w:b w:val="0"/>
          <w:lang w:val="pt-BR"/>
        </w:rPr>
      </w:pPr>
      <w:r w:rsidRPr="00AA273A">
        <w:rPr>
          <w:b w:val="0"/>
          <w:lang w:val="pt-BR"/>
        </w:rPr>
        <w:t>+ 01 Nhà thi đấu đa năng</w:t>
      </w:r>
    </w:p>
    <w:p w14:paraId="0BD33BAD" w14:textId="77777777" w:rsidR="00686377" w:rsidRPr="00AA273A" w:rsidRDefault="0068219E" w:rsidP="00B8461C">
      <w:pPr>
        <w:pStyle w:val="Muc1"/>
        <w:spacing w:line="312" w:lineRule="auto"/>
        <w:rPr>
          <w:b w:val="0"/>
          <w:lang w:val="pt-BR"/>
        </w:rPr>
      </w:pPr>
      <w:r w:rsidRPr="00AA273A">
        <w:rPr>
          <w:b w:val="0"/>
          <w:lang w:val="pt-BR"/>
        </w:rPr>
        <w:t>+ 01 Nhà văn hóa huyện</w:t>
      </w:r>
    </w:p>
    <w:p w14:paraId="41A51BB0" w14:textId="77777777" w:rsidR="00B8461C" w:rsidRPr="00AA273A" w:rsidRDefault="00B8461C" w:rsidP="00B8461C">
      <w:pPr>
        <w:pStyle w:val="Muc1"/>
        <w:spacing w:line="312" w:lineRule="auto"/>
        <w:rPr>
          <w:b w:val="0"/>
          <w:lang w:val="pt-BR"/>
        </w:rPr>
      </w:pPr>
      <w:r w:rsidRPr="00AA273A">
        <w:rPr>
          <w:b w:val="0"/>
          <w:lang w:val="pt-BR"/>
        </w:rPr>
        <w:t>+ 12 nhà văn hoá cấp xã</w:t>
      </w:r>
    </w:p>
    <w:p w14:paraId="7623FF7C" w14:textId="77777777" w:rsidR="00B8461C" w:rsidRPr="00AA273A" w:rsidRDefault="00B8461C" w:rsidP="00B8461C">
      <w:pPr>
        <w:pStyle w:val="Muc1"/>
        <w:spacing w:line="312" w:lineRule="auto"/>
        <w:rPr>
          <w:b w:val="0"/>
          <w:lang w:val="pt-BR"/>
        </w:rPr>
      </w:pPr>
      <w:r w:rsidRPr="00AA273A">
        <w:rPr>
          <w:b w:val="0"/>
          <w:lang w:val="pt-BR"/>
        </w:rPr>
        <w:t>+ 137 nhà văn hoá thôn bản, khu phố</w:t>
      </w:r>
    </w:p>
    <w:p w14:paraId="5E0D1C00" w14:textId="77777777" w:rsidR="00B8461C" w:rsidRPr="00AA273A" w:rsidRDefault="00B8461C" w:rsidP="00B8461C">
      <w:pPr>
        <w:pStyle w:val="Muc1"/>
        <w:spacing w:line="312" w:lineRule="auto"/>
        <w:rPr>
          <w:b w:val="0"/>
          <w:lang w:val="pt-BR"/>
        </w:rPr>
      </w:pPr>
      <w:r w:rsidRPr="00986DC7">
        <w:rPr>
          <w:b w:val="0"/>
          <w:lang w:val="pt-BR"/>
        </w:rPr>
        <w:t xml:space="preserve">+ 03 di tích lich sử được công nhận xếp hạng di tích cấp tỉnh (Di tích lịch sử cách mạng Bản Lướt nơi thành lập </w:t>
      </w:r>
      <w:r w:rsidR="00986DC7" w:rsidRPr="00986DC7">
        <w:rPr>
          <w:b w:val="0"/>
          <w:lang w:val="pt-BR"/>
        </w:rPr>
        <w:t>C</w:t>
      </w:r>
      <w:r w:rsidRPr="00986DC7">
        <w:rPr>
          <w:b w:val="0"/>
          <w:lang w:val="pt-BR"/>
        </w:rPr>
        <w:t>hi b</w:t>
      </w:r>
      <w:r w:rsidR="00986DC7" w:rsidRPr="00986DC7">
        <w:rPr>
          <w:b w:val="0"/>
          <w:lang w:val="pt-BR"/>
        </w:rPr>
        <w:t>ộ</w:t>
      </w:r>
      <w:r w:rsidRPr="00986DC7">
        <w:rPr>
          <w:b w:val="0"/>
          <w:lang w:val="pt-BR"/>
        </w:rPr>
        <w:t xml:space="preserve"> đầu tiên của đảng bộ tỉnh Lai Châu; Di chỉ khảo cổ học Thẳm Chể xã Mường Kim; Hang động bản Mè xã Ta Gia)</w:t>
      </w:r>
    </w:p>
    <w:p w14:paraId="37F811D4" w14:textId="77777777" w:rsidR="00B8461C" w:rsidRPr="00AA273A" w:rsidRDefault="00B8461C" w:rsidP="00B8461C">
      <w:pPr>
        <w:pStyle w:val="Muc1"/>
        <w:spacing w:before="0" w:after="0" w:line="312" w:lineRule="auto"/>
        <w:rPr>
          <w:b w:val="0"/>
          <w:lang w:val="pt-BR"/>
        </w:rPr>
      </w:pPr>
      <w:r w:rsidRPr="00AA273A">
        <w:rPr>
          <w:b w:val="0"/>
          <w:lang w:val="pt-BR"/>
        </w:rPr>
        <w:t xml:space="preserve">Đa số các nhà văn hóa đều đã được cấp trang thiết bị hoạt động chủ yếu </w:t>
      </w:r>
      <w:r w:rsidRPr="00986DC7">
        <w:rPr>
          <w:b w:val="0"/>
          <w:lang w:val="pt-BR"/>
        </w:rPr>
        <w:t xml:space="preserve">gồm tivi, đầu đĩa, loa, </w:t>
      </w:r>
      <w:r w:rsidR="00986DC7" w:rsidRPr="00986DC7">
        <w:rPr>
          <w:b w:val="0"/>
          <w:lang w:val="pt-BR"/>
        </w:rPr>
        <w:t>micro</w:t>
      </w:r>
      <w:r w:rsidRPr="00986DC7">
        <w:rPr>
          <w:b w:val="0"/>
          <w:lang w:val="pt-BR"/>
        </w:rPr>
        <w:t>, âm ly. Các trang thiết bị được cấp cho các nhà văn</w:t>
      </w:r>
      <w:r w:rsidRPr="00AA273A">
        <w:rPr>
          <w:b w:val="0"/>
          <w:lang w:val="pt-BR"/>
        </w:rPr>
        <w:t xml:space="preserve"> hóa xã đã phát huy hiệu quả tích cực, góp phần quan trọng trong công tác tổ chức các hoạt động văn hóa, văn nghệ, giao lưu, tuyên truyền tại các bản, khu phố.</w:t>
      </w:r>
    </w:p>
    <w:p w14:paraId="42D0C616" w14:textId="77777777" w:rsidR="00EA74E2" w:rsidRPr="00AA273A" w:rsidRDefault="009811EF" w:rsidP="00BA4045">
      <w:pPr>
        <w:pStyle w:val="Heading2"/>
      </w:pPr>
      <w:bookmarkStart w:id="122" w:name="_Toc68443945"/>
      <w:bookmarkStart w:id="123" w:name="_Toc103457787"/>
      <w:bookmarkEnd w:id="119"/>
      <w:bookmarkEnd w:id="120"/>
      <w:r w:rsidRPr="00AA273A">
        <w:t>1.</w:t>
      </w:r>
      <w:r w:rsidR="00EA74E2" w:rsidRPr="00AA273A">
        <w:t xml:space="preserve">4. </w:t>
      </w:r>
      <w:bookmarkStart w:id="124" w:name="_Hlk37319472"/>
      <w:r w:rsidR="00EA74E2" w:rsidRPr="00AA273A">
        <w:t>Đánh giá hiện trạng hệ thống đô thị và khu dân cư nông thôn, các khu chức năng</w:t>
      </w:r>
      <w:bookmarkEnd w:id="122"/>
      <w:bookmarkEnd w:id="123"/>
      <w:r w:rsidR="00EA74E2" w:rsidRPr="00AA273A">
        <w:t xml:space="preserve"> </w:t>
      </w:r>
      <w:bookmarkEnd w:id="124"/>
    </w:p>
    <w:p w14:paraId="5E4C0C30" w14:textId="77777777" w:rsidR="00602671" w:rsidRPr="00AA273A" w:rsidRDefault="009811EF" w:rsidP="00BA4045">
      <w:pPr>
        <w:pStyle w:val="Heading3"/>
      </w:pPr>
      <w:bookmarkStart w:id="125" w:name="_Toc68443946"/>
      <w:bookmarkStart w:id="126" w:name="_Toc103457788"/>
      <w:r w:rsidRPr="00AA273A">
        <w:t>1.</w:t>
      </w:r>
      <w:r w:rsidR="00602671" w:rsidRPr="00AA273A">
        <w:t>4.1. Thực trạng phát triển đô thị:</w:t>
      </w:r>
      <w:bookmarkEnd w:id="125"/>
      <w:bookmarkEnd w:id="126"/>
    </w:p>
    <w:p w14:paraId="267C713E" w14:textId="77777777" w:rsidR="00B67749" w:rsidRPr="00AA273A" w:rsidRDefault="00602671" w:rsidP="00602671">
      <w:pPr>
        <w:pStyle w:val="Muc1"/>
        <w:spacing w:line="312" w:lineRule="auto"/>
        <w:rPr>
          <w:b w:val="0"/>
          <w:lang w:eastAsia="en-GB"/>
        </w:rPr>
      </w:pPr>
      <w:r w:rsidRPr="00986DC7">
        <w:rPr>
          <w:b w:val="0"/>
          <w:lang w:eastAsia="en-GB"/>
        </w:rPr>
        <w:t xml:space="preserve">Thị trấn Than Uyên nằm trên Quốc lộ 32 với khoảng 7.215 nhân khẩu (chiếm 10,46% dân số toàn huyện), là trung tâm hành chính huyện, </w:t>
      </w:r>
      <w:r w:rsidR="00986DC7" w:rsidRPr="00986DC7">
        <w:rPr>
          <w:b w:val="0"/>
          <w:lang w:eastAsia="en-GB"/>
        </w:rPr>
        <w:t xml:space="preserve">kinh tế </w:t>
      </w:r>
      <w:r w:rsidRPr="00986DC7">
        <w:rPr>
          <w:b w:val="0"/>
          <w:lang w:eastAsia="en-GB"/>
        </w:rPr>
        <w:t>văn hóa xã hội của huyện.</w:t>
      </w:r>
      <w:r w:rsidRPr="00AA273A">
        <w:rPr>
          <w:b w:val="0"/>
          <w:lang w:eastAsia="en-GB"/>
        </w:rPr>
        <w:t xml:space="preserve"> </w:t>
      </w:r>
    </w:p>
    <w:p w14:paraId="0F112F45" w14:textId="77777777" w:rsidR="00B67749" w:rsidRPr="00AA273A" w:rsidRDefault="00602671" w:rsidP="00602671">
      <w:pPr>
        <w:pStyle w:val="Muc1"/>
        <w:spacing w:line="312" w:lineRule="auto"/>
        <w:rPr>
          <w:b w:val="0"/>
          <w:lang w:eastAsia="en-GB"/>
        </w:rPr>
      </w:pPr>
      <w:r w:rsidRPr="00AA273A">
        <w:rPr>
          <w:b w:val="0"/>
          <w:lang w:eastAsia="en-GB"/>
        </w:rPr>
        <w:t xml:space="preserve">Khu vực đô thị hiện nay được xác định bao gồm toàn bộ thị trấn Than Uyên có diện tích là 865,18 ha, trong đó đất nông nghiệp 595,17 ha, chiếm 68,85% tổng diện tích tự nhiên, đất phi nông nghiệp 146,39 ha, chiếm 16,92% tổng diện tích tự nhiên, còn lại là diện tích đất chưa sử dụng 123,07 ha, chiếm 14,22% tổng diện tích tự nhiên. Hệ thống cơ sở hạ tầng kỹ thuật đang được đầu </w:t>
      </w:r>
      <w:r w:rsidRPr="00AA273A">
        <w:rPr>
          <w:b w:val="0"/>
          <w:lang w:eastAsia="en-GB"/>
        </w:rPr>
        <w:lastRenderedPageBreak/>
        <w:t>tư phát triển như: Giao thông, điện, cấp thoát nước, thương mại, bưu chính viễn thông...</w:t>
      </w:r>
    </w:p>
    <w:p w14:paraId="214F1215" w14:textId="77777777" w:rsidR="00602671" w:rsidRPr="00AA273A" w:rsidRDefault="00602671" w:rsidP="00602671">
      <w:pPr>
        <w:pStyle w:val="Muc1"/>
        <w:spacing w:line="312" w:lineRule="auto"/>
        <w:rPr>
          <w:b w:val="0"/>
          <w:lang w:eastAsia="en-GB"/>
        </w:rPr>
      </w:pPr>
      <w:r w:rsidRPr="00AA273A">
        <w:rPr>
          <w:b w:val="0"/>
          <w:lang w:eastAsia="en-GB"/>
        </w:rPr>
        <w:t>Hiện nay cơ sở vật chất, hạ tầng kỹ thuật cơ bản đáp ứng được nhu cầu làm việc của cán bộ công chức và nhân dân, cũng như trao đổi giao lưu kinh tế, văn hóa xã hội chính trị của huyện. Lao động chủ yếu hoạt động dịch vụ thương mại, phục vụ chế biến ngành nông, lâm nghiệp.</w:t>
      </w:r>
    </w:p>
    <w:p w14:paraId="717562F4" w14:textId="77777777" w:rsidR="00602671" w:rsidRPr="00AA273A" w:rsidRDefault="009811EF" w:rsidP="00B820CC">
      <w:pPr>
        <w:pStyle w:val="Heading3"/>
      </w:pPr>
      <w:bookmarkStart w:id="127" w:name="_Toc68443947"/>
      <w:bookmarkStart w:id="128" w:name="_Toc103457789"/>
      <w:r w:rsidRPr="00AA273A">
        <w:t>1.</w:t>
      </w:r>
      <w:r w:rsidR="00602671" w:rsidRPr="00AA273A">
        <w:t>4.2. Thực trạng phát triển khu dân cư nông thôn:</w:t>
      </w:r>
      <w:bookmarkEnd w:id="127"/>
      <w:bookmarkEnd w:id="128"/>
    </w:p>
    <w:p w14:paraId="3F6214BD" w14:textId="77777777" w:rsidR="00B67749" w:rsidRPr="00AA273A" w:rsidRDefault="00602671" w:rsidP="00B820CC">
      <w:pPr>
        <w:rPr>
          <w:lang w:eastAsia="en-GB"/>
        </w:rPr>
      </w:pPr>
      <w:r w:rsidRPr="00AA273A">
        <w:rPr>
          <w:lang w:eastAsia="en-GB"/>
        </w:rPr>
        <w:t xml:space="preserve">Hiện nay trên địa bàn huyện có 11 xã thuộc khu vực nông thôn, có tổng diện tích là 78.362,12 ha, chiếm 98,90% tổng diện tích tự nhiên của toàn huyện, bao gồm các xã: Phúc Than, Mường Than, Mường Mít, Hua Nà, Mường Kim, Mường Cang, Tà Mung, Pha Mu, Tà Hừa, Khoen On, Ta Gia. </w:t>
      </w:r>
    </w:p>
    <w:p w14:paraId="30C2784B" w14:textId="77777777" w:rsidR="00B67749" w:rsidRPr="00AA273A" w:rsidRDefault="00602671" w:rsidP="00B820CC">
      <w:pPr>
        <w:rPr>
          <w:lang w:eastAsia="en-GB"/>
        </w:rPr>
      </w:pPr>
      <w:r w:rsidRPr="00AA273A">
        <w:rPr>
          <w:lang w:eastAsia="en-GB"/>
        </w:rPr>
        <w:t xml:space="preserve">Dân số khu vực nông thôn khoảng 61.644 nhân khẩu. Dân cư phân bố theo các bản, làng, khu dân cư với các quy mô khác nhau, có bản chỉ có khoảng 50 hộ dân. Các bản làng, khu dân cư phân bố chủ yếu dọc theo các tuyến đường quốc lộ, đường tỉnh. </w:t>
      </w:r>
    </w:p>
    <w:p w14:paraId="2F8DA2B9" w14:textId="77777777" w:rsidR="00602671" w:rsidRPr="00AA273A" w:rsidRDefault="00602671" w:rsidP="00B820CC">
      <w:pPr>
        <w:rPr>
          <w:lang w:eastAsia="en-GB"/>
        </w:rPr>
      </w:pPr>
      <w:r w:rsidRPr="00AA273A">
        <w:rPr>
          <w:lang w:eastAsia="en-GB"/>
        </w:rPr>
        <w:t>Cơ sở hạ tầng của hầu hết địa bàn dân cư nông thôn đều chưa hoàn chỉnh; hệ thống giao thông, cấp nước, cấp điện còn tồn tại một số hạn chế về chất lượng; các công trình như trường học, chợ, y tế, sân thể thao....còn thiếu, đặc biệt là các khu dân cư ở vùng sâu, vùng xa, vùng đồng bào dân tộc ít người.</w:t>
      </w:r>
    </w:p>
    <w:p w14:paraId="67A86600" w14:textId="77777777" w:rsidR="00602671" w:rsidRPr="00AA273A" w:rsidRDefault="00602671" w:rsidP="00B820CC">
      <w:pPr>
        <w:rPr>
          <w:lang w:eastAsia="en-GB"/>
        </w:rPr>
      </w:pPr>
      <w:r w:rsidRPr="00AA273A">
        <w:rPr>
          <w:lang w:eastAsia="en-GB"/>
        </w:rPr>
        <w:t>Những năm qua, việc thực hiện các chương trình định canh định cư, chương trình xoá đói giảm nghèo, dự án xây dựng trung tâm cụm xã đã gắn việc sắp xếp, ổn định dân cư với sản xuất và xây dựng cơ sở hạ tầng thiết yếu vùng nông thôn. Vì vậy đã có tác động hữu hiệu trong việc ngăn ngừa tình trạng di dân tự do, làm thay đổi dần bộ mặt nông thôn.</w:t>
      </w:r>
    </w:p>
    <w:p w14:paraId="425E0330" w14:textId="77777777" w:rsidR="00EA74E2" w:rsidRPr="00AA273A" w:rsidRDefault="009811EF" w:rsidP="00B820CC">
      <w:pPr>
        <w:pStyle w:val="Heading2"/>
      </w:pPr>
      <w:bookmarkStart w:id="129" w:name="_Toc68443948"/>
      <w:bookmarkStart w:id="130" w:name="_Toc103457790"/>
      <w:r w:rsidRPr="00AA273A">
        <w:t>1.</w:t>
      </w:r>
      <w:r w:rsidR="00EA74E2" w:rsidRPr="00AA273A">
        <w:t xml:space="preserve">5. </w:t>
      </w:r>
      <w:bookmarkStart w:id="131" w:name="_Hlk37319498"/>
      <w:r w:rsidR="00EA74E2" w:rsidRPr="00AA273A">
        <w:t>Tổng hợp những lợi thế, cơ hội, khó khăn, thách thức trong phát triển kinh tế, xã hội, bảo vệ môi trường và đảm bảo quốc phòng - an ninh</w:t>
      </w:r>
      <w:bookmarkEnd w:id="129"/>
      <w:bookmarkEnd w:id="130"/>
      <w:bookmarkEnd w:id="131"/>
    </w:p>
    <w:p w14:paraId="2BAD2593" w14:textId="77777777" w:rsidR="006D62B2" w:rsidRPr="00AA273A" w:rsidRDefault="009811EF" w:rsidP="00B820CC">
      <w:pPr>
        <w:pStyle w:val="Heading3"/>
      </w:pPr>
      <w:bookmarkStart w:id="132" w:name="_Toc68443949"/>
      <w:bookmarkStart w:id="133" w:name="_Toc103457791"/>
      <w:r w:rsidRPr="00AA273A">
        <w:t>1.</w:t>
      </w:r>
      <w:r w:rsidR="006D62B2" w:rsidRPr="00AA273A">
        <w:t xml:space="preserve">5.1. </w:t>
      </w:r>
      <w:r w:rsidR="00AE4814" w:rsidRPr="00AA273A">
        <w:t>N</w:t>
      </w:r>
      <w:r w:rsidR="006D62B2" w:rsidRPr="00AA273A">
        <w:t>hững lợi thế</w:t>
      </w:r>
      <w:r w:rsidR="00EB5335" w:rsidRPr="00AA273A">
        <w:t xml:space="preserve"> và</w:t>
      </w:r>
      <w:r w:rsidR="006D62B2" w:rsidRPr="00AA273A">
        <w:t xml:space="preserve"> cơ hội</w:t>
      </w:r>
      <w:bookmarkEnd w:id="132"/>
      <w:bookmarkEnd w:id="133"/>
    </w:p>
    <w:p w14:paraId="2C8749C7" w14:textId="77777777" w:rsidR="00EB5335" w:rsidRPr="00AA273A" w:rsidRDefault="00842AC6" w:rsidP="00B820CC">
      <w:pPr>
        <w:rPr>
          <w:lang w:val="es-ES_tradnl"/>
        </w:rPr>
      </w:pPr>
      <w:r w:rsidRPr="00AA273A">
        <w:rPr>
          <w:lang w:val="es-ES_tradnl"/>
        </w:rPr>
        <w:t xml:space="preserve">- </w:t>
      </w:r>
      <w:r w:rsidR="00EB5335" w:rsidRPr="00AA273A">
        <w:rPr>
          <w:lang w:val="es-ES_tradnl"/>
        </w:rPr>
        <w:t>Huyện Than Uyên có vị trí địa lý đặc thù, là một trong những cửa ngõ của tỉnh đi tỉnh Yên Bái (QL 32), tỉnh Lào Cai (QL 279) và tỉnh Sơn La (QL 279D) nên huyện khá thuận lợi trong phát triển các hoạt động giao thương, du lịch với các huyện lân cận trong và ngoài tỉnh.</w:t>
      </w:r>
    </w:p>
    <w:p w14:paraId="5D2614CF" w14:textId="77777777" w:rsidR="00EB5335" w:rsidRPr="00AA273A" w:rsidRDefault="00842AC6" w:rsidP="00B820CC">
      <w:pPr>
        <w:rPr>
          <w:lang w:val="es-ES_tradnl"/>
        </w:rPr>
      </w:pPr>
      <w:r w:rsidRPr="00AA273A">
        <w:rPr>
          <w:lang w:val="es-ES_tradnl"/>
        </w:rPr>
        <w:t xml:space="preserve">- </w:t>
      </w:r>
      <w:r w:rsidR="00C870B1">
        <w:rPr>
          <w:lang w:val="es-ES_tradnl"/>
        </w:rPr>
        <w:t>Diện tích đất rộng lớn</w:t>
      </w:r>
      <w:r w:rsidR="00EB5335" w:rsidRPr="00AA273A">
        <w:rPr>
          <w:lang w:val="es-ES_tradnl"/>
        </w:rPr>
        <w:t xml:space="preserve">, khí hậu </w:t>
      </w:r>
      <w:r w:rsidR="00C870B1">
        <w:rPr>
          <w:lang w:val="es-ES_tradnl"/>
        </w:rPr>
        <w:t xml:space="preserve">đa dạng </w:t>
      </w:r>
      <w:r w:rsidR="00EB5335" w:rsidRPr="00AA273A">
        <w:rPr>
          <w:lang w:val="es-ES_tradnl"/>
        </w:rPr>
        <w:t xml:space="preserve">cho phép huyện phát triển một nền nông, lâm nghiệp đa dạng có giá trị cao, đặc biệt là các nông lâm sản mang </w:t>
      </w:r>
      <w:r w:rsidR="00EB5335" w:rsidRPr="00AA273A">
        <w:rPr>
          <w:lang w:val="es-ES_tradnl"/>
        </w:rPr>
        <w:lastRenderedPageBreak/>
        <w:t>tính đặc thù, bản địa như cây công nghiệp lâu năm (chè, cao su), cây ăn quả ôn đới và á nhiệt đới, các sản phẩm lâm nghiệp (gỗ, quế) và chăn nuôi, thủy sản…</w:t>
      </w:r>
    </w:p>
    <w:p w14:paraId="18F927E9" w14:textId="77777777" w:rsidR="00E56499" w:rsidRDefault="00E56499" w:rsidP="00B820CC">
      <w:pPr>
        <w:rPr>
          <w:lang w:val="es-ES_tradnl"/>
        </w:rPr>
      </w:pPr>
      <w:r>
        <w:rPr>
          <w:lang w:val="es-ES_tradnl"/>
        </w:rPr>
        <w:t>- So với các huyện khác trong tỉnh, Than Uyên có địa hình ít hiểm trở chia cắt hơn, suất đầu tư thấp hơn, diện tích đất canh tác nông nghiệp ít dốc hơn, tập trung hơn, có thể hình tác các vùng sản xuất tập trung, hàng hóa như cánh đồng Mường Thanh.</w:t>
      </w:r>
    </w:p>
    <w:p w14:paraId="297CDFE6" w14:textId="77777777" w:rsidR="00C870B1" w:rsidRDefault="00C870B1" w:rsidP="00B820CC">
      <w:pPr>
        <w:rPr>
          <w:lang w:val="es-ES_tradnl"/>
        </w:rPr>
      </w:pPr>
      <w:r>
        <w:rPr>
          <w:lang w:val="es-ES_tradnl"/>
        </w:rPr>
        <w:t xml:space="preserve">- Có số lượng lớn lao động trẻ khỏe, văn hóa đa dạng giúp cho Than Uyên có thể phát triển </w:t>
      </w:r>
      <w:r w:rsidR="00965D9C">
        <w:rPr>
          <w:lang w:val="es-ES_tradnl"/>
        </w:rPr>
        <w:t>nền nông nghiệp đa dạng, đậm đà bản sắc dân tộc.</w:t>
      </w:r>
    </w:p>
    <w:p w14:paraId="36A6549F" w14:textId="77777777" w:rsidR="006D62B2" w:rsidRPr="00AA273A" w:rsidRDefault="00842AC6" w:rsidP="00B820CC">
      <w:pPr>
        <w:rPr>
          <w:lang w:val="es-ES_tradnl"/>
        </w:rPr>
      </w:pPr>
      <w:r w:rsidRPr="00AA273A">
        <w:rPr>
          <w:lang w:val="es-ES_tradnl"/>
        </w:rPr>
        <w:t xml:space="preserve">- </w:t>
      </w:r>
      <w:r w:rsidR="00EB5335" w:rsidRPr="00AA273A">
        <w:rPr>
          <w:lang w:val="es-ES_tradnl"/>
        </w:rPr>
        <w:t xml:space="preserve">Địa hình trung du miền núi đã tạo ra nhiều cảnh quan có giá trị để phát triển du lịch, đặc biệt là lòng hồ thủy điện Bản Chát, Huội Quảng với những đặc </w:t>
      </w:r>
      <w:r w:rsidR="00DF232E" w:rsidRPr="00AA273A">
        <w:rPr>
          <w:lang w:val="es-ES_tradnl"/>
        </w:rPr>
        <w:t>điểm</w:t>
      </w:r>
      <w:r w:rsidR="00EB5335" w:rsidRPr="00AA273A">
        <w:rPr>
          <w:lang w:val="es-ES_tradnl"/>
        </w:rPr>
        <w:t xml:space="preserve"> về địa sinh cảnh kết hợp với các giá trị văn hóa dân tộc truyền thống, các di tích lịch sử cách mạng ... .</w:t>
      </w:r>
    </w:p>
    <w:p w14:paraId="260917FA" w14:textId="77777777" w:rsidR="00AE4814" w:rsidRPr="00AA273A" w:rsidRDefault="009811EF" w:rsidP="00B820CC">
      <w:pPr>
        <w:pStyle w:val="Heading3"/>
      </w:pPr>
      <w:bookmarkStart w:id="134" w:name="_Toc68443950"/>
      <w:bookmarkStart w:id="135" w:name="_Toc103457792"/>
      <w:r w:rsidRPr="00AA273A">
        <w:t>1.</w:t>
      </w:r>
      <w:r w:rsidR="00AE4814" w:rsidRPr="00AA273A">
        <w:t>5.</w:t>
      </w:r>
      <w:r w:rsidRPr="00AA273A">
        <w:t>2</w:t>
      </w:r>
      <w:r w:rsidR="00AE4814" w:rsidRPr="00AA273A">
        <w:t xml:space="preserve">. </w:t>
      </w:r>
      <w:r w:rsidR="005A686C" w:rsidRPr="00AA273A">
        <w:t>Khó khăn và thách thức</w:t>
      </w:r>
      <w:bookmarkEnd w:id="134"/>
      <w:bookmarkEnd w:id="135"/>
    </w:p>
    <w:p w14:paraId="45E99ED9" w14:textId="77777777" w:rsidR="009D1E5A" w:rsidRPr="00986DC7" w:rsidRDefault="002C150C" w:rsidP="00B820CC">
      <w:pPr>
        <w:rPr>
          <w:lang w:val="es-ES_tradnl"/>
        </w:rPr>
      </w:pPr>
      <w:r w:rsidRPr="00986DC7">
        <w:rPr>
          <w:lang w:val="es-ES_tradnl"/>
        </w:rPr>
        <w:t xml:space="preserve">- </w:t>
      </w:r>
      <w:r w:rsidR="009D1E5A" w:rsidRPr="00986DC7">
        <w:rPr>
          <w:lang w:val="es-ES_tradnl"/>
        </w:rPr>
        <w:t>Tuy là huyện có những cửa ngõ đi các tỉnh trong vùng nhưng do cự ly xa các đô thị</w:t>
      </w:r>
      <w:r w:rsidR="007378C1" w:rsidRPr="00986DC7">
        <w:rPr>
          <w:lang w:val="es-ES_tradnl"/>
        </w:rPr>
        <w:t>, xa các</w:t>
      </w:r>
      <w:r w:rsidR="009D1E5A" w:rsidRPr="00986DC7">
        <w:rPr>
          <w:lang w:val="es-ES_tradnl"/>
        </w:rPr>
        <w:t xml:space="preserve"> trung tâm kinh tế lớn vùng </w:t>
      </w:r>
      <w:r w:rsidR="002C4D37" w:rsidRPr="00986DC7">
        <w:rPr>
          <w:lang w:val="es-ES_tradnl"/>
        </w:rPr>
        <w:t>T</w:t>
      </w:r>
      <w:r w:rsidR="002C4D37">
        <w:rPr>
          <w:lang w:val="es-ES_tradnl"/>
        </w:rPr>
        <w:t>D</w:t>
      </w:r>
      <w:r w:rsidR="002C4D37" w:rsidRPr="00986DC7">
        <w:rPr>
          <w:lang w:val="es-ES_tradnl"/>
        </w:rPr>
        <w:t xml:space="preserve">MNPB </w:t>
      </w:r>
      <w:r w:rsidR="009D1E5A" w:rsidRPr="00986DC7">
        <w:rPr>
          <w:lang w:val="es-ES_tradnl"/>
        </w:rPr>
        <w:t>và vùng ĐBSH nên hạn chế thu hút nguồn nhân lực trình độ cao, tiếp cận được các thị trường có sức tiêu dùng lớn.</w:t>
      </w:r>
    </w:p>
    <w:p w14:paraId="2E7FBA2F" w14:textId="77777777" w:rsidR="009D1E5A" w:rsidRPr="00AA273A" w:rsidRDefault="002C150C" w:rsidP="00B820CC">
      <w:pPr>
        <w:rPr>
          <w:lang w:val="es-ES_tradnl"/>
        </w:rPr>
      </w:pPr>
      <w:r w:rsidRPr="00986DC7">
        <w:rPr>
          <w:lang w:val="es-ES_tradnl"/>
        </w:rPr>
        <w:t xml:space="preserve">- </w:t>
      </w:r>
      <w:r w:rsidR="009D1E5A" w:rsidRPr="00986DC7">
        <w:rPr>
          <w:lang w:val="es-ES_tradnl"/>
        </w:rPr>
        <w:t xml:space="preserve">Do địa hình núi cao, chia cắt mạnh nên khó khăn trong trong phát triển KTXH như: </w:t>
      </w:r>
      <w:r w:rsidR="00E56499">
        <w:rPr>
          <w:lang w:val="es-ES_tradnl"/>
        </w:rPr>
        <w:t>s</w:t>
      </w:r>
      <w:r w:rsidR="009D1E5A" w:rsidRPr="00986DC7">
        <w:rPr>
          <w:lang w:val="es-ES_tradnl"/>
        </w:rPr>
        <w:t>uất đầu tư XDCB lớn</w:t>
      </w:r>
      <w:r w:rsidR="00E56499">
        <w:rPr>
          <w:lang w:val="es-ES_tradnl"/>
        </w:rPr>
        <w:t xml:space="preserve"> so với vùng đồng bằng</w:t>
      </w:r>
      <w:r w:rsidR="009D1E5A" w:rsidRPr="00986DC7">
        <w:rPr>
          <w:lang w:val="es-ES_tradnl"/>
        </w:rPr>
        <w:t xml:space="preserve">; xây dựng CSHT, đặc biệt là giao thông gặp nhiều </w:t>
      </w:r>
      <w:r w:rsidR="002C4D37">
        <w:rPr>
          <w:lang w:val="es-ES_tradnl"/>
        </w:rPr>
        <w:t>khó khăn</w:t>
      </w:r>
      <w:r w:rsidR="009D1E5A" w:rsidRPr="00986DC7">
        <w:rPr>
          <w:lang w:val="es-ES_tradnl"/>
        </w:rPr>
        <w:t xml:space="preserve">; Khó hình thành các vùng sản xuất nông nghiệp tập trung; Thiên tai </w:t>
      </w:r>
      <w:r w:rsidR="00965D9C">
        <w:rPr>
          <w:lang w:val="es-ES_tradnl"/>
        </w:rPr>
        <w:t>hay</w:t>
      </w:r>
      <w:r w:rsidR="00965D9C" w:rsidRPr="00986DC7">
        <w:rPr>
          <w:lang w:val="es-ES_tradnl"/>
        </w:rPr>
        <w:t xml:space="preserve"> </w:t>
      </w:r>
      <w:r w:rsidR="009D1E5A" w:rsidRPr="00986DC7">
        <w:rPr>
          <w:lang w:val="es-ES_tradnl"/>
        </w:rPr>
        <w:t>x</w:t>
      </w:r>
      <w:r w:rsidR="00986DC7" w:rsidRPr="00986DC7">
        <w:rPr>
          <w:lang w:val="es-ES_tradnl"/>
        </w:rPr>
        <w:t>ả</w:t>
      </w:r>
      <w:r w:rsidR="009D1E5A" w:rsidRPr="00986DC7">
        <w:rPr>
          <w:lang w:val="es-ES_tradnl"/>
        </w:rPr>
        <w:t>y ra như lũ ống, lũ quét, sạt lở đất ảnh hưởng tới đời sống người</w:t>
      </w:r>
      <w:r w:rsidR="009D1E5A" w:rsidRPr="00AA273A">
        <w:rPr>
          <w:lang w:val="es-ES_tradnl"/>
        </w:rPr>
        <w:t xml:space="preserve"> dân, tới mùa màng và các công trình xây dựng.</w:t>
      </w:r>
    </w:p>
    <w:p w14:paraId="75165E42" w14:textId="77777777" w:rsidR="002C150C" w:rsidRPr="00AA273A" w:rsidRDefault="002C150C" w:rsidP="00B820CC">
      <w:pPr>
        <w:rPr>
          <w:lang w:val="es-ES_tradnl"/>
        </w:rPr>
      </w:pPr>
      <w:r w:rsidRPr="00AA273A">
        <w:rPr>
          <w:lang w:val="es-ES_tradnl"/>
        </w:rPr>
        <w:t>- Tốc độ tăng trưởng kinh tế chưa tương xứng với tiềm năng, thế mạnh của huyện; các vùng kinh tế chưa có sự đầu tư thoả đáng để khai thác tiềm năng, thế mạnh của từng vùng. Q</w:t>
      </w:r>
      <w:r w:rsidR="009D1E5A" w:rsidRPr="00AA273A">
        <w:rPr>
          <w:lang w:val="es-ES_tradnl"/>
        </w:rPr>
        <w:t xml:space="preserve">uy mô sản xuất của các thành phần kinh tế còn nhỏ; chưa tạo ra được các sản phẩm hàng hóa chủ lực của địa phương; </w:t>
      </w:r>
    </w:p>
    <w:p w14:paraId="762B0B3A" w14:textId="77777777" w:rsidR="00842AC6" w:rsidRPr="00AA273A" w:rsidRDefault="00842AC6" w:rsidP="00B820CC">
      <w:pPr>
        <w:rPr>
          <w:lang w:val="nl-NL"/>
        </w:rPr>
      </w:pPr>
      <w:r w:rsidRPr="00AA273A">
        <w:rPr>
          <w:spacing w:val="-2"/>
          <w:lang w:val="zu-ZA"/>
        </w:rPr>
        <w:t xml:space="preserve">- </w:t>
      </w:r>
      <w:r w:rsidR="002C150C" w:rsidRPr="00AA273A">
        <w:rPr>
          <w:spacing w:val="-2"/>
          <w:lang w:val="zu-ZA"/>
        </w:rPr>
        <w:t>Kết cấu hạ tầng kinh tế - xã hội chưa được đầu tư đồng bộ</w:t>
      </w:r>
      <w:r w:rsidR="002C150C" w:rsidRPr="00AA273A">
        <w:rPr>
          <w:lang w:val="nl-NL"/>
        </w:rPr>
        <w:t xml:space="preserve">: </w:t>
      </w:r>
      <w:r w:rsidRPr="00AA273A">
        <w:rPr>
          <w:lang w:val="nl-NL"/>
        </w:rPr>
        <w:t xml:space="preserve">Hạ tầng thương mại dịch vụ, du lịch còn thấp so với các đô thị và địa phương các tỉnh lân cận, phát triển du lịch chưa tương xứng với tiềm năng lợi thế. </w:t>
      </w:r>
      <w:r w:rsidR="002C150C" w:rsidRPr="00AA273A">
        <w:rPr>
          <w:lang w:val="nl-NL"/>
        </w:rPr>
        <w:t>Các công trình thủy lợi còn thiếu, một số công trình đang xuống cấp</w:t>
      </w:r>
      <w:r w:rsidRPr="00AA273A">
        <w:rPr>
          <w:lang w:val="nl-NL"/>
        </w:rPr>
        <w:t xml:space="preserve">. </w:t>
      </w:r>
    </w:p>
    <w:p w14:paraId="6C5A96A5" w14:textId="77777777" w:rsidR="00842AC6" w:rsidRPr="00AA273A" w:rsidRDefault="00842AC6" w:rsidP="00B820CC">
      <w:pPr>
        <w:rPr>
          <w:lang w:val="nl-NL"/>
        </w:rPr>
      </w:pPr>
      <w:r w:rsidRPr="00AA273A">
        <w:rPr>
          <w:lang w:val="nl-NL"/>
        </w:rPr>
        <w:t>Công tác chăm sóc sức khỏe và khám chữa bệnh cho người dân chưa đáp ứng yêu cầu. Cán bộ Y tế có trình độ đại học thấp (</w:t>
      </w:r>
      <w:r w:rsidR="007335B1">
        <w:rPr>
          <w:lang w:val="nl-NL"/>
        </w:rPr>
        <w:t>3</w:t>
      </w:r>
      <w:r w:rsidR="007335B1" w:rsidRPr="00AA273A">
        <w:rPr>
          <w:lang w:val="nl-NL"/>
        </w:rPr>
        <w:t>0</w:t>
      </w:r>
      <w:r w:rsidRPr="00AA273A">
        <w:rPr>
          <w:lang w:val="nl-NL"/>
        </w:rPr>
        <w:t>,</w:t>
      </w:r>
      <w:r w:rsidR="007335B1">
        <w:rPr>
          <w:lang w:val="nl-NL"/>
        </w:rPr>
        <w:t>6</w:t>
      </w:r>
      <w:r w:rsidRPr="00AA273A">
        <w:rPr>
          <w:lang w:val="nl-NL"/>
        </w:rPr>
        <w:t xml:space="preserve">%); tỷ lệ bác sỹ trên vạn dân mới chỉ đạt 6,4 bác sỹ/10.000 dân; tỷ lệ bác sỹ biên chế tại Trạm Y tế thấp (33,3%). </w:t>
      </w:r>
    </w:p>
    <w:p w14:paraId="6A522B67" w14:textId="77777777" w:rsidR="009A4079" w:rsidRPr="00AA273A" w:rsidRDefault="009A4079" w:rsidP="00B820CC">
      <w:pPr>
        <w:rPr>
          <w:sz w:val="52"/>
          <w:szCs w:val="52"/>
          <w:lang w:val="nl-NL"/>
        </w:rPr>
      </w:pPr>
      <w:r w:rsidRPr="00AA273A">
        <w:rPr>
          <w:lang w:val="nl-NL"/>
        </w:rPr>
        <w:lastRenderedPageBreak/>
        <w:t xml:space="preserve">- Khả năng tiếp thu, áp dụng tiến bộ khoa học - kỹ thuật vào sản xuất còn hạn chế; chuyển dịch cơ cấu cây trồng còn chậm. Diện tích cây trồng, vật nuôi có giá trị kinh tế cao quy mô còn nhỏ chưa tương xứng với tiềm năng. </w:t>
      </w:r>
    </w:p>
    <w:p w14:paraId="6D580B2C" w14:textId="77777777" w:rsidR="009D1E5A" w:rsidRPr="00AA273A" w:rsidRDefault="00842AC6" w:rsidP="00B820CC">
      <w:pPr>
        <w:rPr>
          <w:lang w:val="nl-NL"/>
        </w:rPr>
      </w:pPr>
      <w:r w:rsidRPr="00986DC7">
        <w:rPr>
          <w:lang w:val="nl-NL"/>
        </w:rPr>
        <w:t>- Giảm tỷ lệ hộ nghèo nhanh nhưng chưa thật bền vững</w:t>
      </w:r>
      <w:r w:rsidR="009A4079" w:rsidRPr="00986DC7">
        <w:rPr>
          <w:lang w:val="nl-NL"/>
        </w:rPr>
        <w:t>.</w:t>
      </w:r>
      <w:r w:rsidRPr="00986DC7">
        <w:rPr>
          <w:lang w:val="nl-NL"/>
        </w:rPr>
        <w:t xml:space="preserve"> </w:t>
      </w:r>
      <w:r w:rsidR="009A4079" w:rsidRPr="00986DC7">
        <w:rPr>
          <w:lang w:val="nl-NL"/>
        </w:rPr>
        <w:t>Đời sống của một bộ phận nhân dân nhất là vùng dân tộc thiểu số, tái định cư thủy điện Huội Quảng, Bản Chát còn nhiều khó khăn</w:t>
      </w:r>
      <w:r w:rsidRPr="00986DC7">
        <w:rPr>
          <w:lang w:val="nl-NL"/>
        </w:rPr>
        <w:t>.</w:t>
      </w:r>
      <w:r w:rsidR="002C150C" w:rsidRPr="00AA273A">
        <w:rPr>
          <w:lang w:val="nl-NL"/>
        </w:rPr>
        <w:t xml:space="preserve"> </w:t>
      </w:r>
    </w:p>
    <w:p w14:paraId="65B18161" w14:textId="77777777" w:rsidR="00842AC6" w:rsidRPr="00AA273A" w:rsidRDefault="00842AC6" w:rsidP="00B820CC">
      <w:pPr>
        <w:pStyle w:val="Heading3"/>
      </w:pPr>
      <w:bookmarkStart w:id="136" w:name="_Toc68443951"/>
      <w:bookmarkStart w:id="137" w:name="_Toc103457793"/>
      <w:r w:rsidRPr="00AA273A">
        <w:t>1.5.3. Nguyên nhân</w:t>
      </w:r>
      <w:bookmarkEnd w:id="136"/>
      <w:bookmarkEnd w:id="137"/>
    </w:p>
    <w:p w14:paraId="65BD63BE" w14:textId="77777777" w:rsidR="00421752" w:rsidRDefault="00421752" w:rsidP="00B820CC">
      <w:pPr>
        <w:rPr>
          <w:lang w:val="nl-NL"/>
        </w:rPr>
      </w:pPr>
      <w:r>
        <w:rPr>
          <w:lang w:val="nl-NL"/>
        </w:rPr>
        <w:t>- Nhu cầu nguồn lực cho đầu tư phát triển đòi hỏi lớn nhưng nguồn ngân sách nhà nước chỉ có hạn, chưa tạo ra điều kiện và cơ chế chính sách hấp dẫn các nhà đầu tư trong và ngoài nước.</w:t>
      </w:r>
    </w:p>
    <w:p w14:paraId="2DA85361" w14:textId="77777777" w:rsidR="00842AC6" w:rsidRPr="00AA273A" w:rsidRDefault="00152603" w:rsidP="00B820CC">
      <w:pPr>
        <w:rPr>
          <w:lang w:val="nl-NL"/>
        </w:rPr>
      </w:pPr>
      <w:r w:rsidRPr="00AA273A">
        <w:rPr>
          <w:lang w:val="nl-NL"/>
        </w:rPr>
        <w:t xml:space="preserve">- </w:t>
      </w:r>
      <w:r w:rsidR="00842AC6" w:rsidRPr="00AA273A">
        <w:rPr>
          <w:lang w:val="nl-NL"/>
        </w:rPr>
        <w:t>Diễn biến thời tiết thất thường, khắc nghiệt, dịch bệnh diễn biến phức tạp</w:t>
      </w:r>
      <w:r w:rsidRPr="00AA273A">
        <w:rPr>
          <w:lang w:val="nl-NL"/>
        </w:rPr>
        <w:t xml:space="preserve">nên </w:t>
      </w:r>
      <w:r w:rsidR="00842AC6" w:rsidRPr="00AA273A">
        <w:rPr>
          <w:lang w:val="nl-NL"/>
        </w:rPr>
        <w:t>đã tác động lớn đến việc đầu tư, phát triển sản xuất, kinh doanh của các thành phần kinh tế, nhất là trong lĩnh vực nông nghiệp, thương mại, dịch vụ, du lịch.</w:t>
      </w:r>
    </w:p>
    <w:p w14:paraId="2D938489" w14:textId="77777777" w:rsidR="00842AC6" w:rsidRPr="00AA273A" w:rsidRDefault="00152603" w:rsidP="00B820CC">
      <w:pPr>
        <w:rPr>
          <w:lang w:val="nl-NL"/>
        </w:rPr>
      </w:pPr>
      <w:r w:rsidRPr="00AA273A">
        <w:rPr>
          <w:lang w:val="nl-NL"/>
        </w:rPr>
        <w:t xml:space="preserve">- </w:t>
      </w:r>
      <w:r w:rsidR="00842AC6" w:rsidRPr="00AA273A">
        <w:rPr>
          <w:lang w:val="nl-NL"/>
        </w:rPr>
        <w:t xml:space="preserve">Việc giải quyết những vướng mắc trong giải phóng mặt bằng gặp nhiều khó khăn do một số dự án nhân dân không </w:t>
      </w:r>
      <w:r w:rsidR="00965D9C">
        <w:rPr>
          <w:lang w:val="nl-NL"/>
        </w:rPr>
        <w:t>đồng tình với</w:t>
      </w:r>
      <w:r w:rsidR="00842AC6" w:rsidRPr="00AA273A">
        <w:rPr>
          <w:lang w:val="nl-NL"/>
        </w:rPr>
        <w:t xml:space="preserve"> chính sách bồi thường hoặc phương án thu hồi đất.</w:t>
      </w:r>
    </w:p>
    <w:p w14:paraId="0F503C83" w14:textId="77777777" w:rsidR="00842AC6" w:rsidRPr="00AA273A" w:rsidRDefault="00152603" w:rsidP="00B820CC">
      <w:pPr>
        <w:rPr>
          <w:lang w:val="nl-NL"/>
        </w:rPr>
      </w:pPr>
      <w:r w:rsidRPr="00AA273A">
        <w:rPr>
          <w:lang w:val="nl-NL"/>
        </w:rPr>
        <w:t xml:space="preserve">- </w:t>
      </w:r>
      <w:r w:rsidR="00842AC6" w:rsidRPr="00AA273A">
        <w:rPr>
          <w:lang w:val="nl-NL"/>
        </w:rPr>
        <w:t>Một số cơ chế, chính sách của Nhà nước chưa đồng bộ, còn bất cập khi triển khai thực hiện, nhất là trong lĩnh vực đầu tư xây dựng, các chính sách liên quan đến bồi thường giải phóng mặt bằng; việc bố trí tái định cư tại nơi ở mới phần nào ảnh hưởng đến tập quán sinh hoạt, lao động sản xuất của một bộ phậ</w:t>
      </w:r>
      <w:r w:rsidRPr="00AA273A">
        <w:rPr>
          <w:lang w:val="nl-NL"/>
        </w:rPr>
        <w:t>n n</w:t>
      </w:r>
      <w:r w:rsidR="00842AC6" w:rsidRPr="00AA273A">
        <w:rPr>
          <w:lang w:val="nl-NL"/>
        </w:rPr>
        <w:t xml:space="preserve">hân dân. </w:t>
      </w:r>
    </w:p>
    <w:p w14:paraId="142E1EAC" w14:textId="77777777" w:rsidR="00842AC6" w:rsidRPr="00AA273A" w:rsidRDefault="00152603" w:rsidP="00B820CC">
      <w:pPr>
        <w:rPr>
          <w:lang w:val="nl-NL"/>
        </w:rPr>
      </w:pPr>
      <w:r w:rsidRPr="00AA273A">
        <w:rPr>
          <w:lang w:val="nl-NL"/>
        </w:rPr>
        <w:t xml:space="preserve">- </w:t>
      </w:r>
      <w:r w:rsidR="00842AC6" w:rsidRPr="00AA273A">
        <w:rPr>
          <w:lang w:val="nl-NL"/>
        </w:rPr>
        <w:t>Nhận thức của một bộ phận cán bộ</w:t>
      </w:r>
      <w:r w:rsidRPr="00AA273A">
        <w:rPr>
          <w:lang w:val="nl-NL"/>
        </w:rPr>
        <w:t xml:space="preserve"> </w:t>
      </w:r>
      <w:r w:rsidR="00842AC6" w:rsidRPr="00AA273A">
        <w:rPr>
          <w:lang w:val="nl-NL"/>
        </w:rPr>
        <w:t xml:space="preserve">và </w:t>
      </w:r>
      <w:r w:rsidRPr="00AA273A">
        <w:rPr>
          <w:lang w:val="nl-NL"/>
        </w:rPr>
        <w:t>n</w:t>
      </w:r>
      <w:r w:rsidR="00842AC6" w:rsidRPr="00AA273A">
        <w:rPr>
          <w:lang w:val="nl-NL"/>
        </w:rPr>
        <w:t>hân dân còn hạn chế, còn tư tưởng ỷ lại, dễ bị kẻ xấu lôi kéo, kích động; gây phức tạp về an ninh trật tự tại một số địa bàn, nhất là vùng tái định cư, vùng ảnh hưởng tôn giáo.</w:t>
      </w:r>
    </w:p>
    <w:p w14:paraId="485B5EFC" w14:textId="77777777" w:rsidR="00842AC6" w:rsidRPr="00AA273A" w:rsidRDefault="00152603" w:rsidP="00B820CC">
      <w:pPr>
        <w:rPr>
          <w:lang w:val="nl-NL"/>
        </w:rPr>
      </w:pPr>
      <w:r w:rsidRPr="00AA273A">
        <w:rPr>
          <w:lang w:val="nl-NL"/>
        </w:rPr>
        <w:t xml:space="preserve">- </w:t>
      </w:r>
      <w:r w:rsidR="00842AC6" w:rsidRPr="00AA273A">
        <w:rPr>
          <w:lang w:val="nl-NL"/>
        </w:rPr>
        <w:t>Một bộ  phận đồng bào dân tộc thiểu số chưa nỗ lực vươn lên trong cuộc sống, còn trông chờ ỷ lại vào đầu tư của nhà nước.</w:t>
      </w:r>
    </w:p>
    <w:p w14:paraId="7457D3B8" w14:textId="77777777" w:rsidR="00842AC6" w:rsidRPr="00AA273A" w:rsidRDefault="00152603" w:rsidP="00B820CC">
      <w:pPr>
        <w:rPr>
          <w:lang w:val="nl-NL"/>
        </w:rPr>
      </w:pPr>
      <w:r w:rsidRPr="00AA273A">
        <w:rPr>
          <w:lang w:val="nl-NL"/>
        </w:rPr>
        <w:t>- Ở</w:t>
      </w:r>
      <w:r w:rsidR="00842AC6" w:rsidRPr="00AA273A">
        <w:rPr>
          <w:lang w:val="nl-NL"/>
        </w:rPr>
        <w:t xml:space="preserve"> một số nội dung, lĩnh vực công tác kiể</w:t>
      </w:r>
      <w:r w:rsidR="00BA7469">
        <w:rPr>
          <w:lang w:val="nl-NL"/>
        </w:rPr>
        <w:t>m tra, giám sát chưa được thường xuyên</w:t>
      </w:r>
      <w:r w:rsidR="00842AC6" w:rsidRPr="00AA273A">
        <w:rPr>
          <w:lang w:val="nl-NL"/>
        </w:rPr>
        <w:t xml:space="preserve">, </w:t>
      </w:r>
      <w:r w:rsidRPr="00AA273A">
        <w:rPr>
          <w:lang w:val="nl-NL"/>
        </w:rPr>
        <w:t xml:space="preserve">chưa chủ động và kịp thời </w:t>
      </w:r>
      <w:r w:rsidR="00842AC6" w:rsidRPr="00AA273A">
        <w:rPr>
          <w:lang w:val="nl-NL"/>
        </w:rPr>
        <w:t>giải quyết những khó khăn, bức xúc</w:t>
      </w:r>
      <w:r w:rsidRPr="00AA273A">
        <w:rPr>
          <w:lang w:val="nl-NL"/>
        </w:rPr>
        <w:t>;</w:t>
      </w:r>
      <w:r w:rsidR="00842AC6" w:rsidRPr="00AA273A">
        <w:rPr>
          <w:lang w:val="nl-NL"/>
        </w:rPr>
        <w:t xml:space="preserve"> còn để xảy ra vi phạm pháp luật, vi phạm về tài chính, đấ</w:t>
      </w:r>
      <w:r w:rsidRPr="00AA273A">
        <w:rPr>
          <w:lang w:val="nl-NL"/>
        </w:rPr>
        <w:t>t đai</w:t>
      </w:r>
      <w:r w:rsidR="00842AC6" w:rsidRPr="00AA273A">
        <w:rPr>
          <w:lang w:val="nl-NL"/>
        </w:rPr>
        <w:t xml:space="preserve">. </w:t>
      </w:r>
    </w:p>
    <w:p w14:paraId="68622271" w14:textId="77777777" w:rsidR="00EA74E2" w:rsidRPr="00F97196" w:rsidRDefault="00B32B7A" w:rsidP="00B820CC">
      <w:pPr>
        <w:pStyle w:val="Heading2"/>
      </w:pPr>
      <w:bookmarkStart w:id="138" w:name="_Toc68443952"/>
      <w:bookmarkStart w:id="139" w:name="_Toc103457794"/>
      <w:r w:rsidRPr="00F97196">
        <w:t>1.</w:t>
      </w:r>
      <w:r w:rsidR="00EA74E2" w:rsidRPr="00F97196">
        <w:t xml:space="preserve">6. </w:t>
      </w:r>
      <w:bookmarkStart w:id="140" w:name="_Hlk37319509"/>
      <w:r w:rsidR="00EA74E2" w:rsidRPr="00F97196">
        <w:t>Đánh giá các yếu tố, điều kiện bối cảnh quốc tế, quốc gia và vùng tác động đến phát triển của tỉnh</w:t>
      </w:r>
      <w:bookmarkEnd w:id="138"/>
      <w:bookmarkEnd w:id="139"/>
      <w:bookmarkEnd w:id="140"/>
      <w:r w:rsidR="00C5647C" w:rsidRPr="00F97196">
        <w:t xml:space="preserve"> </w:t>
      </w:r>
    </w:p>
    <w:p w14:paraId="17D038C6" w14:textId="77777777" w:rsidR="00057431" w:rsidRPr="00AA273A" w:rsidRDefault="00057431" w:rsidP="00B820CC">
      <w:pPr>
        <w:pStyle w:val="Heading3"/>
      </w:pPr>
      <w:bookmarkStart w:id="141" w:name="_Toc68443953"/>
      <w:bookmarkStart w:id="142" w:name="_Toc103457795"/>
      <w:r w:rsidRPr="00AA273A">
        <w:t>1.6.1. Bối cảnh quốc tế và khu vực</w:t>
      </w:r>
      <w:bookmarkEnd w:id="141"/>
      <w:bookmarkEnd w:id="142"/>
    </w:p>
    <w:p w14:paraId="2A1EB0BD" w14:textId="77777777" w:rsidR="00642F40" w:rsidRPr="00AA273A" w:rsidRDefault="00642F40" w:rsidP="00B820CC">
      <w:pPr>
        <w:rPr>
          <w:lang w:val="nl-NL"/>
        </w:rPr>
      </w:pPr>
      <w:r w:rsidRPr="00AA273A">
        <w:rPr>
          <w:lang w:val="nl-NL"/>
        </w:rPr>
        <w:lastRenderedPageBreak/>
        <w:t>Tình hình thế giới tiếp tục diễn biến phức tạp, khó lường. Hoà bình, hợp tác, liên kết để phát triển vẫn là xu thế lớn nhưng chủ nghĩa dân tộc cực đoan, xung đột cục bộ, sắc tộc, tôn giáo, tranh chấp lãnh thổ, tài nguyên là những thách thức lớn đe doạ sự ổn định và phát triển ở một số khu vực, quốc gia. Châu Á - Thái Bình Dương tiếp tục là trung tâm phát triển năng động hàng đầu trên thế giới. Tình hình Biển Đông diễn biến ngày càng phức tạp, khó lường, đe doạ nghiêm trọng đến hoà bình, ổn định của khu vực và môi trường đầu tư phát triển.</w:t>
      </w:r>
    </w:p>
    <w:p w14:paraId="766F0DF6" w14:textId="77777777" w:rsidR="00642F40" w:rsidRPr="00AA273A" w:rsidRDefault="00642F40" w:rsidP="003C1EFB">
      <w:pPr>
        <w:widowControl w:val="0"/>
        <w:overflowPunct w:val="0"/>
        <w:autoSpaceDE w:val="0"/>
        <w:autoSpaceDN w:val="0"/>
        <w:adjustRightInd w:val="0"/>
        <w:spacing w:before="40" w:after="20" w:line="300" w:lineRule="auto"/>
        <w:textAlignment w:val="baseline"/>
        <w:rPr>
          <w:szCs w:val="28"/>
          <w:lang w:val="nl-NL"/>
        </w:rPr>
      </w:pPr>
      <w:r w:rsidRPr="00AA273A">
        <w:rPr>
          <w:szCs w:val="28"/>
          <w:lang w:val="nl-NL"/>
        </w:rPr>
        <w:t>Tăng trưởng kinh tế thế giới có khả năng chậm hơn giai đoạn trước; thương mại và đầu tư quốc tế có xu hướng giảm; nợ công toàn cầu tăng, rủi ro trên thị trường tài chính, tiền tệ quốc tế gia tăng. Đặc biệt, đại dịch Covid-19 diễn biến phức tạp, khó kiểm soát, gây ra suy thoái trầm trọng và khủng hoảng kinh tế toàn cầu, có khả năng tác động lâu dài đến nền kinh tế thế giới; làm thay đổi sâu sắc trật tự, cấu trúc kinh tế, phương thức quản trị toàn cầu, cách thức hoạt động kinh tế và tổ chức đời sống xã hội của thế giới.</w:t>
      </w:r>
    </w:p>
    <w:p w14:paraId="1D778543" w14:textId="77777777" w:rsidR="003002FD" w:rsidRPr="00AA273A" w:rsidRDefault="00085D0C" w:rsidP="00B820CC">
      <w:pPr>
        <w:rPr>
          <w:lang w:val="nl-NL"/>
        </w:rPr>
      </w:pPr>
      <w:r w:rsidRPr="00AA273A">
        <w:rPr>
          <w:lang w:val="nl-NL"/>
        </w:rPr>
        <w:t>Cuộc cách mạng công nghiệp lần thứ 4 thông qua các công nghệ như trí tuệ nhân tạo (AI), Vạn vật kết nối (IoT), Thực tế ảo (VR), tương tác thực tại ảo (AR), Dữ liệu lớn (Big Data)... tạo ra những thay đổi lớn trong mọi mặt của thế giới đương đại, ngày càng tác động mạnh mẽ và rộng rãi đến mọi mặt kinh tế - xã hội</w:t>
      </w:r>
      <w:r w:rsidR="003002FD" w:rsidRPr="00AA273A">
        <w:rPr>
          <w:lang w:val="nl-NL"/>
        </w:rPr>
        <w:t>.</w:t>
      </w:r>
    </w:p>
    <w:p w14:paraId="0D402E97" w14:textId="77777777" w:rsidR="003002FD" w:rsidRPr="00AA273A" w:rsidRDefault="003002FD" w:rsidP="00B820CC">
      <w:pPr>
        <w:rPr>
          <w:lang w:val="nl-NL"/>
        </w:rPr>
      </w:pPr>
      <w:r w:rsidRPr="00AA273A">
        <w:rPr>
          <w:lang w:val="nl-NL"/>
        </w:rPr>
        <w:t>Các thách thức về biến đổi khí hậu, suy thoái môi trường, cạn kiệt tài nguyên, sử dụng nguồn nước xuyên biên giới, an ninh phi truyền thống ngày càng gia tăng, đặt ra yêu cầu ngày càng cấp bách về tăng cường hợp tác xử lý, đặt ra nhiều vấn đề, thách thức lớn chưa từng có cho phát triển nhanh và bền vững.</w:t>
      </w:r>
    </w:p>
    <w:p w14:paraId="724802C3" w14:textId="77777777" w:rsidR="00642F40" w:rsidRPr="00AA273A" w:rsidRDefault="00642F40" w:rsidP="00B820CC">
      <w:pPr>
        <w:rPr>
          <w:lang w:val="nl-NL"/>
        </w:rPr>
      </w:pPr>
      <w:r w:rsidRPr="00986DC7">
        <w:rPr>
          <w:lang w:val="nl-NL"/>
        </w:rPr>
        <w:t>Thế giới đã hình thành các liên minh kinh tế Tây Âu, khối mậu dịch t</w:t>
      </w:r>
      <w:r w:rsidR="00986DC7" w:rsidRPr="00986DC7">
        <w:rPr>
          <w:lang w:val="nl-NL"/>
        </w:rPr>
        <w:t>ự</w:t>
      </w:r>
      <w:r w:rsidRPr="00986DC7">
        <w:rPr>
          <w:lang w:val="nl-NL"/>
        </w:rPr>
        <w:t xml:space="preserve"> do</w:t>
      </w:r>
      <w:r w:rsidRPr="00AA273A">
        <w:rPr>
          <w:lang w:val="nl-NL"/>
        </w:rPr>
        <w:t xml:space="preserve"> Bắc Mỹ (NAFTA), khu mậu dịch tự do các nước ASEAN (AFTA) mà Việt Nam là thành viên. Nước ta đã công bố lộ trình tham gia hiệp định ưu đãi thuế quan có hiệu lực chung (CEFT), trong đó có một số mặt hàng mà tỉnh </w:t>
      </w:r>
      <w:r w:rsidR="00057431" w:rsidRPr="00AA273A">
        <w:rPr>
          <w:lang w:val="nl-NL"/>
        </w:rPr>
        <w:t>Lai Châu</w:t>
      </w:r>
      <w:r w:rsidRPr="00AA273A">
        <w:rPr>
          <w:lang w:val="nl-NL"/>
        </w:rPr>
        <w:t xml:space="preserve"> cần quan tâm thực hiện. Việt Nam hiện là thành viên quan trọng trong khối ASEAN. Năm 2007, Việt Nam chính thức gia nhập Tổ chức Thương mại Thế giới (WTO), có quan hệ thương mại với trên 150 quốc gia và vùng lãnh thổ, đánh dấu sự hội nhập toàn diện và đầy đủ của Việt Nam vào nền kinh tế toàn cầu. Thực hiện tốt các cam kết với Tổ chức Thương mại thế giới (WTO) và các hiệp </w:t>
      </w:r>
      <w:r w:rsidRPr="00AA273A">
        <w:rPr>
          <w:lang w:val="nl-NL"/>
        </w:rPr>
        <w:lastRenderedPageBreak/>
        <w:t>định quan hệ thương mại song phương để thể hiện rõ, Việt Nam luôn là bạn, là đối tác tin cậy và là thành viên có trách nhiệm trong cộng đồng quốc tế.</w:t>
      </w:r>
    </w:p>
    <w:p w14:paraId="4F9EDD9D" w14:textId="77777777" w:rsidR="00F67DDD" w:rsidRPr="00AA273A" w:rsidRDefault="00F67DDD" w:rsidP="00B820CC">
      <w:pPr>
        <w:rPr>
          <w:lang w:val="nl-NL"/>
        </w:rPr>
      </w:pPr>
      <w:r w:rsidRPr="00AA273A">
        <w:rPr>
          <w:lang w:val="nl-NL"/>
        </w:rPr>
        <w:t>Trong những năm tới, diễn biến kinh tế vĩ mô ở Việt Nam có thể chịu ảnh hưởng của một số yếu tố, đó là: (i) căng thẳng thương mại Hoa Kỳ - Trung Quốc còn diễn biến khó lường, do còn phụ thuộc vào khả năng đàm phán thương mại (và mức độ thực chất của kết quả, nếu có) giữa Hoa Kỳ và Trung Quốc; (ii) rủi ro suy giảm/suy thoái ở các nền kinh tế chủ chốt có thể ảnh hưởng đến nhu cầu đối với hàng xuất khẩu của Việt Nam; (iii) ảnh hưởng của đại dịch Covid-19 tới kinh tế toàn cầu và khu vực. Trong bối cảnh ấy, hàng xuất khẩu của Việt Nam có thể phải đối mặt với nhiều hàng rào kỹ thuật hơn ở các thị trường nước ngoài. Tuy nhiên, ngay cả trong bối cảnh thế giới chứng kiến nhiều bất định, môi trường đầu tư, kinh doanh của Việt Nam vẫn được cải thiện, niềm tin của cộng đồng doanh nghiệp trong và ngoài nước vẫn tích cực. Việc thực hiện Hiệp định CPTPP, EVFTA và khả năng kết thúc đàm phán RCEP có thể tạo thêm sức hút cho nhà đầu tư nước ngoài đến Việt Nam, trong đó có Lai Châu nếu chính quyền tỉnh quyết tâm cải thiện môi trường kinh doanh, cải cách hành chính và đổi mới, sáng tạo.</w:t>
      </w:r>
    </w:p>
    <w:p w14:paraId="1CA8A3BC" w14:textId="77777777" w:rsidR="00057431" w:rsidRPr="00AA273A" w:rsidRDefault="00057431" w:rsidP="00B820CC">
      <w:pPr>
        <w:pStyle w:val="Heading3"/>
      </w:pPr>
      <w:bookmarkStart w:id="143" w:name="_Toc68443954"/>
      <w:bookmarkStart w:id="144" w:name="_Toc103457796"/>
      <w:r w:rsidRPr="00AA273A">
        <w:t>1.6.</w:t>
      </w:r>
      <w:r w:rsidR="000F6C64" w:rsidRPr="00AA273A">
        <w:t>2</w:t>
      </w:r>
      <w:r w:rsidRPr="00AA273A">
        <w:t>. Bối cảnh trong nước</w:t>
      </w:r>
      <w:bookmarkEnd w:id="143"/>
      <w:bookmarkEnd w:id="144"/>
    </w:p>
    <w:p w14:paraId="0C9E12A8" w14:textId="77777777" w:rsidR="008B3B4F" w:rsidRPr="00AA273A" w:rsidRDefault="00057431" w:rsidP="00B820CC">
      <w:pPr>
        <w:rPr>
          <w:lang w:val="nl-NL"/>
        </w:rPr>
      </w:pPr>
      <w:r w:rsidRPr="00AA273A">
        <w:rPr>
          <w:lang w:val="nl-NL"/>
        </w:rPr>
        <w:t>Thế và lực của đất nước sau gần 35 năm đổi mới đã lớn mạnh hơn nhiều cả về quy mô và sức cạnh tranh của nền kinh tế. Chất lượng tăng trưởng kinh tế từng bước được cải thiện, cơ cấu kinh tế bước đầu chuyển dịch sang chiều sâu, hiệu quả sử dụng các yếu tố đầu vào cho nền kinh tế được cải thiện đáng kể. Kinh tế hội nhập ngày càng sâu rộng</w:t>
      </w:r>
      <w:r w:rsidR="008B3B4F" w:rsidRPr="00AA273A">
        <w:rPr>
          <w:lang w:val="nl-NL"/>
        </w:rPr>
        <w:t xml:space="preserve"> </w:t>
      </w:r>
      <w:r w:rsidRPr="00AA273A">
        <w:rPr>
          <w:lang w:val="nl-NL"/>
        </w:rPr>
        <w:t>đòi hỏi phải cải cách thể chế kinh tế mạnh mẽ hơn nữa, tạo cơ hội mở rộng thị trường, đầu tư cho phát triển công nghiệp và thực hiện công nghiệp hoá. Khu vực tư nhân đóng góp ngày càng lớn vào phát triển kinh tế đất nước. Chính trị - xã hội ổn định, các lĩnh vực văn hoá, xã hội, môi trường, quốc phòng, an ninh, đối ngoại được quan tâm và có sự chuyển biến tích cực; tầng lớp trung lưu gia tăng nhanh; tiếp tục tận dụng cơ hội dân số vàng; thành quả xây dựng nông thôn mới được củng cố, đời sống mọi mặt của người dân không ngừng được cải thiện.</w:t>
      </w:r>
    </w:p>
    <w:p w14:paraId="273E62B7" w14:textId="77777777" w:rsidR="00642F40" w:rsidRPr="00AA273A" w:rsidRDefault="00057431" w:rsidP="00B820CC">
      <w:pPr>
        <w:rPr>
          <w:lang w:val="nl-NL"/>
        </w:rPr>
      </w:pPr>
      <w:r w:rsidRPr="00AA273A">
        <w:rPr>
          <w:lang w:val="nl-NL"/>
        </w:rPr>
        <w:t xml:space="preserve">Tuy nhiên, trong giai đoạn </w:t>
      </w:r>
      <w:r w:rsidR="008B3B4F" w:rsidRPr="00AA273A">
        <w:rPr>
          <w:lang w:val="nl-NL"/>
        </w:rPr>
        <w:t>2021-2030 và tầm nhìn 2050,</w:t>
      </w:r>
      <w:r w:rsidRPr="00AA273A">
        <w:rPr>
          <w:lang w:val="nl-NL"/>
        </w:rPr>
        <w:t xml:space="preserve"> nền kinh tế phải đối mặt với rất nhiều khó khăn, thách thức, tiềm ẩn nhiều rủi ro như: Nguy cơ mắc bẫy thu nhập trung bình và khả năng tụt hậu xa hơn về kinh tế vẫn là thách thức lớn; khả năng độc lập, tự chủ của nền kinh tế chịu ảnh hưởng mạnh từ biến động hoạt động sản xuất khu vực đầu tư nước ngoài và một số thị trường lớn; năng lực tiếp cận nền kinh tế số còn hạn chế; các yếu tố nền tảng như thể chế, hạ </w:t>
      </w:r>
      <w:r w:rsidRPr="00AA273A">
        <w:rPr>
          <w:lang w:val="nl-NL"/>
        </w:rPr>
        <w:lastRenderedPageBreak/>
        <w:t>tầng, nguồn nhân lực... để đưa Việt Nam sớm trở thành một nước công nghiệp theo hướng hiện đại còn thấp so với yêu cầu. Mức độ tham gia của Việt Nam vào các chuỗi cung ứng toàn cầu và khu vực vẫn còn hạn chế và vẫn tham gia ở các công đoạn giản đơn. Nhu cầu vốn đòi hỏi tăng mạnh để đáp ứng các yêu cầu phát triển trong khi nguồn vốn ưu đãi và viện trợ sụt giảm. Đồng thời, nguồn lực để thực hiện các mục tiêu, định hướng phát triển kinh tế - xã hội đang có xu hướng giảm, đặc biệt là nguồn lực nhà nước.</w:t>
      </w:r>
    </w:p>
    <w:p w14:paraId="1F5DDC5A" w14:textId="77777777" w:rsidR="008B3B4F" w:rsidRPr="00AA273A" w:rsidRDefault="008B3B4F" w:rsidP="00B820CC">
      <w:pPr>
        <w:rPr>
          <w:lang w:val="nl-NL"/>
        </w:rPr>
      </w:pPr>
      <w:r w:rsidRPr="00AA273A">
        <w:rPr>
          <w:lang w:val="nl-NL"/>
        </w:rPr>
        <w:t>Các vấn đề xã hội gây áp lực lớn đến phát triển kinh tế - xã hội, như già hoá dân số, chênh lệch giàu - nghèo và trình độ phát triển, những vấn đề của đô thị hoá... Thiên tai, dịch bệnh, biến đổi khí hậu, nước biển dâng ngày càng nhanh với cường độ mạnh, khó lường, đặc biệt là ảnh hưởng đại dịch Covid-19 có thể sẽ ảnh hưởng tiêu cực, kéo dài đến những năm đầu của kế hoạch 5 năm 2021 - 2025 đặt ra yêu cầu không chỉ hoá giải các nguy cơ, vượt qua khó khăn, thách thức mà còn phải tích cực, chủ động trước vận hội mới, thời cơ mới khi cấu trúc kinh tế thế giới, quản trị toàn cầu được định hình lại, phương thức sản xuất, kinh doanh, tiêu dùng và đời sống xã hội thay đổi sau đại dịch; những thách thức về khai thác, sử dụng hiệu quả, bền vững nguồn nước, tài nguyên, đất đai và xử lý ô nhiễm môi trường sẽ tác động nặng nề đến phát triển kinh tế - xã hội. Nhiệm vụ bảo vệ độc lập, chủ quyền, bảo đảm an ninh quốc gia còn gặp nhiều khó khăn, thách thức. Tình hình an ninh chính trị, trật tự, an toàn xã hội trên một số địa bàn còn diễn biến phức tạp.</w:t>
      </w:r>
    </w:p>
    <w:p w14:paraId="6EDB2250" w14:textId="77777777" w:rsidR="008B3B4F" w:rsidRPr="00AA273A" w:rsidRDefault="008B3B4F" w:rsidP="00B820CC">
      <w:pPr>
        <w:pStyle w:val="Heading3"/>
      </w:pPr>
      <w:bookmarkStart w:id="145" w:name="_Toc68443955"/>
      <w:bookmarkStart w:id="146" w:name="_Toc103457797"/>
      <w:r w:rsidRPr="00AA273A">
        <w:t>1.6.</w:t>
      </w:r>
      <w:r w:rsidR="000F6C64" w:rsidRPr="00AA273A">
        <w:t>3</w:t>
      </w:r>
      <w:r w:rsidRPr="00AA273A">
        <w:t>. Bối cảnh trong tỉnh</w:t>
      </w:r>
      <w:bookmarkEnd w:id="145"/>
      <w:bookmarkEnd w:id="146"/>
    </w:p>
    <w:p w14:paraId="67C04B0D" w14:textId="77777777" w:rsidR="008B3B4F" w:rsidRPr="00AA273A" w:rsidRDefault="008B3B4F" w:rsidP="00B820CC">
      <w:pPr>
        <w:rPr>
          <w:lang w:val="nl-NL"/>
        </w:rPr>
      </w:pPr>
      <w:r w:rsidRPr="00AA273A">
        <w:rPr>
          <w:lang w:val="nl-NL"/>
        </w:rPr>
        <w:t xml:space="preserve">Với chủ trương, định hướng </w:t>
      </w:r>
      <w:r w:rsidR="002C4D37">
        <w:rPr>
          <w:lang w:val="nl-NL"/>
        </w:rPr>
        <w:t>phù hợp, có nhiều đột phá</w:t>
      </w:r>
      <w:r w:rsidRPr="00AA273A">
        <w:rPr>
          <w:lang w:val="nl-NL"/>
        </w:rPr>
        <w:t xml:space="preserve">, cùng với sự năng động, sáng tạo trong công tác đối ngoại nên tỉnh </w:t>
      </w:r>
      <w:r w:rsidR="005F0622" w:rsidRPr="00AA273A">
        <w:rPr>
          <w:lang w:val="nl-NL"/>
        </w:rPr>
        <w:t>Lai Châu</w:t>
      </w:r>
      <w:r w:rsidRPr="00AA273A">
        <w:rPr>
          <w:lang w:val="nl-NL"/>
        </w:rPr>
        <w:t xml:space="preserve"> trong những năm qua đã đạt được những kết quả tích cực trong phát triển kinh tế - xã hội. Kết cấu hạ tầng kinh tế - xã hội được đầu tư toàn diện, có trọng điểm </w:t>
      </w:r>
      <w:r w:rsidR="005F0622" w:rsidRPr="00AA273A">
        <w:rPr>
          <w:lang w:val="nl-NL"/>
        </w:rPr>
        <w:t xml:space="preserve">và </w:t>
      </w:r>
      <w:r w:rsidRPr="00AA273A">
        <w:rPr>
          <w:lang w:val="nl-NL"/>
        </w:rPr>
        <w:t xml:space="preserve">đã phát huy hiệu quả; kinh tế tăng trưởng nhanh; văn hóa, xã hội ngày càng phát triển; đối ngoại được mở rộng. Công tác đảm bảo trật tự an ninh và giữ vững chủ quyền lãnh thổ quốc gia xây dựng khu vực biên giới hòa bình, ổn định, phát triển. Góp phần nâng cao vị thế của tỉnh </w:t>
      </w:r>
      <w:r w:rsidR="005F0622" w:rsidRPr="00AA273A">
        <w:rPr>
          <w:lang w:val="nl-NL"/>
        </w:rPr>
        <w:t>Lai Châu</w:t>
      </w:r>
      <w:r w:rsidRPr="00AA273A">
        <w:rPr>
          <w:lang w:val="nl-NL"/>
        </w:rPr>
        <w:t xml:space="preserve"> với bạn bè trong nước và quốc tế. Đảng bộ, Chính quyền, Nhân dân các dân tộc </w:t>
      </w:r>
      <w:r w:rsidR="005F0622" w:rsidRPr="00AA273A">
        <w:rPr>
          <w:lang w:val="nl-NL"/>
        </w:rPr>
        <w:t>Lai Châu</w:t>
      </w:r>
      <w:r w:rsidRPr="00AA273A">
        <w:rPr>
          <w:lang w:val="nl-NL"/>
        </w:rPr>
        <w:t xml:space="preserve"> luôn đoàn kết, thống nhất; hệ thống chính trị vững mạnh, hiệu lực, hiệu quả.</w:t>
      </w:r>
    </w:p>
    <w:p w14:paraId="570C1274" w14:textId="77777777" w:rsidR="008B3B4F" w:rsidRPr="00AA273A" w:rsidRDefault="008B3B4F" w:rsidP="003C1EFB">
      <w:pPr>
        <w:widowControl w:val="0"/>
        <w:overflowPunct w:val="0"/>
        <w:autoSpaceDE w:val="0"/>
        <w:autoSpaceDN w:val="0"/>
        <w:adjustRightInd w:val="0"/>
        <w:spacing w:before="40" w:after="20" w:line="300" w:lineRule="auto"/>
        <w:textAlignment w:val="baseline"/>
        <w:rPr>
          <w:szCs w:val="28"/>
          <w:lang w:val="nl-NL"/>
        </w:rPr>
      </w:pPr>
      <w:r w:rsidRPr="00AA273A">
        <w:rPr>
          <w:szCs w:val="28"/>
          <w:lang w:val="nl-NL"/>
        </w:rPr>
        <w:t xml:space="preserve">Do quy mô, tiềm lực kinh tế của tỉnh còn nhỏ; biến đổi khí hậu, hạn hán, bão lũ, dịch bệnh cây trồng, vật nuôi thường xuyên xảy ra; đại dịch Covid-19 tác động mạnh đến nền kinh tế của tỉnh </w:t>
      </w:r>
      <w:r w:rsidR="005F0622" w:rsidRPr="00AA273A">
        <w:rPr>
          <w:szCs w:val="28"/>
          <w:lang w:val="nl-NL"/>
        </w:rPr>
        <w:t>ở tất cả các lĩnh vực</w:t>
      </w:r>
      <w:r w:rsidRPr="00AA273A">
        <w:rPr>
          <w:szCs w:val="28"/>
          <w:lang w:val="nl-NL"/>
        </w:rPr>
        <w:t xml:space="preserve">; kết cấu hạ tầng kinh tế - xã hội chưa đồng bộ và hoàn thiện; nhiều xã có tỷ lệ hộ nghèo cao, đời sống </w:t>
      </w:r>
      <w:r w:rsidRPr="00AA273A">
        <w:rPr>
          <w:szCs w:val="28"/>
          <w:lang w:val="nl-NL"/>
        </w:rPr>
        <w:lastRenderedPageBreak/>
        <w:t>nhân dân vùng cao, vùng đồng bào dân tộc thiểu số còn nhiều khó khăn; chất lượng nguồn lực chưa đáp ứng yêu cầu; tình hình an ninh nông thôn, tội phạm, tệ nạn xã hội tiềm ẩn các yếu tố phức tạp.</w:t>
      </w:r>
    </w:p>
    <w:p w14:paraId="052CD917" w14:textId="77777777" w:rsidR="005F0622" w:rsidRPr="00AA273A" w:rsidRDefault="005F0622" w:rsidP="00B820CC">
      <w:pPr>
        <w:pStyle w:val="Heading3"/>
      </w:pPr>
      <w:bookmarkStart w:id="147" w:name="_Toc68443956"/>
      <w:bookmarkStart w:id="148" w:name="_Toc103457798"/>
      <w:r w:rsidRPr="00AA273A">
        <w:t>1.6.</w:t>
      </w:r>
      <w:r w:rsidR="000F6C64" w:rsidRPr="00AA273A">
        <w:t>4</w:t>
      </w:r>
      <w:r w:rsidRPr="00AA273A">
        <w:t>. Bối cảnh trong huyện</w:t>
      </w:r>
      <w:bookmarkEnd w:id="147"/>
      <w:bookmarkEnd w:id="148"/>
    </w:p>
    <w:p w14:paraId="2490FEE1" w14:textId="77777777" w:rsidR="00204D75" w:rsidRPr="00AA273A" w:rsidRDefault="00204D75" w:rsidP="00B820CC">
      <w:pPr>
        <w:rPr>
          <w:lang w:val="nl-NL"/>
        </w:rPr>
      </w:pPr>
      <w:r w:rsidRPr="00AA273A">
        <w:rPr>
          <w:lang w:val="nl-NL"/>
        </w:rPr>
        <w:t xml:space="preserve">Theo Quy hoạch tỉnh Lai Châu, huyện Than Uyên thuộc trục kinh tế động </w:t>
      </w:r>
      <w:r w:rsidRPr="00986DC7">
        <w:rPr>
          <w:lang w:val="nl-NL"/>
        </w:rPr>
        <w:t xml:space="preserve">lực </w:t>
      </w:r>
      <w:r w:rsidR="00986DC7" w:rsidRPr="00986DC7">
        <w:rPr>
          <w:lang w:val="nl-NL"/>
        </w:rPr>
        <w:t>Q</w:t>
      </w:r>
      <w:r w:rsidRPr="00986DC7">
        <w:rPr>
          <w:lang w:val="nl-NL"/>
        </w:rPr>
        <w:t>uốc lộ 32 và 4D (bao gồm Thành phố Lai Châu, huyện Phong Thổ, Tam</w:t>
      </w:r>
      <w:r w:rsidRPr="00AA273A">
        <w:rPr>
          <w:lang w:val="nl-NL"/>
        </w:rPr>
        <w:t xml:space="preserve"> Đường, Than Uyên, Tân Uyên): Tập trung phát triển thương mại, dịch vụ, kinh tế cửa khẩu, cây công nghiệp, trồng rừng, công nghiệp chế biến nông - lâm sản, các mặt hàng chủ lực là chè, lúa gạo, thảo quả, thịt trâu, bò, gỗ công nghiệp, mủ cao su, vật liệu xây dựng, du lịch sinh thái, du lịch cộng đồng.</w:t>
      </w:r>
    </w:p>
    <w:p w14:paraId="698EC811" w14:textId="77777777" w:rsidR="005F0622" w:rsidRPr="00AA273A" w:rsidRDefault="005F0622" w:rsidP="00B820CC">
      <w:pPr>
        <w:rPr>
          <w:spacing w:val="-2"/>
          <w:lang w:val="nl-NL"/>
        </w:rPr>
      </w:pPr>
      <w:r w:rsidRPr="00AA273A">
        <w:rPr>
          <w:lang w:val="nl-NL"/>
        </w:rPr>
        <w:t xml:space="preserve">Dưới sự lãnh đạo của Đảng bộ và chính quyền, huyện Than Uyên đã có những chuyển biến tích cực trong phát triển kinh tế - xã hội. Kết cấu hạ tầng cơ sở, các chương trình, dự án đầu tư đã phát huy hiệu quả kinh tế - xã hội ngày càng phát triển; quốc phòng - an ninh được giữ vững; hệ thống chính trị vững mạnh, hiệu lực, hiệu quả. Nhân dân các dân tộc huyện </w:t>
      </w:r>
      <w:r w:rsidR="007E548E" w:rsidRPr="00AA273A">
        <w:rPr>
          <w:lang w:val="nl-NL"/>
        </w:rPr>
        <w:t>Than Uyên</w:t>
      </w:r>
      <w:r w:rsidRPr="00AA273A">
        <w:rPr>
          <w:lang w:val="nl-NL"/>
        </w:rPr>
        <w:t xml:space="preserve"> có truyền thống đoàn kết, yêu nước, cần cù lao động và chấp hành tốt các chủ trương, đường lối của Đảng, chính sách, pháp luật của Nhà nước.</w:t>
      </w:r>
      <w:r w:rsidR="00AB47C9" w:rsidRPr="00AA273A">
        <w:rPr>
          <w:lang w:val="nl-NL"/>
        </w:rPr>
        <w:t xml:space="preserve"> Các chính sách mới </w:t>
      </w:r>
      <w:r w:rsidR="00AB47C9" w:rsidRPr="00AA273A">
        <w:rPr>
          <w:spacing w:val="-2"/>
          <w:lang w:val="nl-NL"/>
        </w:rPr>
        <w:t>được ban hành của Trung ương, của Tỉnh thông qua các chương trình, dự án và các cơ chế khuyến khích doanh nghiệp đầu tư vào địa bàn huyện trên các lĩnh vực nông nghiệp, thủy điện sẽ góp phần thúc đẩy kinh tế phát triển kinh tế - xã hội.</w:t>
      </w:r>
    </w:p>
    <w:p w14:paraId="259E1536" w14:textId="77777777" w:rsidR="00241F94" w:rsidRPr="00A02707" w:rsidRDefault="00241F94" w:rsidP="00241F94">
      <w:pPr>
        <w:pStyle w:val="Muc2"/>
        <w:spacing w:after="0" w:line="312" w:lineRule="auto"/>
        <w:rPr>
          <w:b w:val="0"/>
          <w:i w:val="0"/>
          <w:lang w:val="nl-NL"/>
        </w:rPr>
      </w:pPr>
      <w:r w:rsidRPr="00A02707">
        <w:rPr>
          <w:b w:val="0"/>
          <w:i w:val="0"/>
          <w:lang w:val="nl-NL"/>
        </w:rPr>
        <w:t xml:space="preserve">Khi kinh tế của huyện từng bước phát triển, đã mở ra nhiều hướng đi mới trong định hướng phát triển kinh tế của huyện, có nhiều tiềm năng, lợi thế chưa được khai </w:t>
      </w:r>
      <w:r>
        <w:rPr>
          <w:b w:val="0"/>
          <w:i w:val="0"/>
          <w:lang w:val="nl-NL"/>
        </w:rPr>
        <w:t>thác hoặc khai thác còn hạn chế.</w:t>
      </w:r>
    </w:p>
    <w:p w14:paraId="3CA074B6" w14:textId="77777777" w:rsidR="00642F40" w:rsidRPr="00AA273A" w:rsidRDefault="005F0622" w:rsidP="00B820CC">
      <w:pPr>
        <w:rPr>
          <w:lang w:val="nl-NL"/>
        </w:rPr>
      </w:pPr>
      <w:r w:rsidRPr="00AA273A">
        <w:rPr>
          <w:lang w:val="nl-NL"/>
        </w:rPr>
        <w:t>Tuy nhiên</w:t>
      </w:r>
      <w:r w:rsidR="007E548E" w:rsidRPr="00AA273A">
        <w:rPr>
          <w:lang w:val="nl-NL"/>
        </w:rPr>
        <w:t>,</w:t>
      </w:r>
      <w:r w:rsidRPr="00AA273A">
        <w:rPr>
          <w:lang w:val="nl-NL"/>
        </w:rPr>
        <w:t xml:space="preserve"> huyện có điểm xuất phát thấp về nhiều mặt; quy mô sản xuất kinh tế còn nhỏ lẻ, phụ thuộc nhiều vào điều kiện tự nhiên; thời tiết, khí hậu khắc nghiệt, mưa lũ, sạt lở, rét đậm, rét hại kéo dài, dịch bệnh,… đã ảnh hưởng </w:t>
      </w:r>
      <w:r w:rsidRPr="00986DC7">
        <w:rPr>
          <w:lang w:val="nl-NL"/>
        </w:rPr>
        <w:t xml:space="preserve">lớn đến sản xuất và đời sống của nhân dân. Diện tích tự nhiên </w:t>
      </w:r>
      <w:r w:rsidR="007E548E" w:rsidRPr="00986DC7">
        <w:rPr>
          <w:lang w:val="nl-NL"/>
        </w:rPr>
        <w:t xml:space="preserve">có </w:t>
      </w:r>
      <w:r w:rsidRPr="00986DC7">
        <w:rPr>
          <w:lang w:val="nl-NL"/>
        </w:rPr>
        <w:t>địa hình dốc,</w:t>
      </w:r>
      <w:r w:rsidR="00986DC7" w:rsidRPr="00986DC7">
        <w:rPr>
          <w:lang w:val="nl-NL"/>
        </w:rPr>
        <w:t xml:space="preserve"> </w:t>
      </w:r>
      <w:r w:rsidR="007E548E" w:rsidRPr="00986DC7">
        <w:rPr>
          <w:lang w:val="nl-NL"/>
        </w:rPr>
        <w:t xml:space="preserve">chia cắt, </w:t>
      </w:r>
      <w:r w:rsidRPr="00986DC7">
        <w:rPr>
          <w:lang w:val="nl-NL"/>
        </w:rPr>
        <w:t>diện tích đất canh tác ít, sản xuất nông nghiệp là chủ yếu. Đời sống</w:t>
      </w:r>
      <w:r w:rsidRPr="00AA273A">
        <w:rPr>
          <w:lang w:val="nl-NL"/>
        </w:rPr>
        <w:t xml:space="preserve"> nhân dân còn nhiều khó khăn, trình độ dân trí chưa đồng đều, một bộ phận nhân dân còn có tư tưởng trông chờ, ỷ lại vào sự hỗ trợ của Nhà nước.</w:t>
      </w:r>
    </w:p>
    <w:p w14:paraId="72AA3784" w14:textId="77777777" w:rsidR="008C0BC6" w:rsidRPr="00AA273A" w:rsidRDefault="008C0BC6" w:rsidP="003C1EFB">
      <w:pPr>
        <w:widowControl w:val="0"/>
        <w:spacing w:before="40" w:after="20" w:line="300" w:lineRule="auto"/>
        <w:rPr>
          <w:b/>
          <w:szCs w:val="28"/>
          <w:lang w:val="nl-NL"/>
        </w:rPr>
        <w:sectPr w:rsidR="008C0BC6" w:rsidRPr="00AA273A" w:rsidSect="008C0BC6">
          <w:pgSz w:w="11907" w:h="16840" w:code="9"/>
          <w:pgMar w:top="1134" w:right="1134" w:bottom="1134" w:left="1701" w:header="227" w:footer="720" w:gutter="0"/>
          <w:cols w:space="720"/>
          <w:titlePg/>
          <w:docGrid w:linePitch="381"/>
        </w:sectPr>
      </w:pPr>
    </w:p>
    <w:p w14:paraId="579C73C5" w14:textId="1AE2E9E2" w:rsidR="00702FC6" w:rsidRDefault="008C0BC6" w:rsidP="00B820CC">
      <w:pPr>
        <w:pStyle w:val="Heading1"/>
        <w:rPr>
          <w:rFonts w:ascii="Calibri" w:hAnsi="Calibri"/>
          <w:lang w:val="en-US"/>
        </w:rPr>
      </w:pPr>
      <w:bookmarkStart w:id="149" w:name="_Toc103457799"/>
      <w:bookmarkStart w:id="150" w:name="_Toc68443957"/>
      <w:r w:rsidRPr="00AA273A">
        <w:lastRenderedPageBreak/>
        <w:t xml:space="preserve">Phần </w:t>
      </w:r>
      <w:r w:rsidR="00702FC6">
        <w:rPr>
          <w:rFonts w:asciiTheme="minorHAnsi" w:hAnsiTheme="minorHAnsi"/>
          <w:lang w:val="vi-VN"/>
        </w:rPr>
        <w:t>II</w:t>
      </w:r>
      <w:bookmarkEnd w:id="149"/>
      <w:r w:rsidR="00B820CC" w:rsidRPr="00A31713">
        <w:rPr>
          <w:rFonts w:ascii="Calibri" w:hAnsi="Calibri"/>
          <w:lang w:val="en-US"/>
        </w:rPr>
        <w:t xml:space="preserve"> </w:t>
      </w:r>
    </w:p>
    <w:p w14:paraId="0720B526" w14:textId="424E799E" w:rsidR="002C190C" w:rsidRPr="00AA273A" w:rsidRDefault="00443C60" w:rsidP="00B820CC">
      <w:pPr>
        <w:pStyle w:val="Heading1"/>
      </w:pPr>
      <w:bookmarkStart w:id="151" w:name="_Toc103457800"/>
      <w:r w:rsidRPr="00AA273A">
        <w:t>PHƯƠNG ÁN PHÁT TRIỂN VÀ TỔ CHỨC KHÔNG GIAN</w:t>
      </w:r>
      <w:r w:rsidR="00B820CC" w:rsidRPr="00A31713">
        <w:rPr>
          <w:rFonts w:ascii="Calibri" w:hAnsi="Calibri"/>
          <w:lang w:val="en-US"/>
        </w:rPr>
        <w:t xml:space="preserve"> </w:t>
      </w:r>
      <w:r w:rsidRPr="00AA273A">
        <w:t>PHÁT TRIỂN KINH TẾ - XÃ HỘI, KẾT CẤU HẠ TẦNG</w:t>
      </w:r>
      <w:r w:rsidR="00B820CC" w:rsidRPr="00A31713">
        <w:rPr>
          <w:rFonts w:ascii="Calibri" w:hAnsi="Calibri"/>
          <w:lang w:val="en-US"/>
        </w:rPr>
        <w:t xml:space="preserve"> </w:t>
      </w:r>
      <w:r w:rsidRPr="00AA273A">
        <w:t xml:space="preserve">KINH TẾ - XÃ HỘI TRÊN ĐỊA BÀN HUYỆN </w:t>
      </w:r>
      <w:r w:rsidR="005C2E83" w:rsidRPr="00AA273A">
        <w:t>THAN UYÊN</w:t>
      </w:r>
      <w:r w:rsidR="00B820CC" w:rsidRPr="00A31713">
        <w:rPr>
          <w:rFonts w:ascii="Calibri" w:hAnsi="Calibri"/>
          <w:lang w:val="en-US"/>
        </w:rPr>
        <w:t xml:space="preserve"> </w:t>
      </w:r>
      <w:r w:rsidRPr="00AA273A">
        <w:rPr>
          <w:lang w:val="nl-NL"/>
        </w:rPr>
        <w:t>THỜI KỲ 2021 - 2030</w:t>
      </w:r>
      <w:r w:rsidRPr="00AA273A">
        <w:t>, TẦM NHÌN ĐẾN NĂM 2050</w:t>
      </w:r>
      <w:bookmarkEnd w:id="150"/>
      <w:bookmarkEnd w:id="151"/>
    </w:p>
    <w:p w14:paraId="740AF5B9" w14:textId="77777777" w:rsidR="002C190C" w:rsidRPr="00AA273A" w:rsidRDefault="00080BFB" w:rsidP="00B820CC">
      <w:pPr>
        <w:pStyle w:val="Heading2"/>
        <w:rPr>
          <w:i/>
        </w:rPr>
      </w:pPr>
      <w:bookmarkStart w:id="152" w:name="_Toc68443958"/>
      <w:bookmarkStart w:id="153" w:name="_Toc103457801"/>
      <w:r w:rsidRPr="00AA273A">
        <w:rPr>
          <w:lang w:val="nl-NL"/>
        </w:rPr>
        <w:t>2</w:t>
      </w:r>
      <w:r w:rsidR="006C7912" w:rsidRPr="00AA273A">
        <w:rPr>
          <w:lang w:val="nl-NL"/>
        </w:rPr>
        <w:t>.1</w:t>
      </w:r>
      <w:r w:rsidR="002C190C" w:rsidRPr="00AA273A">
        <w:rPr>
          <w:lang w:val="nl-NL"/>
        </w:rPr>
        <w:t xml:space="preserve">. </w:t>
      </w:r>
      <w:r w:rsidR="00807B6A" w:rsidRPr="00AA273A">
        <w:rPr>
          <w:lang w:val="nl-NL"/>
        </w:rPr>
        <w:t>Q</w:t>
      </w:r>
      <w:r w:rsidR="002C190C" w:rsidRPr="00AA273A">
        <w:t xml:space="preserve">uan điểm, mục tiêu phát triển của </w:t>
      </w:r>
      <w:r w:rsidR="00AE635D" w:rsidRPr="00AA273A">
        <w:t xml:space="preserve">huyện </w:t>
      </w:r>
      <w:r w:rsidR="005C2E83" w:rsidRPr="00AA273A">
        <w:t>Than Uyên</w:t>
      </w:r>
      <w:r w:rsidR="002C190C" w:rsidRPr="00AA273A">
        <w:t xml:space="preserve"> thời kỳ 2021</w:t>
      </w:r>
      <w:r w:rsidR="009A70DD" w:rsidRPr="00AA273A">
        <w:t xml:space="preserve"> </w:t>
      </w:r>
      <w:r w:rsidR="002C190C" w:rsidRPr="00AA273A">
        <w:t>-</w:t>
      </w:r>
      <w:r w:rsidR="009A70DD" w:rsidRPr="00AA273A">
        <w:t xml:space="preserve"> </w:t>
      </w:r>
      <w:r w:rsidR="002C190C" w:rsidRPr="00AA273A">
        <w:t>2030, tầm nhìn đến năm 2050</w:t>
      </w:r>
      <w:bookmarkEnd w:id="152"/>
      <w:bookmarkEnd w:id="153"/>
    </w:p>
    <w:p w14:paraId="6381B576" w14:textId="77777777" w:rsidR="002C190C" w:rsidRPr="00AA273A" w:rsidRDefault="00080BFB" w:rsidP="00B820CC">
      <w:pPr>
        <w:pStyle w:val="Heading3"/>
      </w:pPr>
      <w:bookmarkStart w:id="154" w:name="_Toc68443959"/>
      <w:bookmarkStart w:id="155" w:name="_Toc103457802"/>
      <w:r w:rsidRPr="00AA273A">
        <w:t>2</w:t>
      </w:r>
      <w:r w:rsidR="002C190C" w:rsidRPr="00AA273A">
        <w:t>.1.</w:t>
      </w:r>
      <w:r w:rsidR="006C7912" w:rsidRPr="00AA273A">
        <w:t>1.</w:t>
      </w:r>
      <w:r w:rsidR="002C190C" w:rsidRPr="00AA273A">
        <w:t xml:space="preserve"> Quan điểm phát triển </w:t>
      </w:r>
      <w:r w:rsidR="009B55B7" w:rsidRPr="00AA273A">
        <w:t xml:space="preserve">của </w:t>
      </w:r>
      <w:r w:rsidR="00AE635D" w:rsidRPr="00AA273A">
        <w:t xml:space="preserve">huyện </w:t>
      </w:r>
      <w:r w:rsidR="005C2E83" w:rsidRPr="00AA273A">
        <w:t>Than Uyên</w:t>
      </w:r>
      <w:bookmarkEnd w:id="154"/>
      <w:bookmarkEnd w:id="155"/>
      <w:r w:rsidR="002C190C" w:rsidRPr="00AA273A">
        <w:t xml:space="preserve"> </w:t>
      </w:r>
    </w:p>
    <w:p w14:paraId="021B686E" w14:textId="77777777" w:rsidR="00190C96" w:rsidRPr="00AA273A" w:rsidRDefault="00190C96" w:rsidP="00BA4045">
      <w:pPr>
        <w:pStyle w:val="Muc2"/>
        <w:spacing w:after="0" w:line="312" w:lineRule="auto"/>
        <w:rPr>
          <w:lang w:val="fi-FI"/>
        </w:rPr>
      </w:pPr>
      <w:r w:rsidRPr="00AA273A">
        <w:rPr>
          <w:lang w:val="fi-FI"/>
        </w:rPr>
        <w:t>-</w:t>
      </w:r>
      <w:r w:rsidR="008A6F31" w:rsidRPr="00A02707">
        <w:rPr>
          <w:b w:val="0"/>
          <w:i w:val="0"/>
          <w:lang w:val="nl-NL"/>
        </w:rPr>
        <w:t xml:space="preserve"> Xác định </w:t>
      </w:r>
      <w:r w:rsidR="008A6F31">
        <w:rPr>
          <w:b w:val="0"/>
          <w:i w:val="0"/>
          <w:lang w:val="nl-NL"/>
        </w:rPr>
        <w:t xml:space="preserve">Than Uyên </w:t>
      </w:r>
      <w:r w:rsidR="008A6F31" w:rsidRPr="00A02707">
        <w:rPr>
          <w:b w:val="0"/>
          <w:i w:val="0"/>
          <w:lang w:val="nl-NL"/>
        </w:rPr>
        <w:t>là một huyện cửa ngõ của tỉnh</w:t>
      </w:r>
      <w:r w:rsidR="008A6F31">
        <w:rPr>
          <w:b w:val="0"/>
          <w:i w:val="0"/>
          <w:lang w:val="nl-NL"/>
        </w:rPr>
        <w:t>,</w:t>
      </w:r>
      <w:r w:rsidR="008A6F31" w:rsidRPr="00A02707">
        <w:rPr>
          <w:b w:val="0"/>
          <w:i w:val="0"/>
          <w:lang w:val="nl-NL"/>
        </w:rPr>
        <w:t xml:space="preserve"> khi đầu tư tuyến đường nối cao tốc Hà Nội – Lào Cai với Lai Châu sẽ mở ra hướng đi cho huyện về định hướng phát triển, mở rộng đô thị, phát triển các dịch vụ, du lịch,... </w:t>
      </w:r>
      <w:r w:rsidR="00D51D28" w:rsidRPr="00BA4045">
        <w:rPr>
          <w:b w:val="0"/>
          <w:i w:val="0"/>
        </w:rPr>
        <w:t>Gắn kết chặt chẽ và hài hòa với các khu vực lân cận khác trong tỉnh Lai Châu và</w:t>
      </w:r>
      <w:r w:rsidR="009B0DD4" w:rsidRPr="00BA4045">
        <w:rPr>
          <w:b w:val="0"/>
          <w:i w:val="0"/>
        </w:rPr>
        <w:t xml:space="preserve"> các</w:t>
      </w:r>
      <w:r w:rsidR="00D51D28" w:rsidRPr="00BA4045">
        <w:rPr>
          <w:b w:val="0"/>
          <w:i w:val="0"/>
        </w:rPr>
        <w:t xml:space="preserve"> tỉnh Lào Cai, </w:t>
      </w:r>
      <w:r w:rsidR="00587611" w:rsidRPr="00BA4045">
        <w:rPr>
          <w:b w:val="0"/>
          <w:i w:val="0"/>
        </w:rPr>
        <w:t xml:space="preserve">Yên Bái và </w:t>
      </w:r>
      <w:r w:rsidR="00E53AC5" w:rsidRPr="00BA4045">
        <w:rPr>
          <w:b w:val="0"/>
          <w:i w:val="0"/>
        </w:rPr>
        <w:t>S</w:t>
      </w:r>
      <w:r w:rsidR="004E5DD0" w:rsidRPr="00BA4045">
        <w:rPr>
          <w:b w:val="0"/>
          <w:i w:val="0"/>
        </w:rPr>
        <w:t>ơn La</w:t>
      </w:r>
      <w:r w:rsidR="008A6F31">
        <w:rPr>
          <w:b w:val="0"/>
          <w:i w:val="0"/>
        </w:rPr>
        <w:t>..</w:t>
      </w:r>
      <w:r w:rsidRPr="00BA4045">
        <w:rPr>
          <w:b w:val="0"/>
          <w:i w:val="0"/>
        </w:rPr>
        <w:t>.</w:t>
      </w:r>
    </w:p>
    <w:p w14:paraId="70820166" w14:textId="77777777" w:rsidR="00DD71DB" w:rsidRPr="00AA273A" w:rsidRDefault="00DD71DB" w:rsidP="00B820CC">
      <w:pPr>
        <w:rPr>
          <w:lang w:val="fi-FI"/>
        </w:rPr>
      </w:pPr>
      <w:r w:rsidRPr="00AA273A">
        <w:rPr>
          <w:lang w:val="fi-FI"/>
        </w:rPr>
        <w:t>-</w:t>
      </w:r>
      <w:r w:rsidRPr="008A6F31">
        <w:rPr>
          <w:lang w:val="fi-FI"/>
        </w:rPr>
        <w:t xml:space="preserve"> </w:t>
      </w:r>
      <w:r w:rsidR="008A6F31" w:rsidRPr="00BA4045">
        <w:rPr>
          <w:lang w:val="nl-NL"/>
        </w:rPr>
        <w:t>Tập trung ưu tiên phát triển kết cấu hạ tầng, đặc biệt là giao thông,..</w:t>
      </w:r>
      <w:r w:rsidR="008A6F31">
        <w:rPr>
          <w:lang w:val="nl-NL"/>
        </w:rPr>
        <w:t xml:space="preserve"> </w:t>
      </w:r>
      <w:r w:rsidRPr="00AA273A">
        <w:rPr>
          <w:lang w:val="fi-FI"/>
        </w:rPr>
        <w:t>Khai thác tối ưu điều kiện tự nhiên, vị trí địa lý, kinh tế và chú trọng giao thương nội và ngoại vùng để thu hút đầu tư, phát huy nội lực phát triển kinh tế - xã hội và đảm bảo vững chắc về quốc phòng an ninh;</w:t>
      </w:r>
    </w:p>
    <w:p w14:paraId="467CA429" w14:textId="77777777" w:rsidR="00190C96" w:rsidRPr="00AA273A" w:rsidRDefault="001D6BED" w:rsidP="00B820CC">
      <w:pPr>
        <w:rPr>
          <w:lang w:val="fi-FI"/>
        </w:rPr>
      </w:pPr>
      <w:r w:rsidRPr="00AA273A">
        <w:rPr>
          <w:lang w:val="fi-FI"/>
        </w:rPr>
        <w:t>- T</w:t>
      </w:r>
      <w:r w:rsidR="00190C96" w:rsidRPr="00AA273A">
        <w:rPr>
          <w:lang w:val="fi-FI"/>
        </w:rPr>
        <w:t xml:space="preserve">hực hiện chuyển dịch nhanh cơ cấu kinh tế theo hướng phát triển các </w:t>
      </w:r>
      <w:r w:rsidRPr="00AA273A">
        <w:rPr>
          <w:lang w:val="fi-FI"/>
        </w:rPr>
        <w:t xml:space="preserve">nông </w:t>
      </w:r>
      <w:r w:rsidR="00190C96" w:rsidRPr="00AA273A">
        <w:rPr>
          <w:lang w:val="fi-FI"/>
        </w:rPr>
        <w:t xml:space="preserve">sản </w:t>
      </w:r>
      <w:r w:rsidR="006C7912" w:rsidRPr="00AA273A">
        <w:rPr>
          <w:lang w:val="fi-FI"/>
        </w:rPr>
        <w:t xml:space="preserve">hàng hóa chủ lực như </w:t>
      </w:r>
      <w:r w:rsidR="00190C96" w:rsidRPr="00AA273A">
        <w:rPr>
          <w:lang w:val="fi-FI"/>
        </w:rPr>
        <w:t>cây công nghiệp</w:t>
      </w:r>
      <w:r w:rsidR="00573DAE" w:rsidRPr="00AA273A">
        <w:rPr>
          <w:lang w:val="fi-FI"/>
        </w:rPr>
        <w:t xml:space="preserve"> lâu năm</w:t>
      </w:r>
      <w:r w:rsidR="00190C96" w:rsidRPr="00AA273A">
        <w:rPr>
          <w:lang w:val="fi-FI"/>
        </w:rPr>
        <w:t>, lúa chất lượ</w:t>
      </w:r>
      <w:r w:rsidR="00573DAE" w:rsidRPr="00AA273A">
        <w:rPr>
          <w:lang w:val="fi-FI"/>
        </w:rPr>
        <w:t>ng cao</w:t>
      </w:r>
      <w:r w:rsidR="00190C96" w:rsidRPr="00AA273A">
        <w:rPr>
          <w:lang w:val="fi-FI"/>
        </w:rPr>
        <w:t>, chăn nuôi đàn gia súc, thủy cầm, nuôi trồng thủy sản</w:t>
      </w:r>
      <w:r w:rsidRPr="00AA273A">
        <w:rPr>
          <w:lang w:val="fi-FI"/>
        </w:rPr>
        <w:t>; khai thác tốt lợi thế về cảnh quan, di sản văn hóa dân tộc, các di tích lịch sử để phát triển mạnh các loại hình du lịch và dịch vụ.</w:t>
      </w:r>
    </w:p>
    <w:p w14:paraId="36B29E46" w14:textId="77777777" w:rsidR="006C7912" w:rsidRPr="00AA273A" w:rsidRDefault="006C7912" w:rsidP="00B820CC">
      <w:pPr>
        <w:rPr>
          <w:lang w:val="fi-FI"/>
        </w:rPr>
      </w:pPr>
      <w:r w:rsidRPr="00AA273A">
        <w:rPr>
          <w:lang w:val="fi-FI"/>
        </w:rPr>
        <w:t>- Kết hợp chặt chẽ giữa phát triển kinh tế với bảo vệ môi trường sinh thái, khoanh nuôi, bảo vệ rừng; gắn phát triển kinh tế với bảo tồn, phát huy bản sắc văn hóa truyền thống và thực hiện tốt các chính sách dân tộc; phát triển kinh tế phải kế hợp hài hòa với phát triển xã hội, gắn tăng trưởng kinh tế với việc giải quyết các vấn đề xã hội như: giảm nghèo nhanh bền vững, giải quyết việc làm.</w:t>
      </w:r>
    </w:p>
    <w:p w14:paraId="7D6EB40D" w14:textId="77777777" w:rsidR="00190C96" w:rsidRPr="00AA273A" w:rsidRDefault="006C7912" w:rsidP="00B820CC">
      <w:pPr>
        <w:rPr>
          <w:lang w:val="fi-FI"/>
        </w:rPr>
      </w:pPr>
      <w:r w:rsidRPr="00AA273A">
        <w:rPr>
          <w:lang w:val="fi-FI"/>
        </w:rPr>
        <w:t>- Gắn các mục tiêu phát triển kinh tế - xã hội của huyện với việc thực hiện nhiệm vụ trọng tâm của tỉnh, chiến lược của Quốc gia trên địa bàn; nâng cao chất lượng nguồn nhân lực; quan tâm đào tạo đội ngũ cán bộ, nhất là đội ngũ cán bộ người dân tộc thiểu số, cán bộ, công chức cấp xã, thị trấn.</w:t>
      </w:r>
    </w:p>
    <w:p w14:paraId="1AFE41A6" w14:textId="77777777" w:rsidR="002C190C" w:rsidRPr="00AA273A" w:rsidRDefault="006C7912" w:rsidP="00B820CC">
      <w:pPr>
        <w:pStyle w:val="Heading3"/>
      </w:pPr>
      <w:bookmarkStart w:id="156" w:name="_Toc68443960"/>
      <w:bookmarkStart w:id="157" w:name="_Toc103457803"/>
      <w:r w:rsidRPr="00AA273A">
        <w:lastRenderedPageBreak/>
        <w:t>2</w:t>
      </w:r>
      <w:r w:rsidR="009B55B7" w:rsidRPr="00AA273A">
        <w:t>.</w:t>
      </w:r>
      <w:r w:rsidRPr="00AA273A">
        <w:t>1.</w:t>
      </w:r>
      <w:r w:rsidR="009B55B7" w:rsidRPr="00AA273A">
        <w:t xml:space="preserve">2. </w:t>
      </w:r>
      <w:r w:rsidR="002C190C" w:rsidRPr="00AA273A">
        <w:rPr>
          <w:lang w:val="vi-VN"/>
        </w:rPr>
        <w:t>Xây dựng các phương án</w:t>
      </w:r>
      <w:r w:rsidR="002C190C" w:rsidRPr="00AA273A">
        <w:t xml:space="preserve"> và lựa chọn phương án phát triển</w:t>
      </w:r>
      <w:bookmarkEnd w:id="156"/>
      <w:bookmarkEnd w:id="157"/>
    </w:p>
    <w:p w14:paraId="27293893" w14:textId="77777777" w:rsidR="006C7912" w:rsidRPr="00AA273A" w:rsidRDefault="006C7912" w:rsidP="00B820CC">
      <w:pPr>
        <w:rPr>
          <w:lang w:val="fi-FI"/>
        </w:rPr>
      </w:pPr>
      <w:r w:rsidRPr="00AA273A">
        <w:rPr>
          <w:lang w:val="fi-FI"/>
        </w:rPr>
        <w:t>Căn cứ để đưa ra các mức độ khác nhau của từng phương án:</w:t>
      </w:r>
      <w:r w:rsidR="00C96C7C" w:rsidRPr="00AA273A">
        <w:rPr>
          <w:lang w:val="fi-FI"/>
        </w:rPr>
        <w:t xml:space="preserve"> (i)</w:t>
      </w:r>
      <w:r w:rsidRPr="00AA273A">
        <w:rPr>
          <w:lang w:val="fi-FI"/>
        </w:rPr>
        <w:t xml:space="preserve"> Dựa vào thực tế phát triển kinh tế xã hội trong 10 năm qua (2011 - 2020) trên địa bàn huyện;</w:t>
      </w:r>
      <w:r w:rsidR="00C96C7C" w:rsidRPr="00AA273A">
        <w:rPr>
          <w:lang w:val="fi-FI"/>
        </w:rPr>
        <w:t xml:space="preserve"> (ii)</w:t>
      </w:r>
      <w:r w:rsidRPr="00AA273A">
        <w:rPr>
          <w:lang w:val="fi-FI"/>
        </w:rPr>
        <w:t xml:space="preserve"> Khả năng tập trung các điều kiện để có thể khai thác tốt nhất các nguồn lực cho phát triển kinh tế xã hội, trong đó điều kiện về vốn, nguồn nhân lực và đổi mới cơ chế quản lý có vai trò quyết định;</w:t>
      </w:r>
      <w:r w:rsidR="00C96C7C" w:rsidRPr="00AA273A">
        <w:rPr>
          <w:lang w:val="fi-FI"/>
        </w:rPr>
        <w:t xml:space="preserve"> (iii)</w:t>
      </w:r>
      <w:r w:rsidRPr="00AA273A">
        <w:rPr>
          <w:lang w:val="fi-FI"/>
        </w:rPr>
        <w:t xml:space="preserve"> Ngoài ra, trong từng phương án mức độ phân phối các nguồn lực vào các ngành cũng biểu hiện ở mức độ khác nhau theo từng giai đoạn của thời kỳ quy hoạch. </w:t>
      </w:r>
    </w:p>
    <w:p w14:paraId="736C2CE0" w14:textId="77777777" w:rsidR="006C7912" w:rsidRPr="00AA273A" w:rsidRDefault="006C7912" w:rsidP="00B820CC">
      <w:pPr>
        <w:rPr>
          <w:lang w:val="fi-FI"/>
        </w:rPr>
      </w:pPr>
      <w:r w:rsidRPr="00AA273A">
        <w:rPr>
          <w:lang w:val="fi-FI"/>
        </w:rPr>
        <w:t xml:space="preserve">Trong </w:t>
      </w:r>
      <w:r w:rsidR="00C96C7C" w:rsidRPr="00AA273A">
        <w:rPr>
          <w:lang w:val="fi-FI"/>
        </w:rPr>
        <w:t>đề án này</w:t>
      </w:r>
      <w:r w:rsidRPr="00AA273A">
        <w:rPr>
          <w:lang w:val="fi-FI"/>
        </w:rPr>
        <w:t xml:space="preserve">, </w:t>
      </w:r>
      <w:r w:rsidR="00C96C7C" w:rsidRPr="00AA273A">
        <w:rPr>
          <w:lang w:val="fi-FI"/>
        </w:rPr>
        <w:t>đề xuất</w:t>
      </w:r>
      <w:r w:rsidRPr="00AA273A">
        <w:rPr>
          <w:lang w:val="fi-FI"/>
        </w:rPr>
        <w:t xml:space="preserve"> 3 phương án với mức tăng trưởng và chuyển dịch cơ cấu kinh tế khác nhau:</w:t>
      </w:r>
    </w:p>
    <w:p w14:paraId="18028689" w14:textId="77777777" w:rsidR="0086147D" w:rsidRPr="00AA273A" w:rsidRDefault="0086147D" w:rsidP="0086147D">
      <w:pPr>
        <w:rPr>
          <w:lang w:val="fi-FI"/>
        </w:rPr>
      </w:pPr>
      <w:r w:rsidRPr="00453537">
        <w:rPr>
          <w:i/>
          <w:lang w:val="fi-FI"/>
        </w:rPr>
        <w:t xml:space="preserve">- Phương án </w:t>
      </w:r>
      <w:r>
        <w:rPr>
          <w:i/>
          <w:lang w:val="fi-FI"/>
        </w:rPr>
        <w:t>1</w:t>
      </w:r>
      <w:r w:rsidRPr="00453537">
        <w:rPr>
          <w:i/>
          <w:lang w:val="fi-FI"/>
        </w:rPr>
        <w:t xml:space="preserve">: </w:t>
      </w:r>
      <w:r w:rsidRPr="00453537">
        <w:rPr>
          <w:lang w:val="fi-FI"/>
        </w:rPr>
        <w:t>Là phương án xây  dựng cho điều kiện khai thác các</w:t>
      </w:r>
      <w:r w:rsidRPr="00AA273A">
        <w:rPr>
          <w:lang w:val="fi-FI"/>
        </w:rPr>
        <w:t xml:space="preserve"> nguồn lực ở trạng thái cao, tập trung khai thác tối đa lợi thế của huyện trong lĩnh vực nông lâm nghiệp, thủy sản và lĩnh vực du lịch, dịch vụ; trong đó đột phá về phát triển mở rộng sản xuất nông sản chủ lực, bản địa ứng dụng công nghệ cao, liên kết chuỗi giá trị gia tăng; đẩy nhanh phát triển kinh tế du lịch. Phương án 2 có tốc độ tăng trưởng giá trị sản xuất giai đoạn 2021 - 2025 là 11,6%/năm, giai đoạn 2026 - 2030 là 13,2%/năm.</w:t>
      </w:r>
    </w:p>
    <w:p w14:paraId="33F004AC" w14:textId="77777777" w:rsidR="0086147D" w:rsidRPr="00AA273A" w:rsidRDefault="0086147D" w:rsidP="0086147D">
      <w:pPr>
        <w:rPr>
          <w:lang w:val="fi-FI"/>
        </w:rPr>
      </w:pPr>
      <w:r w:rsidRPr="00AA273A">
        <w:rPr>
          <w:lang w:val="fi-FI"/>
        </w:rPr>
        <w:t>Với mức tăng trưởng này, tiềm năng về nông lâm nghiệp và du lịch được khai thác tối đa, tốc độ tăng trưởng khá cao nhưng huyện có thể phấn đấu đạt được: Một mặt là do hiệu quả các dự án đã triển khai nhiều năm qua đem lại, mặt khác cần sự tăng cường về các điều kiện thực hiện. Những điều kiện này đòi hỏi phải có những biện pháp đổi mới cơ chế quản lý, tăng cường nguồn lực về vốn, nâng cao chất lượng nguồn nhân lực, giải quyết tốt các vấn đề thị trường.</w:t>
      </w:r>
    </w:p>
    <w:p w14:paraId="19EFF83A" w14:textId="77777777" w:rsidR="006C7912" w:rsidRPr="00AA273A" w:rsidRDefault="006C7912" w:rsidP="00B820CC">
      <w:pPr>
        <w:rPr>
          <w:lang w:val="fi-FI"/>
        </w:rPr>
      </w:pPr>
      <w:r w:rsidRPr="00AA273A">
        <w:rPr>
          <w:i/>
          <w:lang w:val="fi-FI"/>
        </w:rPr>
        <w:t xml:space="preserve">- Phương án </w:t>
      </w:r>
      <w:r w:rsidR="0086147D">
        <w:rPr>
          <w:i/>
          <w:lang w:val="fi-FI"/>
        </w:rPr>
        <w:t>2</w:t>
      </w:r>
      <w:r w:rsidR="00C96C7C" w:rsidRPr="00AA273A">
        <w:rPr>
          <w:i/>
          <w:lang w:val="fi-FI"/>
        </w:rPr>
        <w:t xml:space="preserve">: </w:t>
      </w:r>
      <w:r w:rsidR="00C96C7C" w:rsidRPr="00AA273A">
        <w:rPr>
          <w:lang w:val="fi-FI"/>
        </w:rPr>
        <w:t>L</w:t>
      </w:r>
      <w:r w:rsidRPr="00AA273A">
        <w:rPr>
          <w:lang w:val="fi-FI"/>
        </w:rPr>
        <w:t xml:space="preserve">à phương án </w:t>
      </w:r>
      <w:r w:rsidR="00585F88" w:rsidRPr="00AA273A">
        <w:rPr>
          <w:lang w:val="fi-FI"/>
        </w:rPr>
        <w:t>mà cơ hội phát triển chia đều cho các lĩnh vực, ngành kinh tế như trước đây. Các nguồn lực sẽ được</w:t>
      </w:r>
      <w:r w:rsidRPr="00AA273A">
        <w:rPr>
          <w:lang w:val="fi-FI"/>
        </w:rPr>
        <w:t xml:space="preserve"> khai thác</w:t>
      </w:r>
      <w:r w:rsidR="00573DAE" w:rsidRPr="00AA273A">
        <w:rPr>
          <w:lang w:val="fi-FI"/>
        </w:rPr>
        <w:t>,</w:t>
      </w:r>
      <w:r w:rsidRPr="00AA273A">
        <w:rPr>
          <w:lang w:val="fi-FI"/>
        </w:rPr>
        <w:t xml:space="preserve"> </w:t>
      </w:r>
      <w:r w:rsidR="00573DAE" w:rsidRPr="00AA273A">
        <w:rPr>
          <w:lang w:val="fi-FI"/>
        </w:rPr>
        <w:t>phân bổ h</w:t>
      </w:r>
      <w:r w:rsidR="00E01F08" w:rsidRPr="00AA273A">
        <w:rPr>
          <w:lang w:val="fi-FI"/>
        </w:rPr>
        <w:t>à</w:t>
      </w:r>
      <w:r w:rsidR="00573DAE" w:rsidRPr="00AA273A">
        <w:rPr>
          <w:lang w:val="fi-FI"/>
        </w:rPr>
        <w:t>i hòa giữa các lĩnh vực, sức ép về huy động các nguồn lực không lớn</w:t>
      </w:r>
      <w:r w:rsidRPr="00AA273A">
        <w:rPr>
          <w:lang w:val="fi-FI"/>
        </w:rPr>
        <w:t xml:space="preserve">. Phương án 1 có tốc độ tăng trưởng giá trị sản xuất trong giai đoạn 2021 - 2025 là </w:t>
      </w:r>
      <w:r w:rsidR="00A16AED" w:rsidRPr="00AA273A">
        <w:rPr>
          <w:lang w:val="fi-FI"/>
        </w:rPr>
        <w:t>10,5</w:t>
      </w:r>
      <w:r w:rsidRPr="00AA273A">
        <w:rPr>
          <w:lang w:val="fi-FI"/>
        </w:rPr>
        <w:t xml:space="preserve">%/năm, giai đoạn 2026 - 2030 là </w:t>
      </w:r>
      <w:r w:rsidR="00A16AED" w:rsidRPr="00AA273A">
        <w:rPr>
          <w:lang w:val="fi-FI"/>
        </w:rPr>
        <w:t>1</w:t>
      </w:r>
      <w:r w:rsidR="00314B2A" w:rsidRPr="00AA273A">
        <w:rPr>
          <w:lang w:val="fi-FI"/>
        </w:rPr>
        <w:t>2</w:t>
      </w:r>
      <w:r w:rsidR="00A16AED" w:rsidRPr="00AA273A">
        <w:rPr>
          <w:lang w:val="fi-FI"/>
        </w:rPr>
        <w:t>,</w:t>
      </w:r>
      <w:r w:rsidR="00314B2A" w:rsidRPr="00AA273A">
        <w:rPr>
          <w:lang w:val="fi-FI"/>
        </w:rPr>
        <w:t>8</w:t>
      </w:r>
      <w:r w:rsidRPr="00AA273A">
        <w:rPr>
          <w:lang w:val="fi-FI"/>
        </w:rPr>
        <w:t xml:space="preserve">%/năm. </w:t>
      </w:r>
    </w:p>
    <w:p w14:paraId="26129653" w14:textId="77777777" w:rsidR="006C7912" w:rsidRPr="00AA273A" w:rsidRDefault="006C7912" w:rsidP="00B820CC">
      <w:pPr>
        <w:rPr>
          <w:lang w:val="fi-FI"/>
        </w:rPr>
      </w:pPr>
      <w:r w:rsidRPr="00453537">
        <w:rPr>
          <w:i/>
          <w:lang w:val="fi-FI"/>
        </w:rPr>
        <w:t>- Phương án 3</w:t>
      </w:r>
      <w:r w:rsidR="00453537" w:rsidRPr="00453537">
        <w:rPr>
          <w:i/>
          <w:lang w:val="fi-FI"/>
        </w:rPr>
        <w:t>:</w:t>
      </w:r>
      <w:r w:rsidRPr="00AA273A">
        <w:rPr>
          <w:lang w:val="fi-FI"/>
        </w:rPr>
        <w:t xml:space="preserve"> là phương án có tốc độ tăng trưởng cao hơn 2 phương án trên, giai đoạn 2021 - 2025 là </w:t>
      </w:r>
      <w:r w:rsidR="00052D71" w:rsidRPr="00AA273A">
        <w:rPr>
          <w:lang w:val="fi-FI"/>
        </w:rPr>
        <w:t>12,4</w:t>
      </w:r>
      <w:r w:rsidRPr="00AA273A">
        <w:rPr>
          <w:lang w:val="fi-FI"/>
        </w:rPr>
        <w:t xml:space="preserve">%/năm, giai đoạn 2026 - 2030 là </w:t>
      </w:r>
      <w:r w:rsidR="00052D71" w:rsidRPr="00AA273A">
        <w:rPr>
          <w:lang w:val="fi-FI"/>
        </w:rPr>
        <w:t>1</w:t>
      </w:r>
      <w:r w:rsidR="00314B2A" w:rsidRPr="00AA273A">
        <w:rPr>
          <w:lang w:val="fi-FI"/>
        </w:rPr>
        <w:t>5</w:t>
      </w:r>
      <w:r w:rsidR="00052D71" w:rsidRPr="00AA273A">
        <w:rPr>
          <w:lang w:val="fi-FI"/>
        </w:rPr>
        <w:t>,8</w:t>
      </w:r>
      <w:r w:rsidRPr="00AA273A">
        <w:rPr>
          <w:lang w:val="fi-FI"/>
        </w:rPr>
        <w:t xml:space="preserve">%/năm. </w:t>
      </w:r>
    </w:p>
    <w:p w14:paraId="321DAC0B" w14:textId="77777777" w:rsidR="006C7912" w:rsidRPr="00AA273A" w:rsidRDefault="006C7912" w:rsidP="00B820CC">
      <w:pPr>
        <w:rPr>
          <w:lang w:val="fi-FI"/>
        </w:rPr>
      </w:pPr>
      <w:r w:rsidRPr="00AA273A">
        <w:rPr>
          <w:lang w:val="fi-FI"/>
        </w:rPr>
        <w:t xml:space="preserve">Phương án này mang tính đột phá, yêu cầu tổng mức đầu tư lớn hơn; tốc độ chuyển dịch cơ cấu kinh tế trên địa bàn nhanh hơn phương án 1 và phương án 2. Nhưng đây là sức ép rất lớn đối với phát triển kinh tế của </w:t>
      </w:r>
      <w:r w:rsidR="00052D71" w:rsidRPr="00AA273A">
        <w:rPr>
          <w:lang w:val="fi-FI"/>
        </w:rPr>
        <w:t>Than Uyên</w:t>
      </w:r>
      <w:r w:rsidRPr="00AA273A">
        <w:rPr>
          <w:lang w:val="fi-FI"/>
        </w:rPr>
        <w:t xml:space="preserve"> trong bối cảnh chung của tỉnh </w:t>
      </w:r>
      <w:r w:rsidR="00052D71" w:rsidRPr="00AA273A">
        <w:rPr>
          <w:lang w:val="fi-FI"/>
        </w:rPr>
        <w:t>Lai Châu</w:t>
      </w:r>
      <w:r w:rsidRPr="00AA273A">
        <w:rPr>
          <w:lang w:val="fi-FI"/>
        </w:rPr>
        <w:t xml:space="preserve">, nhất là sự chuyển biến của các ngành công nghiệp, xây dựng và </w:t>
      </w:r>
      <w:r w:rsidR="006774CC">
        <w:rPr>
          <w:lang w:val="fi-FI"/>
        </w:rPr>
        <w:t xml:space="preserve">du lịch </w:t>
      </w:r>
      <w:r w:rsidRPr="00AA273A">
        <w:rPr>
          <w:lang w:val="fi-FI"/>
        </w:rPr>
        <w:t>dịch vu.</w:t>
      </w:r>
    </w:p>
    <w:p w14:paraId="375DFD2F" w14:textId="77777777" w:rsidR="006C7912" w:rsidRDefault="006C7912" w:rsidP="00B820CC">
      <w:pPr>
        <w:rPr>
          <w:lang w:val="fi-FI"/>
        </w:rPr>
      </w:pPr>
      <w:r w:rsidRPr="00AA273A">
        <w:rPr>
          <w:lang w:val="fi-FI"/>
        </w:rPr>
        <w:lastRenderedPageBreak/>
        <w:t xml:space="preserve">Từ những trình bày và phân tích trên, </w:t>
      </w:r>
      <w:r w:rsidR="00052D71" w:rsidRPr="00AA273A">
        <w:rPr>
          <w:lang w:val="fi-FI"/>
        </w:rPr>
        <w:t xml:space="preserve">căn cứ vào tiềm năng thế mạnh của Than Uyên và bối cảnh kinh tế chung của tỉnh và cả nước, phương án </w:t>
      </w:r>
      <w:r w:rsidRPr="00AA273A">
        <w:rPr>
          <w:lang w:val="fi-FI"/>
        </w:rPr>
        <w:t xml:space="preserve">chọn </w:t>
      </w:r>
      <w:r w:rsidR="00052D71" w:rsidRPr="00AA273A">
        <w:rPr>
          <w:lang w:val="fi-FI"/>
        </w:rPr>
        <w:t xml:space="preserve">là </w:t>
      </w:r>
      <w:r w:rsidRPr="00AA273A">
        <w:rPr>
          <w:lang w:val="fi-FI"/>
        </w:rPr>
        <w:t xml:space="preserve">phương án </w:t>
      </w:r>
      <w:r w:rsidR="0086147D">
        <w:rPr>
          <w:lang w:val="fi-FI"/>
        </w:rPr>
        <w:t>1</w:t>
      </w:r>
      <w:r w:rsidR="0086147D" w:rsidRPr="00AA273A">
        <w:rPr>
          <w:lang w:val="fi-FI"/>
        </w:rPr>
        <w:t xml:space="preserve"> </w:t>
      </w:r>
      <w:r w:rsidR="00052D71" w:rsidRPr="00AA273A">
        <w:rPr>
          <w:lang w:val="fi-FI"/>
        </w:rPr>
        <w:t>vì</w:t>
      </w:r>
      <w:r w:rsidRPr="00AA273A">
        <w:rPr>
          <w:lang w:val="fi-FI"/>
        </w:rPr>
        <w:t xml:space="preserve"> tất cả các dự báo về tổng mức vốn đầu tư, tốc độ tăng trưởng giá trị sản xuất, giá trị tổng sản phẩm của các ngành trên địa bàn, cũng như mức độ chuyển dịch cơ cấu kinh tế là phù hợp và có tính khả thi cao hơn.</w:t>
      </w:r>
    </w:p>
    <w:p w14:paraId="2BC6D016" w14:textId="77777777" w:rsidR="009B55B7" w:rsidRPr="00AA273A" w:rsidRDefault="00F271C7" w:rsidP="00B820CC">
      <w:pPr>
        <w:pStyle w:val="Heading3"/>
      </w:pPr>
      <w:bookmarkStart w:id="158" w:name="_Toc68443961"/>
      <w:bookmarkStart w:id="159" w:name="_Toc103457804"/>
      <w:r w:rsidRPr="00AA273A">
        <w:t>2.</w:t>
      </w:r>
      <w:r w:rsidR="009B55B7" w:rsidRPr="00AA273A">
        <w:t>1.3. Mục tiêu phát triển thời kỳ 2021</w:t>
      </w:r>
      <w:r w:rsidR="001E51C4" w:rsidRPr="00AA273A">
        <w:t xml:space="preserve"> </w:t>
      </w:r>
      <w:r w:rsidR="009B55B7" w:rsidRPr="00AA273A">
        <w:t>-</w:t>
      </w:r>
      <w:r w:rsidR="001E51C4" w:rsidRPr="00AA273A">
        <w:t xml:space="preserve"> </w:t>
      </w:r>
      <w:r w:rsidR="009B55B7" w:rsidRPr="00AA273A">
        <w:t>2030, tầm nhìn đến năm 2050</w:t>
      </w:r>
      <w:bookmarkEnd w:id="158"/>
      <w:bookmarkEnd w:id="159"/>
    </w:p>
    <w:p w14:paraId="0529B7EF" w14:textId="77777777" w:rsidR="009B55B7" w:rsidRPr="00AA273A" w:rsidRDefault="00F271C7" w:rsidP="00B820CC">
      <w:pPr>
        <w:pStyle w:val="Heading4"/>
      </w:pPr>
      <w:r w:rsidRPr="00AA273A">
        <w:t>2.</w:t>
      </w:r>
      <w:r w:rsidR="009B55B7" w:rsidRPr="00AA273A">
        <w:t xml:space="preserve">1.3.1. </w:t>
      </w:r>
      <w:r w:rsidR="009B55B7" w:rsidRPr="00AA273A">
        <w:rPr>
          <w:lang w:val="vi-VN"/>
        </w:rPr>
        <w:t xml:space="preserve">Mục tiêu </w:t>
      </w:r>
      <w:r w:rsidR="009B55B7" w:rsidRPr="00AA273A">
        <w:t>tổng quát</w:t>
      </w:r>
    </w:p>
    <w:p w14:paraId="2C81FA6E" w14:textId="77777777" w:rsidR="00204D75" w:rsidRPr="00AA273A" w:rsidRDefault="00204D75" w:rsidP="00B820CC">
      <w:pPr>
        <w:rPr>
          <w:lang w:val="fi-FI"/>
        </w:rPr>
      </w:pPr>
      <w:r w:rsidRPr="00AA273A">
        <w:rPr>
          <w:lang w:val="fi-FI"/>
        </w:rPr>
        <w:t xml:space="preserve">- </w:t>
      </w:r>
      <w:r w:rsidR="00D51D28" w:rsidRPr="00AA273A">
        <w:rPr>
          <w:lang w:val="fi-FI"/>
        </w:rPr>
        <w:t>Đ</w:t>
      </w:r>
      <w:r w:rsidRPr="00AA273A">
        <w:rPr>
          <w:lang w:val="fi-FI"/>
        </w:rPr>
        <w:t xml:space="preserve">ến năm 2030, Than Uyên là </w:t>
      </w:r>
      <w:r w:rsidR="00300A5E">
        <w:t>huyện nằm trong tốp đầu của</w:t>
      </w:r>
      <w:r w:rsidRPr="00AA273A">
        <w:rPr>
          <w:lang w:val="vi-VN"/>
        </w:rPr>
        <w:t xml:space="preserve"> tỉnh</w:t>
      </w:r>
      <w:r w:rsidR="00AB6807" w:rsidRPr="00AA273A">
        <w:rPr>
          <w:lang w:val="fi-FI"/>
        </w:rPr>
        <w:t>;</w:t>
      </w:r>
      <w:r w:rsidRPr="00AA273A">
        <w:rPr>
          <w:lang w:val="vi-VN"/>
        </w:rPr>
        <w:t xml:space="preserve"> </w:t>
      </w:r>
      <w:r w:rsidR="00AB6807" w:rsidRPr="00AA273A">
        <w:rPr>
          <w:lang w:val="fi-FI"/>
        </w:rPr>
        <w:t>l</w:t>
      </w:r>
      <w:r w:rsidRPr="00AA273A">
        <w:rPr>
          <w:lang w:val="vi-VN"/>
        </w:rPr>
        <w:t xml:space="preserve">à vùng không gian lãnh thổ phát </w:t>
      </w:r>
      <w:r w:rsidRPr="00AA273A">
        <w:rPr>
          <w:lang w:val="fi-FI"/>
        </w:rPr>
        <w:t>triển bền vững có chất lượng sống tốt</w:t>
      </w:r>
      <w:r w:rsidR="00AB6807" w:rsidRPr="00AA273A">
        <w:rPr>
          <w:lang w:val="fi-FI"/>
        </w:rPr>
        <w:t>;</w:t>
      </w:r>
      <w:r w:rsidRPr="00AA273A">
        <w:rPr>
          <w:lang w:val="fi-FI"/>
        </w:rPr>
        <w:t xml:space="preserve"> là trung tâm vùng nguyên liệu </w:t>
      </w:r>
      <w:r w:rsidR="00486D43">
        <w:rPr>
          <w:lang w:val="fi-FI"/>
        </w:rPr>
        <w:t xml:space="preserve">cây lúa, </w:t>
      </w:r>
      <w:r w:rsidRPr="00AA273A">
        <w:rPr>
          <w:lang w:val="fi-FI"/>
        </w:rPr>
        <w:t>cây công nghiệp, lâm nghiệp</w:t>
      </w:r>
      <w:r w:rsidR="00AB6807" w:rsidRPr="00AA273A">
        <w:rPr>
          <w:lang w:val="fi-FI"/>
        </w:rPr>
        <w:t xml:space="preserve"> </w:t>
      </w:r>
      <w:r w:rsidR="00486D43">
        <w:rPr>
          <w:lang w:val="fi-FI"/>
        </w:rPr>
        <w:t>sử dụng</w:t>
      </w:r>
      <w:r w:rsidR="00AB6807" w:rsidRPr="00AA273A">
        <w:rPr>
          <w:lang w:val="fi-FI"/>
        </w:rPr>
        <w:t xml:space="preserve"> công nghệ cao gắn với công nghiệp chế biến. Phát triển du lịch </w:t>
      </w:r>
      <w:r w:rsidR="00FF3E1B" w:rsidRPr="00AA273A">
        <w:rPr>
          <w:lang w:val="fi-FI"/>
        </w:rPr>
        <w:t>danh thắng</w:t>
      </w:r>
      <w:r w:rsidR="00AB6807" w:rsidRPr="00AA273A">
        <w:rPr>
          <w:lang w:val="fi-FI"/>
        </w:rPr>
        <w:t xml:space="preserve">, du lịch văn hóa, lịch sử và du lịch </w:t>
      </w:r>
      <w:r w:rsidR="00FF3E1B" w:rsidRPr="00AA273A">
        <w:rPr>
          <w:lang w:val="fi-FI"/>
        </w:rPr>
        <w:t xml:space="preserve">sinh thái </w:t>
      </w:r>
      <w:r w:rsidR="00AB6807" w:rsidRPr="00AA273A">
        <w:rPr>
          <w:lang w:val="fi-FI"/>
        </w:rPr>
        <w:t>nghỉ dưỡng</w:t>
      </w:r>
      <w:r w:rsidRPr="00AA273A">
        <w:rPr>
          <w:lang w:val="fi-FI"/>
        </w:rPr>
        <w:t>;</w:t>
      </w:r>
    </w:p>
    <w:p w14:paraId="1171270E" w14:textId="77777777" w:rsidR="00B6324A" w:rsidRPr="00AA273A" w:rsidRDefault="00B6324A" w:rsidP="00B820CC">
      <w:pPr>
        <w:rPr>
          <w:lang w:val="nl-NL"/>
        </w:rPr>
      </w:pPr>
      <w:r w:rsidRPr="00AA273A">
        <w:rPr>
          <w:lang w:val="nl-NL"/>
        </w:rPr>
        <w:t xml:space="preserve">- Đẩy nhanh tốc độ tăng trưởng kinh tế theo hướng chất lượng bền vững. </w:t>
      </w:r>
      <w:r w:rsidRPr="00453537">
        <w:rPr>
          <w:lang w:val="nl-NL"/>
        </w:rPr>
        <w:t xml:space="preserve">Tập trung chỉ đạo cơ cấu </w:t>
      </w:r>
      <w:r w:rsidR="00180111">
        <w:rPr>
          <w:lang w:val="nl-NL"/>
        </w:rPr>
        <w:t xml:space="preserve">lại nền </w:t>
      </w:r>
      <w:r w:rsidRPr="00453537">
        <w:rPr>
          <w:lang w:val="nl-NL"/>
        </w:rPr>
        <w:t xml:space="preserve">kinh tế theo hướng </w:t>
      </w:r>
      <w:r w:rsidR="00180111">
        <w:rPr>
          <w:lang w:val="nl-NL"/>
        </w:rPr>
        <w:t xml:space="preserve">giai đoạn đầu cơ cấu: nông nghiệp – công nghiệp – dịch vụ; sau năm 2031, cơ cấu kinh tế sẽ </w:t>
      </w:r>
      <w:r w:rsidR="00486D43">
        <w:rPr>
          <w:lang w:val="nl-NL"/>
        </w:rPr>
        <w:t xml:space="preserve">chuyển dịch để có cơ cấu </w:t>
      </w:r>
      <w:r w:rsidR="00180111">
        <w:rPr>
          <w:lang w:val="nl-NL"/>
        </w:rPr>
        <w:t xml:space="preserve">là công nghiệp – </w:t>
      </w:r>
      <w:r w:rsidR="00486D43">
        <w:rPr>
          <w:lang w:val="nl-NL"/>
        </w:rPr>
        <w:t>du lịch - nông nghiệp</w:t>
      </w:r>
      <w:r w:rsidR="00986FA0" w:rsidRPr="00453537">
        <w:rPr>
          <w:lang w:val="nl-NL"/>
        </w:rPr>
        <w:t xml:space="preserve">. </w:t>
      </w:r>
      <w:r w:rsidRPr="00453537">
        <w:rPr>
          <w:lang w:val="nl-NL"/>
        </w:rPr>
        <w:t>Phát triển nông nghiệp theo</w:t>
      </w:r>
      <w:r w:rsidRPr="00AA273A">
        <w:rPr>
          <w:lang w:val="nl-NL"/>
        </w:rPr>
        <w:t xml:space="preserve"> hướng </w:t>
      </w:r>
      <w:r w:rsidR="00486D43">
        <w:rPr>
          <w:lang w:val="nl-NL"/>
        </w:rPr>
        <w:t>đổi mới tổ chức sản xuất, ứng dụng công nghệ cao và gắn với phát triển công nghệ chế biến nông lâm sản</w:t>
      </w:r>
      <w:r w:rsidRPr="00AA273A">
        <w:rPr>
          <w:lang w:val="nl-NL"/>
        </w:rPr>
        <w:t>.</w:t>
      </w:r>
      <w:r w:rsidR="00986FA0">
        <w:rPr>
          <w:lang w:val="nl-NL"/>
        </w:rPr>
        <w:t xml:space="preserve"> Khai thác tối đa lợi thế về điều kiện tự nhiên và bản sắc văn hóa đặc thù để phát triển các loại hình </w:t>
      </w:r>
      <w:r w:rsidR="00453537">
        <w:rPr>
          <w:lang w:val="nl-NL"/>
        </w:rPr>
        <w:t xml:space="preserve">dịch vụ và </w:t>
      </w:r>
      <w:r w:rsidR="00986FA0">
        <w:rPr>
          <w:lang w:val="nl-NL"/>
        </w:rPr>
        <w:t>du lịch.</w:t>
      </w:r>
    </w:p>
    <w:p w14:paraId="3CF3F670" w14:textId="77777777" w:rsidR="00B6324A" w:rsidRPr="00AA273A" w:rsidRDefault="00B6324A" w:rsidP="00B820CC">
      <w:pPr>
        <w:rPr>
          <w:lang w:val="nl-NL"/>
        </w:rPr>
      </w:pPr>
      <w:r w:rsidRPr="00AA273A">
        <w:rPr>
          <w:lang w:val="nl-NL"/>
        </w:rPr>
        <w:t xml:space="preserve">- Phát triển văn hóa gắn với phát triển kinh tế - xã hội; chú trọng nâng cao đời sống vật chất, tinh thần cho nhân dân; giữ gìn và phát huy bản sắc văn hóa dân tộc. Nâng cao chất lượng công tác giáo dục - đào tạo, y tế, văn hóa, thể dục thể thao và chất lượng nguồn nhân lực. </w:t>
      </w:r>
      <w:r w:rsidR="00D11E5F" w:rsidRPr="00AA273A">
        <w:rPr>
          <w:lang w:val="nl-NL"/>
        </w:rPr>
        <w:t>Đảm bảo quốc phòng - an ninh, giữ vững ổn định chính trị, xã hội; đến năm 2025 Than Uyên trở thành huyện đạt chuẩn nông thôn mới.</w:t>
      </w:r>
    </w:p>
    <w:p w14:paraId="764202EC" w14:textId="77777777" w:rsidR="00B6324A" w:rsidRPr="00AA273A" w:rsidRDefault="00B6324A" w:rsidP="00B820CC">
      <w:pPr>
        <w:rPr>
          <w:lang w:val="nl-NL"/>
        </w:rPr>
      </w:pPr>
      <w:r w:rsidRPr="00AA273A">
        <w:rPr>
          <w:lang w:val="nl-NL"/>
        </w:rPr>
        <w:t>- Hoàn thiện nền tảng Chính phủ điện tử nhằm nâng cao hiệu lực, hiệu quả hoạt động của bộ máy hành chính nhà nước và chất lượng phục vụ người dân, doanh nghiệp; phát triển Chính phủ điện tử dựa trên dữ liệu và dữ liệu mở hướng tới Chính phủ số, nền kinh tế số và xã hội số; bảo đảm an toàn thông tin và an ninh mạng.</w:t>
      </w:r>
    </w:p>
    <w:p w14:paraId="5D770893" w14:textId="77777777" w:rsidR="009B55B7" w:rsidRPr="00D948F9" w:rsidRDefault="00F271C7" w:rsidP="005E111B">
      <w:pPr>
        <w:pStyle w:val="Heading4"/>
        <w:rPr>
          <w:rFonts w:ascii="Calibri" w:hAnsi="Calibri"/>
          <w:lang w:val="en-US"/>
        </w:rPr>
      </w:pPr>
      <w:r w:rsidRPr="00AA273A">
        <w:rPr>
          <w:lang w:val="nl-NL"/>
        </w:rPr>
        <w:t>2.</w:t>
      </w:r>
      <w:r w:rsidR="009B55B7" w:rsidRPr="00AA273A">
        <w:rPr>
          <w:lang w:val="nl-NL"/>
        </w:rPr>
        <w:t>1.3.2</w:t>
      </w:r>
      <w:r w:rsidR="009B55B7" w:rsidRPr="00AA273A">
        <w:t xml:space="preserve">. Các mục tiêu phát triển cụ thể </w:t>
      </w:r>
    </w:p>
    <w:p w14:paraId="065D6FA7" w14:textId="77777777" w:rsidR="00615D64" w:rsidRDefault="002C2C1D" w:rsidP="00615D64">
      <w:pPr>
        <w:rPr>
          <w:lang w:eastAsia="x-none"/>
        </w:rPr>
      </w:pPr>
      <w:r>
        <w:rPr>
          <w:lang w:eastAsia="x-none"/>
        </w:rPr>
        <w:t xml:space="preserve">Theo phương án chọn, tốc độ tăng trưởng và cơ cấu kinh tế của các ngành trong giai đoạn 2021-2030 và tầm nhìn 2050 được </w:t>
      </w:r>
      <w:r w:rsidR="00684540">
        <w:rPr>
          <w:lang w:eastAsia="x-none"/>
        </w:rPr>
        <w:t>ước tính</w:t>
      </w:r>
      <w:r>
        <w:rPr>
          <w:lang w:eastAsia="x-none"/>
        </w:rPr>
        <w:t xml:space="preserve"> như bảng sau</w:t>
      </w:r>
    </w:p>
    <w:p w14:paraId="62B57C77" w14:textId="51E0FA0F" w:rsidR="002C2C1D" w:rsidRPr="00615D64" w:rsidRDefault="00615D64" w:rsidP="00615D64">
      <w:pPr>
        <w:pStyle w:val="Caption"/>
        <w:jc w:val="center"/>
        <w:rPr>
          <w:color w:val="000000" w:themeColor="text1"/>
          <w:sz w:val="28"/>
          <w:szCs w:val="28"/>
          <w:lang w:eastAsia="x-none"/>
        </w:rPr>
      </w:pPr>
      <w:bookmarkStart w:id="160" w:name="_Toc101791174"/>
      <w:r w:rsidRPr="00615D64">
        <w:rPr>
          <w:color w:val="000000" w:themeColor="text1"/>
          <w:sz w:val="28"/>
          <w:szCs w:val="28"/>
        </w:rPr>
        <w:lastRenderedPageBreak/>
        <w:t xml:space="preserve">Bảng </w:t>
      </w:r>
      <w:r w:rsidRPr="00615D64">
        <w:rPr>
          <w:color w:val="000000" w:themeColor="text1"/>
          <w:sz w:val="28"/>
          <w:szCs w:val="28"/>
        </w:rPr>
        <w:fldChar w:fldCharType="begin"/>
      </w:r>
      <w:r w:rsidRPr="00615D64">
        <w:rPr>
          <w:color w:val="000000" w:themeColor="text1"/>
          <w:sz w:val="28"/>
          <w:szCs w:val="28"/>
        </w:rPr>
        <w:instrText xml:space="preserve"> SEQ Bảng \* ARABIC </w:instrText>
      </w:r>
      <w:r w:rsidRPr="00615D64">
        <w:rPr>
          <w:color w:val="000000" w:themeColor="text1"/>
          <w:sz w:val="28"/>
          <w:szCs w:val="28"/>
        </w:rPr>
        <w:fldChar w:fldCharType="separate"/>
      </w:r>
      <w:r w:rsidR="00545E4B">
        <w:rPr>
          <w:noProof/>
          <w:color w:val="000000" w:themeColor="text1"/>
          <w:sz w:val="28"/>
          <w:szCs w:val="28"/>
        </w:rPr>
        <w:t>8</w:t>
      </w:r>
      <w:r w:rsidRPr="00615D64">
        <w:rPr>
          <w:color w:val="000000" w:themeColor="text1"/>
          <w:sz w:val="28"/>
          <w:szCs w:val="28"/>
        </w:rPr>
        <w:fldChar w:fldCharType="end"/>
      </w:r>
      <w:r w:rsidRPr="00615D64">
        <w:rPr>
          <w:color w:val="000000" w:themeColor="text1"/>
          <w:sz w:val="28"/>
          <w:szCs w:val="28"/>
        </w:rPr>
        <w:t xml:space="preserve">. </w:t>
      </w:r>
      <w:r w:rsidR="002C2C1D" w:rsidRPr="00615D64">
        <w:rPr>
          <w:color w:val="000000" w:themeColor="text1"/>
          <w:sz w:val="28"/>
          <w:szCs w:val="28"/>
          <w:lang w:eastAsia="x-none"/>
        </w:rPr>
        <w:t xml:space="preserve">Tốc độ </w:t>
      </w:r>
      <w:r w:rsidR="002C2C1D" w:rsidRPr="00615D64">
        <w:rPr>
          <w:color w:val="000000" w:themeColor="text1"/>
          <w:sz w:val="28"/>
          <w:szCs w:val="28"/>
        </w:rPr>
        <w:t>tăng</w:t>
      </w:r>
      <w:r w:rsidR="002C2C1D" w:rsidRPr="00615D64">
        <w:rPr>
          <w:color w:val="000000" w:themeColor="text1"/>
          <w:sz w:val="28"/>
          <w:szCs w:val="28"/>
          <w:lang w:eastAsia="x-none"/>
        </w:rPr>
        <w:t xml:space="preserve"> trưởng và cơ cấu kinh tế của các ngành huyện Than Uyên giai đoạn 2021-2030 và tầm nhìn đến 2050</w:t>
      </w:r>
      <w:bookmarkEnd w:id="160"/>
    </w:p>
    <w:tbl>
      <w:tblPr>
        <w:tblW w:w="92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960"/>
        <w:gridCol w:w="960"/>
        <w:gridCol w:w="960"/>
        <w:gridCol w:w="960"/>
        <w:gridCol w:w="960"/>
        <w:gridCol w:w="960"/>
        <w:gridCol w:w="960"/>
      </w:tblGrid>
      <w:tr w:rsidR="00DC0EA6" w:rsidRPr="002C2C1D" w14:paraId="07B43B2B" w14:textId="77777777" w:rsidTr="00BA4045">
        <w:trPr>
          <w:trHeight w:val="312"/>
        </w:trPr>
        <w:tc>
          <w:tcPr>
            <w:tcW w:w="2480" w:type="dxa"/>
            <w:tcBorders>
              <w:bottom w:val="nil"/>
            </w:tcBorders>
            <w:shd w:val="clear" w:color="auto" w:fill="auto"/>
            <w:noWrap/>
            <w:vAlign w:val="bottom"/>
          </w:tcPr>
          <w:p w14:paraId="6774CD80" w14:textId="77777777" w:rsidR="00DC0EA6" w:rsidRPr="002C2C1D" w:rsidRDefault="00DC0EA6" w:rsidP="00BA4045">
            <w:pPr>
              <w:pStyle w:val="BangDaucot"/>
            </w:pPr>
            <w:r>
              <w:t>Chỉ tiêu</w:t>
            </w:r>
          </w:p>
        </w:tc>
        <w:tc>
          <w:tcPr>
            <w:tcW w:w="960" w:type="dxa"/>
            <w:tcBorders>
              <w:bottom w:val="nil"/>
            </w:tcBorders>
            <w:shd w:val="clear" w:color="auto" w:fill="auto"/>
            <w:noWrap/>
            <w:vAlign w:val="bottom"/>
          </w:tcPr>
          <w:p w14:paraId="06FC9367" w14:textId="77777777" w:rsidR="00DC0EA6" w:rsidRPr="002C2C1D" w:rsidRDefault="00DC0EA6" w:rsidP="00BA4045">
            <w:pPr>
              <w:pStyle w:val="BangDaucot"/>
            </w:pPr>
            <w:r>
              <w:t>GTSX</w:t>
            </w:r>
          </w:p>
        </w:tc>
        <w:tc>
          <w:tcPr>
            <w:tcW w:w="2880" w:type="dxa"/>
            <w:gridSpan w:val="3"/>
            <w:tcBorders>
              <w:bottom w:val="single" w:sz="4" w:space="0" w:color="auto"/>
            </w:tcBorders>
            <w:shd w:val="clear" w:color="auto" w:fill="auto"/>
            <w:noWrap/>
            <w:vAlign w:val="bottom"/>
          </w:tcPr>
          <w:p w14:paraId="22AF791D" w14:textId="77777777" w:rsidR="00DC0EA6" w:rsidRPr="002C2C1D" w:rsidRDefault="00DC0EA6" w:rsidP="00BA4045">
            <w:pPr>
              <w:pStyle w:val="BangDaucot"/>
            </w:pPr>
            <w:r>
              <w:t>Tốc độ tăng (%)</w:t>
            </w:r>
          </w:p>
        </w:tc>
        <w:tc>
          <w:tcPr>
            <w:tcW w:w="2880" w:type="dxa"/>
            <w:gridSpan w:val="3"/>
            <w:tcBorders>
              <w:bottom w:val="single" w:sz="4" w:space="0" w:color="auto"/>
            </w:tcBorders>
            <w:shd w:val="clear" w:color="auto" w:fill="auto"/>
            <w:noWrap/>
            <w:vAlign w:val="bottom"/>
          </w:tcPr>
          <w:p w14:paraId="40C604D5" w14:textId="77777777" w:rsidR="00DC0EA6" w:rsidRPr="002C2C1D" w:rsidRDefault="00DC0EA6" w:rsidP="00BA4045">
            <w:pPr>
              <w:pStyle w:val="BangDaucot"/>
            </w:pPr>
            <w:r>
              <w:t>Cơ cấu (%)</w:t>
            </w:r>
          </w:p>
        </w:tc>
      </w:tr>
      <w:tr w:rsidR="00DC0EA6" w:rsidRPr="002C2C1D" w14:paraId="7F9ECF31" w14:textId="77777777" w:rsidTr="00BA4045">
        <w:trPr>
          <w:trHeight w:val="312"/>
        </w:trPr>
        <w:tc>
          <w:tcPr>
            <w:tcW w:w="2480" w:type="dxa"/>
            <w:tcBorders>
              <w:top w:val="nil"/>
              <w:bottom w:val="nil"/>
            </w:tcBorders>
            <w:shd w:val="clear" w:color="auto" w:fill="auto"/>
            <w:noWrap/>
            <w:vAlign w:val="bottom"/>
            <w:hideMark/>
          </w:tcPr>
          <w:p w14:paraId="284EA7A8" w14:textId="77777777" w:rsidR="00DC0EA6" w:rsidRPr="002C2C1D" w:rsidRDefault="00DC0EA6" w:rsidP="00BA4045">
            <w:pPr>
              <w:pStyle w:val="BangDaucot"/>
            </w:pPr>
          </w:p>
        </w:tc>
        <w:tc>
          <w:tcPr>
            <w:tcW w:w="960" w:type="dxa"/>
            <w:tcBorders>
              <w:top w:val="nil"/>
              <w:bottom w:val="nil"/>
            </w:tcBorders>
            <w:shd w:val="clear" w:color="auto" w:fill="auto"/>
            <w:noWrap/>
            <w:vAlign w:val="bottom"/>
            <w:hideMark/>
          </w:tcPr>
          <w:p w14:paraId="6C8292FF" w14:textId="77777777" w:rsidR="00DC0EA6" w:rsidRPr="002C2C1D" w:rsidRDefault="00DC0EA6" w:rsidP="00BA4045">
            <w:pPr>
              <w:pStyle w:val="BangDaucot"/>
            </w:pPr>
            <w:r>
              <w:t>2020</w:t>
            </w:r>
          </w:p>
        </w:tc>
        <w:tc>
          <w:tcPr>
            <w:tcW w:w="960" w:type="dxa"/>
            <w:tcBorders>
              <w:bottom w:val="nil"/>
            </w:tcBorders>
            <w:shd w:val="clear" w:color="auto" w:fill="auto"/>
            <w:noWrap/>
            <w:vAlign w:val="bottom"/>
            <w:hideMark/>
          </w:tcPr>
          <w:p w14:paraId="684E3EF7" w14:textId="77777777" w:rsidR="00DC0EA6" w:rsidRPr="002C2C1D" w:rsidRDefault="00DC0EA6" w:rsidP="00BA4045">
            <w:pPr>
              <w:pStyle w:val="BangDaucot"/>
            </w:pPr>
            <w:r w:rsidRPr="002C2C1D">
              <w:t>2021</w:t>
            </w:r>
          </w:p>
        </w:tc>
        <w:tc>
          <w:tcPr>
            <w:tcW w:w="960" w:type="dxa"/>
            <w:tcBorders>
              <w:bottom w:val="nil"/>
            </w:tcBorders>
            <w:shd w:val="clear" w:color="auto" w:fill="auto"/>
            <w:noWrap/>
            <w:vAlign w:val="bottom"/>
            <w:hideMark/>
          </w:tcPr>
          <w:p w14:paraId="1CD26D2A" w14:textId="77777777" w:rsidR="00DC0EA6" w:rsidRPr="002C2C1D" w:rsidRDefault="00DC0EA6" w:rsidP="00BA4045">
            <w:pPr>
              <w:pStyle w:val="BangDaucot"/>
            </w:pPr>
            <w:r w:rsidRPr="002C2C1D">
              <w:t>2026</w:t>
            </w:r>
          </w:p>
        </w:tc>
        <w:tc>
          <w:tcPr>
            <w:tcW w:w="960" w:type="dxa"/>
            <w:tcBorders>
              <w:bottom w:val="nil"/>
            </w:tcBorders>
            <w:shd w:val="clear" w:color="auto" w:fill="auto"/>
            <w:noWrap/>
            <w:vAlign w:val="bottom"/>
            <w:hideMark/>
          </w:tcPr>
          <w:p w14:paraId="4FB29928" w14:textId="77777777" w:rsidR="00DC0EA6" w:rsidRPr="002C2C1D" w:rsidRDefault="00DC0EA6" w:rsidP="00BA4045">
            <w:pPr>
              <w:pStyle w:val="BangDaucot"/>
            </w:pPr>
            <w:r w:rsidRPr="002C2C1D">
              <w:t>2031</w:t>
            </w:r>
          </w:p>
        </w:tc>
        <w:tc>
          <w:tcPr>
            <w:tcW w:w="960" w:type="dxa"/>
            <w:tcBorders>
              <w:bottom w:val="nil"/>
            </w:tcBorders>
            <w:shd w:val="clear" w:color="auto" w:fill="auto"/>
            <w:noWrap/>
            <w:vAlign w:val="bottom"/>
            <w:hideMark/>
          </w:tcPr>
          <w:p w14:paraId="11AA7684" w14:textId="77777777" w:rsidR="00DC0EA6" w:rsidRPr="002C2C1D" w:rsidRDefault="00DC0EA6" w:rsidP="00BA4045">
            <w:pPr>
              <w:pStyle w:val="BangDaucot"/>
            </w:pPr>
            <w:r w:rsidRPr="002C2C1D">
              <w:t>2025</w:t>
            </w:r>
          </w:p>
        </w:tc>
        <w:tc>
          <w:tcPr>
            <w:tcW w:w="960" w:type="dxa"/>
            <w:tcBorders>
              <w:bottom w:val="nil"/>
            </w:tcBorders>
            <w:shd w:val="clear" w:color="auto" w:fill="auto"/>
            <w:noWrap/>
            <w:vAlign w:val="bottom"/>
            <w:hideMark/>
          </w:tcPr>
          <w:p w14:paraId="53915768" w14:textId="77777777" w:rsidR="00DC0EA6" w:rsidRPr="002C2C1D" w:rsidRDefault="00DC0EA6" w:rsidP="00BA4045">
            <w:pPr>
              <w:pStyle w:val="BangDaucot"/>
            </w:pPr>
            <w:r w:rsidRPr="002C2C1D">
              <w:t>2030</w:t>
            </w:r>
          </w:p>
        </w:tc>
        <w:tc>
          <w:tcPr>
            <w:tcW w:w="960" w:type="dxa"/>
            <w:tcBorders>
              <w:bottom w:val="nil"/>
            </w:tcBorders>
            <w:shd w:val="clear" w:color="auto" w:fill="auto"/>
            <w:noWrap/>
            <w:vAlign w:val="bottom"/>
            <w:hideMark/>
          </w:tcPr>
          <w:p w14:paraId="09D30621" w14:textId="77777777" w:rsidR="00DC0EA6" w:rsidRPr="002C2C1D" w:rsidRDefault="00DC0EA6" w:rsidP="00BA4045">
            <w:pPr>
              <w:pStyle w:val="BangDaucot"/>
            </w:pPr>
            <w:r w:rsidRPr="002C2C1D">
              <w:t>2050</w:t>
            </w:r>
          </w:p>
        </w:tc>
      </w:tr>
      <w:tr w:rsidR="00DC0EA6" w:rsidRPr="002C2C1D" w14:paraId="3E984DC6" w14:textId="77777777" w:rsidTr="00BA4045">
        <w:trPr>
          <w:trHeight w:val="312"/>
        </w:trPr>
        <w:tc>
          <w:tcPr>
            <w:tcW w:w="2480" w:type="dxa"/>
            <w:tcBorders>
              <w:top w:val="nil"/>
            </w:tcBorders>
            <w:shd w:val="clear" w:color="auto" w:fill="auto"/>
            <w:noWrap/>
            <w:vAlign w:val="bottom"/>
          </w:tcPr>
          <w:p w14:paraId="0A7F7547" w14:textId="77777777" w:rsidR="00DC0EA6" w:rsidRPr="002C2C1D" w:rsidRDefault="00DC0EA6" w:rsidP="00BA4045">
            <w:pPr>
              <w:pStyle w:val="BangDaucot"/>
            </w:pPr>
          </w:p>
        </w:tc>
        <w:tc>
          <w:tcPr>
            <w:tcW w:w="960" w:type="dxa"/>
            <w:tcBorders>
              <w:top w:val="nil"/>
            </w:tcBorders>
            <w:shd w:val="clear" w:color="auto" w:fill="auto"/>
            <w:noWrap/>
            <w:vAlign w:val="bottom"/>
            <w:hideMark/>
          </w:tcPr>
          <w:p w14:paraId="56C2DC9D" w14:textId="77777777" w:rsidR="00DC0EA6" w:rsidRPr="002C2C1D" w:rsidRDefault="00DC0EA6" w:rsidP="00BA4045">
            <w:pPr>
              <w:pStyle w:val="BangDaucot"/>
            </w:pPr>
            <w:r>
              <w:t>(tỷ đ.)</w:t>
            </w:r>
          </w:p>
        </w:tc>
        <w:tc>
          <w:tcPr>
            <w:tcW w:w="960" w:type="dxa"/>
            <w:tcBorders>
              <w:top w:val="nil"/>
            </w:tcBorders>
            <w:shd w:val="clear" w:color="auto" w:fill="auto"/>
            <w:noWrap/>
            <w:vAlign w:val="bottom"/>
            <w:hideMark/>
          </w:tcPr>
          <w:p w14:paraId="0C96593E" w14:textId="77777777" w:rsidR="00DC0EA6" w:rsidRPr="002C2C1D" w:rsidRDefault="00DC0EA6" w:rsidP="00BA4045">
            <w:pPr>
              <w:pStyle w:val="BangDaucot"/>
            </w:pPr>
            <w:r w:rsidRPr="002C2C1D">
              <w:t>2025</w:t>
            </w:r>
          </w:p>
        </w:tc>
        <w:tc>
          <w:tcPr>
            <w:tcW w:w="960" w:type="dxa"/>
            <w:tcBorders>
              <w:top w:val="nil"/>
            </w:tcBorders>
            <w:shd w:val="clear" w:color="auto" w:fill="auto"/>
            <w:noWrap/>
            <w:vAlign w:val="bottom"/>
            <w:hideMark/>
          </w:tcPr>
          <w:p w14:paraId="7EEA49B4" w14:textId="77777777" w:rsidR="00DC0EA6" w:rsidRPr="002C2C1D" w:rsidRDefault="00DC0EA6" w:rsidP="00BA4045">
            <w:pPr>
              <w:pStyle w:val="BangDaucot"/>
            </w:pPr>
            <w:r w:rsidRPr="002C2C1D">
              <w:t>2030</w:t>
            </w:r>
          </w:p>
        </w:tc>
        <w:tc>
          <w:tcPr>
            <w:tcW w:w="960" w:type="dxa"/>
            <w:tcBorders>
              <w:top w:val="nil"/>
            </w:tcBorders>
            <w:shd w:val="clear" w:color="auto" w:fill="auto"/>
            <w:noWrap/>
            <w:vAlign w:val="bottom"/>
            <w:hideMark/>
          </w:tcPr>
          <w:p w14:paraId="7D1A88B4" w14:textId="77777777" w:rsidR="00DC0EA6" w:rsidRPr="002C2C1D" w:rsidRDefault="00DC0EA6" w:rsidP="00BA4045">
            <w:pPr>
              <w:pStyle w:val="BangDaucot"/>
            </w:pPr>
            <w:r w:rsidRPr="002C2C1D">
              <w:t>2050</w:t>
            </w:r>
          </w:p>
        </w:tc>
        <w:tc>
          <w:tcPr>
            <w:tcW w:w="960" w:type="dxa"/>
            <w:tcBorders>
              <w:top w:val="nil"/>
            </w:tcBorders>
            <w:shd w:val="clear" w:color="auto" w:fill="auto"/>
            <w:noWrap/>
            <w:vAlign w:val="bottom"/>
            <w:hideMark/>
          </w:tcPr>
          <w:p w14:paraId="7DFB6D94" w14:textId="77777777" w:rsidR="00DC0EA6" w:rsidRPr="002C2C1D" w:rsidRDefault="00DC0EA6" w:rsidP="00BA4045">
            <w:pPr>
              <w:pStyle w:val="BangDaucot"/>
            </w:pPr>
          </w:p>
        </w:tc>
        <w:tc>
          <w:tcPr>
            <w:tcW w:w="960" w:type="dxa"/>
            <w:tcBorders>
              <w:top w:val="nil"/>
            </w:tcBorders>
            <w:shd w:val="clear" w:color="auto" w:fill="auto"/>
            <w:noWrap/>
            <w:vAlign w:val="bottom"/>
            <w:hideMark/>
          </w:tcPr>
          <w:p w14:paraId="31A7C146" w14:textId="77777777" w:rsidR="00DC0EA6" w:rsidRPr="002C2C1D" w:rsidRDefault="00DC0EA6" w:rsidP="00BA4045">
            <w:pPr>
              <w:pStyle w:val="BangDaucot"/>
            </w:pPr>
          </w:p>
        </w:tc>
        <w:tc>
          <w:tcPr>
            <w:tcW w:w="960" w:type="dxa"/>
            <w:tcBorders>
              <w:top w:val="nil"/>
            </w:tcBorders>
            <w:shd w:val="clear" w:color="auto" w:fill="auto"/>
            <w:noWrap/>
            <w:vAlign w:val="bottom"/>
            <w:hideMark/>
          </w:tcPr>
          <w:p w14:paraId="0BAE73AC" w14:textId="77777777" w:rsidR="00DC0EA6" w:rsidRPr="002C2C1D" w:rsidRDefault="00DC0EA6" w:rsidP="00BA4045">
            <w:pPr>
              <w:pStyle w:val="BangDaucot"/>
            </w:pPr>
          </w:p>
        </w:tc>
      </w:tr>
      <w:tr w:rsidR="00DC0EA6" w:rsidRPr="002C2C1D" w14:paraId="61EE9208" w14:textId="77777777" w:rsidTr="00BA4045">
        <w:trPr>
          <w:trHeight w:val="312"/>
        </w:trPr>
        <w:tc>
          <w:tcPr>
            <w:tcW w:w="2480" w:type="dxa"/>
            <w:shd w:val="clear" w:color="auto" w:fill="auto"/>
            <w:noWrap/>
            <w:vAlign w:val="bottom"/>
            <w:hideMark/>
          </w:tcPr>
          <w:p w14:paraId="73EC78EC" w14:textId="77777777" w:rsidR="00DC0EA6" w:rsidRPr="002C2C1D" w:rsidRDefault="00DC0EA6" w:rsidP="002C2C1D">
            <w:pPr>
              <w:spacing w:before="0" w:after="0" w:line="240" w:lineRule="auto"/>
              <w:ind w:firstLine="0"/>
              <w:jc w:val="left"/>
              <w:rPr>
                <w:rFonts w:eastAsia="Times New Roman"/>
                <w:sz w:val="24"/>
                <w:szCs w:val="24"/>
              </w:rPr>
            </w:pPr>
            <w:r w:rsidRPr="002C2C1D">
              <w:rPr>
                <w:rFonts w:eastAsia="Times New Roman"/>
                <w:sz w:val="24"/>
                <w:szCs w:val="24"/>
              </w:rPr>
              <w:t>Tổng</w:t>
            </w:r>
          </w:p>
        </w:tc>
        <w:tc>
          <w:tcPr>
            <w:tcW w:w="960" w:type="dxa"/>
            <w:shd w:val="clear" w:color="auto" w:fill="auto"/>
            <w:noWrap/>
            <w:vAlign w:val="bottom"/>
            <w:hideMark/>
          </w:tcPr>
          <w:p w14:paraId="51E7E753" w14:textId="77777777" w:rsidR="00DC0EA6" w:rsidRPr="002C2C1D" w:rsidRDefault="00DC0EA6" w:rsidP="00BA4045">
            <w:pPr>
              <w:pStyle w:val="Bangso"/>
            </w:pPr>
            <w:r w:rsidRPr="002C2C1D">
              <w:t>2453</w:t>
            </w:r>
          </w:p>
        </w:tc>
        <w:tc>
          <w:tcPr>
            <w:tcW w:w="960" w:type="dxa"/>
            <w:shd w:val="clear" w:color="auto" w:fill="auto"/>
            <w:noWrap/>
            <w:vAlign w:val="bottom"/>
            <w:hideMark/>
          </w:tcPr>
          <w:p w14:paraId="48A24314" w14:textId="77777777" w:rsidR="00DC0EA6" w:rsidRPr="002C2C1D" w:rsidRDefault="00DC0EA6" w:rsidP="00BA4045">
            <w:pPr>
              <w:pStyle w:val="Bangso"/>
            </w:pPr>
            <w:r w:rsidRPr="002C2C1D">
              <w:t>11,6</w:t>
            </w:r>
          </w:p>
        </w:tc>
        <w:tc>
          <w:tcPr>
            <w:tcW w:w="960" w:type="dxa"/>
            <w:shd w:val="clear" w:color="auto" w:fill="auto"/>
            <w:noWrap/>
            <w:vAlign w:val="bottom"/>
            <w:hideMark/>
          </w:tcPr>
          <w:p w14:paraId="13F42DA3" w14:textId="77777777" w:rsidR="00DC0EA6" w:rsidRPr="002C2C1D" w:rsidRDefault="00DC0EA6" w:rsidP="00BA4045">
            <w:pPr>
              <w:pStyle w:val="Bangso"/>
            </w:pPr>
            <w:r w:rsidRPr="002C2C1D">
              <w:t>13,2</w:t>
            </w:r>
          </w:p>
        </w:tc>
        <w:tc>
          <w:tcPr>
            <w:tcW w:w="960" w:type="dxa"/>
            <w:shd w:val="clear" w:color="auto" w:fill="auto"/>
            <w:noWrap/>
            <w:vAlign w:val="bottom"/>
            <w:hideMark/>
          </w:tcPr>
          <w:p w14:paraId="198771C0" w14:textId="77777777" w:rsidR="00DC0EA6" w:rsidRPr="002C2C1D" w:rsidRDefault="00DC0EA6" w:rsidP="00BA4045">
            <w:pPr>
              <w:pStyle w:val="Bangso"/>
            </w:pPr>
            <w:r w:rsidRPr="002C2C1D">
              <w:t>12</w:t>
            </w:r>
          </w:p>
        </w:tc>
        <w:tc>
          <w:tcPr>
            <w:tcW w:w="960" w:type="dxa"/>
            <w:shd w:val="clear" w:color="auto" w:fill="auto"/>
            <w:noWrap/>
            <w:vAlign w:val="bottom"/>
          </w:tcPr>
          <w:p w14:paraId="7C239AAE" w14:textId="77777777" w:rsidR="00DC0EA6" w:rsidRPr="002C2C1D" w:rsidRDefault="00684540" w:rsidP="00BA4045">
            <w:pPr>
              <w:pStyle w:val="Bangso"/>
            </w:pPr>
            <w:r>
              <w:t>100</w:t>
            </w:r>
          </w:p>
        </w:tc>
        <w:tc>
          <w:tcPr>
            <w:tcW w:w="960" w:type="dxa"/>
            <w:shd w:val="clear" w:color="auto" w:fill="auto"/>
            <w:noWrap/>
            <w:vAlign w:val="bottom"/>
          </w:tcPr>
          <w:p w14:paraId="7CF1ED6F" w14:textId="77777777" w:rsidR="00DC0EA6" w:rsidRPr="002C2C1D" w:rsidRDefault="00684540" w:rsidP="00BA4045">
            <w:pPr>
              <w:pStyle w:val="Bangso"/>
            </w:pPr>
            <w:r>
              <w:t>100</w:t>
            </w:r>
          </w:p>
        </w:tc>
        <w:tc>
          <w:tcPr>
            <w:tcW w:w="960" w:type="dxa"/>
            <w:shd w:val="clear" w:color="auto" w:fill="auto"/>
            <w:noWrap/>
            <w:vAlign w:val="bottom"/>
            <w:hideMark/>
          </w:tcPr>
          <w:p w14:paraId="682EAEA3" w14:textId="77777777" w:rsidR="00DC0EA6" w:rsidRPr="002C2C1D" w:rsidRDefault="00DC0EA6" w:rsidP="00BA4045">
            <w:pPr>
              <w:pStyle w:val="Bangso"/>
            </w:pPr>
            <w:r w:rsidRPr="002C2C1D">
              <w:t>100</w:t>
            </w:r>
          </w:p>
        </w:tc>
      </w:tr>
      <w:tr w:rsidR="00DC0EA6" w:rsidRPr="002C2C1D" w14:paraId="1A5359A1" w14:textId="77777777" w:rsidTr="00BA4045">
        <w:trPr>
          <w:trHeight w:val="312"/>
        </w:trPr>
        <w:tc>
          <w:tcPr>
            <w:tcW w:w="2480" w:type="dxa"/>
            <w:shd w:val="clear" w:color="auto" w:fill="auto"/>
            <w:noWrap/>
            <w:vAlign w:val="bottom"/>
            <w:hideMark/>
          </w:tcPr>
          <w:p w14:paraId="18652F8D" w14:textId="77777777" w:rsidR="00DC0EA6" w:rsidRPr="002C2C1D" w:rsidRDefault="00DC0EA6" w:rsidP="002C2C1D">
            <w:pPr>
              <w:spacing w:before="0" w:after="0" w:line="240" w:lineRule="auto"/>
              <w:ind w:firstLine="0"/>
              <w:jc w:val="left"/>
              <w:rPr>
                <w:rFonts w:eastAsia="Times New Roman"/>
                <w:sz w:val="24"/>
                <w:szCs w:val="24"/>
              </w:rPr>
            </w:pPr>
            <w:r w:rsidRPr="002C2C1D">
              <w:rPr>
                <w:rFonts w:eastAsia="Times New Roman"/>
                <w:sz w:val="24"/>
                <w:szCs w:val="24"/>
              </w:rPr>
              <w:t>Nông nghiệp</w:t>
            </w:r>
          </w:p>
        </w:tc>
        <w:tc>
          <w:tcPr>
            <w:tcW w:w="960" w:type="dxa"/>
            <w:shd w:val="clear" w:color="auto" w:fill="auto"/>
            <w:noWrap/>
            <w:vAlign w:val="bottom"/>
            <w:hideMark/>
          </w:tcPr>
          <w:p w14:paraId="7CDDE440" w14:textId="77777777" w:rsidR="00DC0EA6" w:rsidRPr="002C2C1D" w:rsidRDefault="00DC0EA6" w:rsidP="00BA4045">
            <w:pPr>
              <w:pStyle w:val="Bangso"/>
            </w:pPr>
            <w:r w:rsidRPr="002C2C1D">
              <w:t>785</w:t>
            </w:r>
          </w:p>
        </w:tc>
        <w:tc>
          <w:tcPr>
            <w:tcW w:w="960" w:type="dxa"/>
            <w:shd w:val="clear" w:color="auto" w:fill="auto"/>
            <w:noWrap/>
            <w:vAlign w:val="bottom"/>
            <w:hideMark/>
          </w:tcPr>
          <w:p w14:paraId="678A55A5" w14:textId="77777777" w:rsidR="00DC0EA6" w:rsidRPr="002C2C1D" w:rsidRDefault="00DC0EA6" w:rsidP="00BA4045">
            <w:pPr>
              <w:pStyle w:val="Bangso"/>
            </w:pPr>
            <w:r w:rsidRPr="002C2C1D">
              <w:t>8</w:t>
            </w:r>
          </w:p>
        </w:tc>
        <w:tc>
          <w:tcPr>
            <w:tcW w:w="960" w:type="dxa"/>
            <w:shd w:val="clear" w:color="auto" w:fill="auto"/>
            <w:noWrap/>
            <w:vAlign w:val="bottom"/>
            <w:hideMark/>
          </w:tcPr>
          <w:p w14:paraId="41049872" w14:textId="77777777" w:rsidR="00DC0EA6" w:rsidRPr="002C2C1D" w:rsidRDefault="00DC0EA6" w:rsidP="00BA4045">
            <w:pPr>
              <w:pStyle w:val="Bangso"/>
            </w:pPr>
            <w:r w:rsidRPr="002C2C1D">
              <w:t>7,2</w:t>
            </w:r>
          </w:p>
        </w:tc>
        <w:tc>
          <w:tcPr>
            <w:tcW w:w="960" w:type="dxa"/>
            <w:shd w:val="clear" w:color="auto" w:fill="auto"/>
            <w:noWrap/>
            <w:vAlign w:val="bottom"/>
            <w:hideMark/>
          </w:tcPr>
          <w:p w14:paraId="685930C4" w14:textId="77777777" w:rsidR="00DC0EA6" w:rsidRPr="002C2C1D" w:rsidRDefault="00DC0EA6" w:rsidP="00BA4045">
            <w:pPr>
              <w:pStyle w:val="Bangso"/>
            </w:pPr>
            <w:r w:rsidRPr="002C2C1D">
              <w:t>7</w:t>
            </w:r>
          </w:p>
        </w:tc>
        <w:tc>
          <w:tcPr>
            <w:tcW w:w="960" w:type="dxa"/>
            <w:shd w:val="clear" w:color="auto" w:fill="auto"/>
            <w:noWrap/>
            <w:vAlign w:val="bottom"/>
            <w:hideMark/>
          </w:tcPr>
          <w:p w14:paraId="40B0C9DC" w14:textId="77777777" w:rsidR="00DC0EA6" w:rsidRPr="002C2C1D" w:rsidRDefault="00DC0EA6" w:rsidP="00BA4045">
            <w:pPr>
              <w:pStyle w:val="Bangso"/>
            </w:pPr>
            <w:r w:rsidRPr="002C2C1D">
              <w:t>27,1</w:t>
            </w:r>
          </w:p>
        </w:tc>
        <w:tc>
          <w:tcPr>
            <w:tcW w:w="960" w:type="dxa"/>
            <w:shd w:val="clear" w:color="auto" w:fill="auto"/>
            <w:noWrap/>
            <w:vAlign w:val="bottom"/>
            <w:hideMark/>
          </w:tcPr>
          <w:p w14:paraId="593CE406" w14:textId="77777777" w:rsidR="00DC0EA6" w:rsidRPr="002C2C1D" w:rsidRDefault="00DC0EA6" w:rsidP="00BA4045">
            <w:pPr>
              <w:pStyle w:val="Bangso"/>
            </w:pPr>
            <w:r w:rsidRPr="002C2C1D">
              <w:t>20,6</w:t>
            </w:r>
          </w:p>
        </w:tc>
        <w:tc>
          <w:tcPr>
            <w:tcW w:w="960" w:type="dxa"/>
            <w:shd w:val="clear" w:color="auto" w:fill="auto"/>
            <w:noWrap/>
            <w:vAlign w:val="bottom"/>
            <w:hideMark/>
          </w:tcPr>
          <w:p w14:paraId="100491A0" w14:textId="77777777" w:rsidR="00DC0EA6" w:rsidRPr="002C2C1D" w:rsidRDefault="00DC0EA6" w:rsidP="00BA4045">
            <w:pPr>
              <w:pStyle w:val="Bangso"/>
            </w:pPr>
            <w:r w:rsidRPr="002C2C1D">
              <w:t>8,3</w:t>
            </w:r>
          </w:p>
        </w:tc>
      </w:tr>
      <w:tr w:rsidR="00DC0EA6" w:rsidRPr="002C2C1D" w14:paraId="5691AB27" w14:textId="77777777" w:rsidTr="00BA4045">
        <w:trPr>
          <w:trHeight w:val="312"/>
        </w:trPr>
        <w:tc>
          <w:tcPr>
            <w:tcW w:w="2480" w:type="dxa"/>
            <w:shd w:val="clear" w:color="auto" w:fill="auto"/>
            <w:noWrap/>
            <w:vAlign w:val="bottom"/>
            <w:hideMark/>
          </w:tcPr>
          <w:p w14:paraId="0AA2394D" w14:textId="77777777" w:rsidR="00DC0EA6" w:rsidRPr="002C2C1D" w:rsidRDefault="00DC0EA6" w:rsidP="002C2C1D">
            <w:pPr>
              <w:spacing w:before="0" w:after="0" w:line="240" w:lineRule="auto"/>
              <w:ind w:firstLine="0"/>
              <w:jc w:val="left"/>
              <w:rPr>
                <w:rFonts w:eastAsia="Times New Roman"/>
                <w:sz w:val="24"/>
                <w:szCs w:val="24"/>
              </w:rPr>
            </w:pPr>
            <w:r>
              <w:rPr>
                <w:rFonts w:eastAsia="Times New Roman"/>
                <w:sz w:val="24"/>
                <w:szCs w:val="24"/>
              </w:rPr>
              <w:t>Công nghiệp X</w:t>
            </w:r>
            <w:r w:rsidR="00684540">
              <w:rPr>
                <w:rFonts w:eastAsia="Times New Roman"/>
                <w:sz w:val="24"/>
                <w:szCs w:val="24"/>
              </w:rPr>
              <w:t>.</w:t>
            </w:r>
            <w:r>
              <w:rPr>
                <w:rFonts w:eastAsia="Times New Roman"/>
                <w:sz w:val="24"/>
                <w:szCs w:val="24"/>
              </w:rPr>
              <w:t xml:space="preserve"> dựng</w:t>
            </w:r>
          </w:p>
        </w:tc>
        <w:tc>
          <w:tcPr>
            <w:tcW w:w="960" w:type="dxa"/>
            <w:shd w:val="clear" w:color="auto" w:fill="auto"/>
            <w:noWrap/>
            <w:vAlign w:val="bottom"/>
            <w:hideMark/>
          </w:tcPr>
          <w:p w14:paraId="0C7D0136" w14:textId="77777777" w:rsidR="00DC0EA6" w:rsidRPr="002C2C1D" w:rsidRDefault="00DC0EA6" w:rsidP="00BA4045">
            <w:pPr>
              <w:pStyle w:val="Bangso"/>
            </w:pPr>
            <w:r w:rsidRPr="002C2C1D">
              <w:t>819,3</w:t>
            </w:r>
          </w:p>
        </w:tc>
        <w:tc>
          <w:tcPr>
            <w:tcW w:w="960" w:type="dxa"/>
            <w:shd w:val="clear" w:color="auto" w:fill="auto"/>
            <w:noWrap/>
            <w:vAlign w:val="bottom"/>
            <w:hideMark/>
          </w:tcPr>
          <w:p w14:paraId="32A43DF9" w14:textId="77777777" w:rsidR="00DC0EA6" w:rsidRPr="002C2C1D" w:rsidRDefault="00DC0EA6" w:rsidP="00BA4045">
            <w:pPr>
              <w:pStyle w:val="Bangso"/>
            </w:pPr>
            <w:r w:rsidRPr="002C2C1D">
              <w:t>14,8</w:t>
            </w:r>
          </w:p>
        </w:tc>
        <w:tc>
          <w:tcPr>
            <w:tcW w:w="960" w:type="dxa"/>
            <w:shd w:val="clear" w:color="auto" w:fill="auto"/>
            <w:noWrap/>
            <w:vAlign w:val="bottom"/>
            <w:hideMark/>
          </w:tcPr>
          <w:p w14:paraId="61EA4CA0" w14:textId="77777777" w:rsidR="00DC0EA6" w:rsidRPr="002C2C1D" w:rsidRDefault="00DC0EA6" w:rsidP="00BA4045">
            <w:pPr>
              <w:pStyle w:val="Bangso"/>
            </w:pPr>
            <w:r w:rsidRPr="002C2C1D">
              <w:t>14</w:t>
            </w:r>
          </w:p>
        </w:tc>
        <w:tc>
          <w:tcPr>
            <w:tcW w:w="960" w:type="dxa"/>
            <w:shd w:val="clear" w:color="auto" w:fill="auto"/>
            <w:noWrap/>
            <w:vAlign w:val="bottom"/>
            <w:hideMark/>
          </w:tcPr>
          <w:p w14:paraId="748A87CA" w14:textId="77777777" w:rsidR="00DC0EA6" w:rsidRPr="002C2C1D" w:rsidRDefault="00DC0EA6" w:rsidP="00BA4045">
            <w:pPr>
              <w:pStyle w:val="Bangso"/>
            </w:pPr>
            <w:r w:rsidRPr="002C2C1D">
              <w:t>13</w:t>
            </w:r>
          </w:p>
        </w:tc>
        <w:tc>
          <w:tcPr>
            <w:tcW w:w="960" w:type="dxa"/>
            <w:shd w:val="clear" w:color="auto" w:fill="auto"/>
            <w:noWrap/>
            <w:vAlign w:val="bottom"/>
            <w:hideMark/>
          </w:tcPr>
          <w:p w14:paraId="01883F48" w14:textId="77777777" w:rsidR="00DC0EA6" w:rsidRPr="002C2C1D" w:rsidRDefault="00DC0EA6" w:rsidP="00BA4045">
            <w:pPr>
              <w:pStyle w:val="Bangso"/>
            </w:pPr>
            <w:r w:rsidRPr="002C2C1D">
              <w:t>38,4</w:t>
            </w:r>
          </w:p>
        </w:tc>
        <w:tc>
          <w:tcPr>
            <w:tcW w:w="960" w:type="dxa"/>
            <w:shd w:val="clear" w:color="auto" w:fill="auto"/>
            <w:noWrap/>
            <w:vAlign w:val="bottom"/>
            <w:hideMark/>
          </w:tcPr>
          <w:p w14:paraId="62F05A09" w14:textId="77777777" w:rsidR="00DC0EA6" w:rsidRPr="002C2C1D" w:rsidRDefault="00DC0EA6" w:rsidP="00BA4045">
            <w:pPr>
              <w:pStyle w:val="Bangso"/>
            </w:pPr>
            <w:r w:rsidRPr="002C2C1D">
              <w:t>39,7</w:t>
            </w:r>
          </w:p>
        </w:tc>
        <w:tc>
          <w:tcPr>
            <w:tcW w:w="960" w:type="dxa"/>
            <w:shd w:val="clear" w:color="auto" w:fill="auto"/>
            <w:noWrap/>
            <w:vAlign w:val="bottom"/>
            <w:hideMark/>
          </w:tcPr>
          <w:p w14:paraId="39BB03E8" w14:textId="77777777" w:rsidR="00DC0EA6" w:rsidRPr="002C2C1D" w:rsidRDefault="00DC0EA6" w:rsidP="00BA4045">
            <w:pPr>
              <w:pStyle w:val="Bangso"/>
            </w:pPr>
            <w:r w:rsidRPr="002C2C1D">
              <w:t>47,5</w:t>
            </w:r>
          </w:p>
        </w:tc>
      </w:tr>
      <w:tr w:rsidR="00DC0EA6" w:rsidRPr="002C2C1D" w14:paraId="5C31F1BB" w14:textId="77777777" w:rsidTr="00BA4045">
        <w:trPr>
          <w:trHeight w:val="312"/>
        </w:trPr>
        <w:tc>
          <w:tcPr>
            <w:tcW w:w="2480" w:type="dxa"/>
            <w:shd w:val="clear" w:color="auto" w:fill="auto"/>
            <w:noWrap/>
            <w:vAlign w:val="bottom"/>
            <w:hideMark/>
          </w:tcPr>
          <w:p w14:paraId="2D5FE923" w14:textId="77777777" w:rsidR="00DC0EA6" w:rsidRPr="002C2C1D" w:rsidRDefault="00045F00" w:rsidP="00045F00">
            <w:pPr>
              <w:spacing w:before="0" w:after="0" w:line="240" w:lineRule="auto"/>
              <w:ind w:firstLine="0"/>
              <w:jc w:val="left"/>
              <w:rPr>
                <w:rFonts w:eastAsia="Times New Roman"/>
                <w:sz w:val="24"/>
                <w:szCs w:val="24"/>
              </w:rPr>
            </w:pPr>
            <w:r>
              <w:rPr>
                <w:rFonts w:eastAsia="Times New Roman"/>
                <w:sz w:val="24"/>
                <w:szCs w:val="24"/>
              </w:rPr>
              <w:t xml:space="preserve">Thương mại </w:t>
            </w:r>
            <w:r w:rsidR="00DC0EA6">
              <w:rPr>
                <w:rFonts w:eastAsia="Times New Roman"/>
                <w:sz w:val="24"/>
                <w:szCs w:val="24"/>
              </w:rPr>
              <w:t>Dịch vụ</w:t>
            </w:r>
          </w:p>
        </w:tc>
        <w:tc>
          <w:tcPr>
            <w:tcW w:w="960" w:type="dxa"/>
            <w:shd w:val="clear" w:color="auto" w:fill="auto"/>
            <w:noWrap/>
            <w:vAlign w:val="bottom"/>
            <w:hideMark/>
          </w:tcPr>
          <w:p w14:paraId="537FA1C1" w14:textId="77777777" w:rsidR="00DC0EA6" w:rsidRPr="002C2C1D" w:rsidRDefault="00DC0EA6" w:rsidP="00BA4045">
            <w:pPr>
              <w:pStyle w:val="Bangso"/>
            </w:pPr>
            <w:r w:rsidRPr="002C2C1D">
              <w:t>848,7</w:t>
            </w:r>
          </w:p>
        </w:tc>
        <w:tc>
          <w:tcPr>
            <w:tcW w:w="960" w:type="dxa"/>
            <w:shd w:val="clear" w:color="auto" w:fill="auto"/>
            <w:noWrap/>
            <w:vAlign w:val="bottom"/>
            <w:hideMark/>
          </w:tcPr>
          <w:p w14:paraId="626D523C" w14:textId="77777777" w:rsidR="00DC0EA6" w:rsidRPr="002C2C1D" w:rsidRDefault="00DC0EA6" w:rsidP="00BA4045">
            <w:pPr>
              <w:pStyle w:val="Bangso"/>
            </w:pPr>
            <w:r w:rsidRPr="002C2C1D">
              <w:t>11,5</w:t>
            </w:r>
          </w:p>
        </w:tc>
        <w:tc>
          <w:tcPr>
            <w:tcW w:w="960" w:type="dxa"/>
            <w:shd w:val="clear" w:color="auto" w:fill="auto"/>
            <w:noWrap/>
            <w:vAlign w:val="bottom"/>
            <w:hideMark/>
          </w:tcPr>
          <w:p w14:paraId="16F8C1EF" w14:textId="77777777" w:rsidR="00DC0EA6" w:rsidRPr="002C2C1D" w:rsidRDefault="00DC0EA6" w:rsidP="00BA4045">
            <w:pPr>
              <w:pStyle w:val="Bangso"/>
            </w:pPr>
            <w:r w:rsidRPr="002C2C1D">
              <w:t>16,5</w:t>
            </w:r>
          </w:p>
        </w:tc>
        <w:tc>
          <w:tcPr>
            <w:tcW w:w="960" w:type="dxa"/>
            <w:shd w:val="clear" w:color="auto" w:fill="auto"/>
            <w:noWrap/>
            <w:vAlign w:val="bottom"/>
            <w:hideMark/>
          </w:tcPr>
          <w:p w14:paraId="6034A425" w14:textId="77777777" w:rsidR="00DC0EA6" w:rsidRPr="002C2C1D" w:rsidRDefault="00DC0EA6" w:rsidP="00BA4045">
            <w:pPr>
              <w:pStyle w:val="Bangso"/>
            </w:pPr>
            <w:r w:rsidRPr="002C2C1D">
              <w:t>12,6</w:t>
            </w:r>
          </w:p>
        </w:tc>
        <w:tc>
          <w:tcPr>
            <w:tcW w:w="960" w:type="dxa"/>
            <w:shd w:val="clear" w:color="auto" w:fill="auto"/>
            <w:noWrap/>
            <w:vAlign w:val="bottom"/>
            <w:hideMark/>
          </w:tcPr>
          <w:p w14:paraId="5E8A13BB" w14:textId="77777777" w:rsidR="00DC0EA6" w:rsidRPr="002C2C1D" w:rsidRDefault="00DC0EA6" w:rsidP="00BA4045">
            <w:pPr>
              <w:pStyle w:val="Bangso"/>
            </w:pPr>
            <w:r w:rsidRPr="002C2C1D">
              <w:t>34,4</w:t>
            </w:r>
          </w:p>
        </w:tc>
        <w:tc>
          <w:tcPr>
            <w:tcW w:w="960" w:type="dxa"/>
            <w:shd w:val="clear" w:color="auto" w:fill="auto"/>
            <w:noWrap/>
            <w:vAlign w:val="bottom"/>
            <w:hideMark/>
          </w:tcPr>
          <w:p w14:paraId="7223C32C" w14:textId="77777777" w:rsidR="00DC0EA6" w:rsidRPr="002C2C1D" w:rsidRDefault="00DC0EA6" w:rsidP="00BA4045">
            <w:pPr>
              <w:pStyle w:val="Bangso"/>
            </w:pPr>
            <w:r w:rsidRPr="002C2C1D">
              <w:t>39,6</w:t>
            </w:r>
          </w:p>
        </w:tc>
        <w:tc>
          <w:tcPr>
            <w:tcW w:w="960" w:type="dxa"/>
            <w:shd w:val="clear" w:color="auto" w:fill="auto"/>
            <w:noWrap/>
            <w:vAlign w:val="bottom"/>
            <w:hideMark/>
          </w:tcPr>
          <w:p w14:paraId="610371CF" w14:textId="77777777" w:rsidR="00DC0EA6" w:rsidRPr="002C2C1D" w:rsidRDefault="00DC0EA6" w:rsidP="00BA4045">
            <w:pPr>
              <w:pStyle w:val="Bangso"/>
            </w:pPr>
            <w:r w:rsidRPr="002C2C1D">
              <w:t>44,2</w:t>
            </w:r>
          </w:p>
        </w:tc>
      </w:tr>
    </w:tbl>
    <w:p w14:paraId="0313837B" w14:textId="77777777" w:rsidR="002C2C1D" w:rsidRDefault="00684540" w:rsidP="00BA4045">
      <w:pPr>
        <w:rPr>
          <w:lang w:eastAsia="x-none"/>
        </w:rPr>
      </w:pPr>
      <w:r>
        <w:rPr>
          <w:lang w:eastAsia="x-none"/>
        </w:rPr>
        <w:t>Theo phương án, ngành nông nghiệp giai đoạn 2021-2025 ước đạt 8%, cao hơn thời kỳ trước (7,5%) do giai đoạn này nguồn lực được tập trung đầu tư cho phát triển nông nghiệp, ứng dụng nhiều công nghệ cao, đổi mới phương thức sản xuất, gắn phát triển nông nghiệp với cơ sở chế biên và kết hợp du lịch sinh thái nên có tốc độ cao hơn kỳ trước. Sau đó, các giai đoạn sau tốc độ tăng trưởng của nông nghiệp giảm dần, 7,2% (2026-2030) và 7% giai đoạn 2031-2050, tốc độ tăng chậm dần là do dư địa cho phát triển nông nghiệp gần tới ngưỡng giới hạn.</w:t>
      </w:r>
    </w:p>
    <w:p w14:paraId="1EA7B26B" w14:textId="77777777" w:rsidR="00684540" w:rsidRDefault="00B918EB" w:rsidP="00BA4045">
      <w:pPr>
        <w:rPr>
          <w:lang w:eastAsia="x-none"/>
        </w:rPr>
      </w:pPr>
      <w:r>
        <w:rPr>
          <w:lang w:eastAsia="x-none"/>
        </w:rPr>
        <w:t>Công nghiệp xây dựng có tốc độ tăng trong giai đoạn 2021-2025 ước 14,8%, cao hơn giai đoạn 2016-2020 (13%), do thời kỳ này tập trung đầu tư mạnh các nhà máy chế biến nông sản, chế biến thức ăn chăn nuôi ở khu công nghiệp của huyện và duy trì tốc độ tăng cao 13-14% ở các giai đoạn sau do tiếp tục kêu gọi đầu tư xây dựng ở các khu công nghiệp trên địa bàn.</w:t>
      </w:r>
    </w:p>
    <w:p w14:paraId="22747736" w14:textId="77777777" w:rsidR="00B918EB" w:rsidRDefault="000D75F6" w:rsidP="00BA4045">
      <w:pPr>
        <w:rPr>
          <w:lang w:eastAsia="x-none"/>
        </w:rPr>
      </w:pPr>
      <w:r>
        <w:rPr>
          <w:lang w:eastAsia="x-none"/>
        </w:rPr>
        <w:t>Du lich dịch vụ có tốc độ tăng 11,5% giai đoạn 2021-2025, thấp hơn giai đoạn 2016-2020 do dự báo bị tác động của dịch covid19 nên những năm đầu của giai đoạn này du lịch bị ảnh hưởng nặng nề. Giai đoạn 2026-2030 tốc độ tăng mạnh trở lại 16,5% do các điểm du lịch được đầu tư và khai thác trở lại; đồng thời dịch covid 19 được khống chế hoàn toàn do được tiêm vacxin. Giai đoạn sau 2031-2050 giữ ổn định tốc độ tăng khoảng 12,6%.</w:t>
      </w:r>
    </w:p>
    <w:p w14:paraId="690E0FE8" w14:textId="77777777" w:rsidR="000D75F6" w:rsidRDefault="000D75F6" w:rsidP="00BA4045">
      <w:pPr>
        <w:rPr>
          <w:lang w:eastAsia="x-none"/>
        </w:rPr>
      </w:pPr>
      <w:r>
        <w:rPr>
          <w:lang w:eastAsia="x-none"/>
        </w:rPr>
        <w:t>Cùng với đó, cơ cấu kinh tế các ngành dần được chuyển dịch theo hướng giảm dần tỷ trọng củ</w:t>
      </w:r>
      <w:r w:rsidR="00EC08C0">
        <w:rPr>
          <w:lang w:eastAsia="x-none"/>
        </w:rPr>
        <w:t>a nô</w:t>
      </w:r>
      <w:r>
        <w:rPr>
          <w:lang w:eastAsia="x-none"/>
        </w:rPr>
        <w:t>ng nghiệp, từ 32% năm 2020, giảm còn 27</w:t>
      </w:r>
      <w:r w:rsidR="00EC08C0">
        <w:rPr>
          <w:lang w:eastAsia="x-none"/>
        </w:rPr>
        <w:t>,1</w:t>
      </w:r>
      <w:r>
        <w:rPr>
          <w:lang w:eastAsia="x-none"/>
        </w:rPr>
        <w:t>% năm 2025 và năm 2030 còn 20,</w:t>
      </w:r>
      <w:r w:rsidR="00EC08C0">
        <w:rPr>
          <w:lang w:eastAsia="x-none"/>
        </w:rPr>
        <w:t>6%. Trái lại công nghiệp xây dựng và du lich dịch vụ từng bước tăng tương ứng là 38,4 và 34,4 năm 2025; 39,7 và 39,6 năm 2030.</w:t>
      </w:r>
    </w:p>
    <w:p w14:paraId="15FC3DE6" w14:textId="77777777" w:rsidR="003F2A97" w:rsidRDefault="00EC08C0" w:rsidP="003F2A97">
      <w:pPr>
        <w:rPr>
          <w:lang w:eastAsia="x-none"/>
        </w:rPr>
      </w:pPr>
      <w:r>
        <w:rPr>
          <w:lang w:eastAsia="x-none"/>
        </w:rPr>
        <w:t>Một số chỉ tiêu tổng hợp khác được dự kiến như bảng sau:</w:t>
      </w:r>
      <w:bookmarkStart w:id="161" w:name="_Toc68443962"/>
    </w:p>
    <w:p w14:paraId="1E473D66" w14:textId="2EA60C9E" w:rsidR="00F271C7" w:rsidRPr="003F2A97" w:rsidRDefault="003F2A97" w:rsidP="003F2A97">
      <w:pPr>
        <w:pStyle w:val="Caption"/>
        <w:jc w:val="center"/>
        <w:rPr>
          <w:color w:val="000000" w:themeColor="text1"/>
          <w:sz w:val="28"/>
          <w:szCs w:val="28"/>
          <w:lang w:eastAsia="x-none"/>
        </w:rPr>
      </w:pPr>
      <w:bookmarkStart w:id="162" w:name="_Toc101791175"/>
      <w:r w:rsidRPr="003F2A97">
        <w:rPr>
          <w:color w:val="000000" w:themeColor="text1"/>
          <w:sz w:val="28"/>
          <w:szCs w:val="28"/>
        </w:rPr>
        <w:t xml:space="preserve">Bảng </w:t>
      </w:r>
      <w:r w:rsidRPr="003F2A97">
        <w:rPr>
          <w:color w:val="000000" w:themeColor="text1"/>
          <w:sz w:val="28"/>
          <w:szCs w:val="28"/>
        </w:rPr>
        <w:fldChar w:fldCharType="begin"/>
      </w:r>
      <w:r w:rsidRPr="003F2A97">
        <w:rPr>
          <w:color w:val="000000" w:themeColor="text1"/>
          <w:sz w:val="28"/>
          <w:szCs w:val="28"/>
        </w:rPr>
        <w:instrText xml:space="preserve"> SEQ Bảng \* ARABIC </w:instrText>
      </w:r>
      <w:r w:rsidRPr="003F2A97">
        <w:rPr>
          <w:color w:val="000000" w:themeColor="text1"/>
          <w:sz w:val="28"/>
          <w:szCs w:val="28"/>
        </w:rPr>
        <w:fldChar w:fldCharType="separate"/>
      </w:r>
      <w:r w:rsidR="00545E4B">
        <w:rPr>
          <w:noProof/>
          <w:color w:val="000000" w:themeColor="text1"/>
          <w:sz w:val="28"/>
          <w:szCs w:val="28"/>
        </w:rPr>
        <w:t>9</w:t>
      </w:r>
      <w:r w:rsidRPr="003F2A97">
        <w:rPr>
          <w:color w:val="000000" w:themeColor="text1"/>
          <w:sz w:val="28"/>
          <w:szCs w:val="28"/>
        </w:rPr>
        <w:fldChar w:fldCharType="end"/>
      </w:r>
      <w:r w:rsidRPr="003F2A97">
        <w:rPr>
          <w:color w:val="000000" w:themeColor="text1"/>
          <w:sz w:val="28"/>
          <w:szCs w:val="28"/>
        </w:rPr>
        <w:t xml:space="preserve">: </w:t>
      </w:r>
      <w:r w:rsidR="00F271C7" w:rsidRPr="003F2A97">
        <w:rPr>
          <w:color w:val="000000" w:themeColor="text1"/>
          <w:sz w:val="28"/>
          <w:szCs w:val="28"/>
        </w:rPr>
        <w:t>Một số chỉ tiêu phát triển</w:t>
      </w:r>
      <w:r w:rsidR="00CA3816" w:rsidRPr="003F2A97">
        <w:rPr>
          <w:color w:val="000000" w:themeColor="text1"/>
          <w:sz w:val="28"/>
          <w:szCs w:val="28"/>
        </w:rPr>
        <w:t xml:space="preserve"> KTXH</w:t>
      </w:r>
      <w:r w:rsidR="00F271C7" w:rsidRPr="003F2A97">
        <w:rPr>
          <w:color w:val="000000" w:themeColor="text1"/>
          <w:sz w:val="28"/>
          <w:szCs w:val="28"/>
        </w:rPr>
        <w:t xml:space="preserve"> giai đoạn 2021 </w:t>
      </w:r>
      <w:r w:rsidR="00C175FC" w:rsidRPr="003F2A97">
        <w:rPr>
          <w:color w:val="000000" w:themeColor="text1"/>
          <w:sz w:val="28"/>
          <w:szCs w:val="28"/>
        </w:rPr>
        <w:t>–</w:t>
      </w:r>
      <w:r w:rsidR="00F271C7" w:rsidRPr="003F2A97">
        <w:rPr>
          <w:color w:val="000000" w:themeColor="text1"/>
          <w:sz w:val="28"/>
          <w:szCs w:val="28"/>
        </w:rPr>
        <w:t xml:space="preserve"> 2030</w:t>
      </w:r>
      <w:bookmarkEnd w:id="161"/>
      <w:bookmarkEnd w:id="162"/>
    </w:p>
    <w:tbl>
      <w:tblPr>
        <w:tblW w:w="4950" w:type="pct"/>
        <w:tblInd w:w="93" w:type="dxa"/>
        <w:tblLook w:val="04A0" w:firstRow="1" w:lastRow="0" w:firstColumn="1" w:lastColumn="0" w:noHBand="0" w:noVBand="1"/>
      </w:tblPr>
      <w:tblGrid>
        <w:gridCol w:w="638"/>
        <w:gridCol w:w="4197"/>
        <w:gridCol w:w="992"/>
        <w:gridCol w:w="1843"/>
        <w:gridCol w:w="1525"/>
      </w:tblGrid>
      <w:tr w:rsidR="00C175FC" w:rsidRPr="00AA273A" w14:paraId="4128DAED" w14:textId="77777777" w:rsidTr="000150D7">
        <w:trPr>
          <w:trHeight w:val="1710"/>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B24A2" w14:textId="77777777" w:rsidR="00C175FC" w:rsidRPr="00AA273A" w:rsidRDefault="00C175FC" w:rsidP="005E111B">
            <w:pPr>
              <w:pStyle w:val="BangDaucot"/>
            </w:pPr>
            <w:r w:rsidRPr="00AA273A">
              <w:lastRenderedPageBreak/>
              <w:t>TT</w:t>
            </w:r>
          </w:p>
        </w:tc>
        <w:tc>
          <w:tcPr>
            <w:tcW w:w="4197" w:type="dxa"/>
            <w:tcBorders>
              <w:top w:val="single" w:sz="4" w:space="0" w:color="auto"/>
              <w:left w:val="nil"/>
              <w:bottom w:val="single" w:sz="4" w:space="0" w:color="auto"/>
              <w:right w:val="single" w:sz="4" w:space="0" w:color="auto"/>
            </w:tcBorders>
            <w:shd w:val="clear" w:color="auto" w:fill="auto"/>
            <w:vAlign w:val="center"/>
            <w:hideMark/>
          </w:tcPr>
          <w:p w14:paraId="7C8925A0" w14:textId="77777777" w:rsidR="00C175FC" w:rsidRPr="00AA273A" w:rsidRDefault="00C175FC" w:rsidP="005E111B">
            <w:pPr>
              <w:pStyle w:val="BangDaucot"/>
            </w:pPr>
            <w:r w:rsidRPr="00AA273A">
              <w:t>Chỉ tiêu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47575F8" w14:textId="77777777" w:rsidR="00C175FC" w:rsidRPr="00AA273A" w:rsidRDefault="00C175FC" w:rsidP="005E111B">
            <w:pPr>
              <w:pStyle w:val="BangDaucot"/>
            </w:pPr>
            <w:r w:rsidRPr="00AA273A">
              <w:t>ĐVT</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93B74E7" w14:textId="77777777" w:rsidR="00C175FC" w:rsidRPr="00AA273A" w:rsidRDefault="00C175FC" w:rsidP="005E111B">
            <w:pPr>
              <w:pStyle w:val="BangDaucot"/>
            </w:pPr>
            <w:r w:rsidRPr="00AA273A">
              <w:t>Thực hiện đến năm 2025 (hoặc bình quân giai đoạn 2020 – 2025)</w:t>
            </w:r>
          </w:p>
        </w:tc>
        <w:tc>
          <w:tcPr>
            <w:tcW w:w="1525" w:type="dxa"/>
            <w:tcBorders>
              <w:top w:val="single" w:sz="4" w:space="0" w:color="auto"/>
              <w:left w:val="nil"/>
              <w:bottom w:val="single" w:sz="4" w:space="0" w:color="auto"/>
              <w:right w:val="single" w:sz="4" w:space="0" w:color="auto"/>
            </w:tcBorders>
            <w:shd w:val="clear" w:color="auto" w:fill="auto"/>
            <w:vAlign w:val="center"/>
            <w:hideMark/>
          </w:tcPr>
          <w:p w14:paraId="1900722D" w14:textId="77777777" w:rsidR="00C175FC" w:rsidRPr="00AA273A" w:rsidRDefault="00C175FC" w:rsidP="005E111B">
            <w:pPr>
              <w:pStyle w:val="BangDaucot"/>
            </w:pPr>
            <w:r w:rsidRPr="00AA273A">
              <w:t>Thực hiện đến năm 2030 (hoặc bình quân giai đoạn 2026 – 2030)</w:t>
            </w:r>
          </w:p>
        </w:tc>
      </w:tr>
      <w:tr w:rsidR="00C175FC" w:rsidRPr="00AA273A" w14:paraId="4F14CDDE" w14:textId="77777777" w:rsidTr="000150D7">
        <w:trPr>
          <w:trHeight w:val="300"/>
        </w:trPr>
        <w:tc>
          <w:tcPr>
            <w:tcW w:w="638" w:type="dxa"/>
            <w:vMerge w:val="restart"/>
            <w:tcBorders>
              <w:top w:val="nil"/>
              <w:left w:val="single" w:sz="4" w:space="0" w:color="auto"/>
              <w:bottom w:val="single" w:sz="4" w:space="0" w:color="auto"/>
              <w:right w:val="single" w:sz="4" w:space="0" w:color="auto"/>
            </w:tcBorders>
            <w:shd w:val="clear" w:color="auto" w:fill="auto"/>
            <w:vAlign w:val="center"/>
            <w:hideMark/>
          </w:tcPr>
          <w:p w14:paraId="576380E0" w14:textId="77777777" w:rsidR="00C175FC" w:rsidRPr="00AA273A" w:rsidRDefault="00C175FC" w:rsidP="005E111B">
            <w:pPr>
              <w:pStyle w:val="BangDaucot"/>
            </w:pPr>
            <w:r w:rsidRPr="00AA273A">
              <w:t>1</w:t>
            </w:r>
          </w:p>
        </w:tc>
        <w:tc>
          <w:tcPr>
            <w:tcW w:w="4197" w:type="dxa"/>
            <w:tcBorders>
              <w:top w:val="nil"/>
              <w:left w:val="nil"/>
              <w:bottom w:val="single" w:sz="4" w:space="0" w:color="auto"/>
              <w:right w:val="single" w:sz="4" w:space="0" w:color="auto"/>
            </w:tcBorders>
            <w:shd w:val="clear" w:color="auto" w:fill="auto"/>
            <w:vAlign w:val="center"/>
            <w:hideMark/>
          </w:tcPr>
          <w:p w14:paraId="1F53F5DB" w14:textId="77777777" w:rsidR="00C175FC" w:rsidRPr="00AA273A" w:rsidRDefault="00C175FC" w:rsidP="00D2633E">
            <w:pPr>
              <w:pStyle w:val="Bngchu"/>
            </w:pPr>
            <w:r w:rsidRPr="00AA273A">
              <w:t xml:space="preserve">Tốc độ tăng </w:t>
            </w:r>
            <w:r w:rsidR="00D2633E">
              <w:t>GTSX</w:t>
            </w:r>
            <w:r w:rsidR="00D2633E" w:rsidRPr="00AA273A">
              <w:t xml:space="preserve"> </w:t>
            </w:r>
            <w:r w:rsidRPr="00AA273A">
              <w:t>hàng năm</w:t>
            </w:r>
          </w:p>
        </w:tc>
        <w:tc>
          <w:tcPr>
            <w:tcW w:w="992" w:type="dxa"/>
            <w:tcBorders>
              <w:top w:val="nil"/>
              <w:left w:val="nil"/>
              <w:bottom w:val="single" w:sz="4" w:space="0" w:color="auto"/>
              <w:right w:val="single" w:sz="4" w:space="0" w:color="auto"/>
            </w:tcBorders>
            <w:shd w:val="clear" w:color="auto" w:fill="auto"/>
            <w:vAlign w:val="center"/>
            <w:hideMark/>
          </w:tcPr>
          <w:p w14:paraId="730B9C49" w14:textId="77777777" w:rsidR="00C175FC" w:rsidRPr="00AA273A" w:rsidRDefault="00C175FC" w:rsidP="005E111B">
            <w:pPr>
              <w:pStyle w:val="BangDaucot"/>
            </w:pPr>
            <w:r w:rsidRPr="00AA273A">
              <w:t>%</w:t>
            </w:r>
          </w:p>
        </w:tc>
        <w:tc>
          <w:tcPr>
            <w:tcW w:w="1843" w:type="dxa"/>
            <w:tcBorders>
              <w:top w:val="nil"/>
              <w:left w:val="nil"/>
              <w:bottom w:val="single" w:sz="4" w:space="0" w:color="auto"/>
              <w:right w:val="single" w:sz="4" w:space="0" w:color="auto"/>
            </w:tcBorders>
            <w:shd w:val="clear" w:color="auto" w:fill="auto"/>
            <w:vAlign w:val="center"/>
            <w:hideMark/>
          </w:tcPr>
          <w:p w14:paraId="1F779289" w14:textId="77777777" w:rsidR="00C175FC" w:rsidRPr="00AA273A" w:rsidRDefault="00C175FC" w:rsidP="005E111B">
            <w:pPr>
              <w:pStyle w:val="Bangso"/>
            </w:pPr>
            <w:r w:rsidRPr="00AA273A">
              <w:t>11,6</w:t>
            </w:r>
          </w:p>
        </w:tc>
        <w:tc>
          <w:tcPr>
            <w:tcW w:w="1525" w:type="dxa"/>
            <w:tcBorders>
              <w:top w:val="nil"/>
              <w:left w:val="nil"/>
              <w:bottom w:val="single" w:sz="4" w:space="0" w:color="auto"/>
              <w:right w:val="single" w:sz="4" w:space="0" w:color="auto"/>
            </w:tcBorders>
            <w:shd w:val="clear" w:color="auto" w:fill="auto"/>
            <w:vAlign w:val="center"/>
            <w:hideMark/>
          </w:tcPr>
          <w:p w14:paraId="493D488B" w14:textId="77777777" w:rsidR="00C175FC" w:rsidRPr="00AA273A" w:rsidRDefault="00C175FC" w:rsidP="005E111B">
            <w:pPr>
              <w:pStyle w:val="Bangso"/>
            </w:pPr>
            <w:r w:rsidRPr="00AA273A">
              <w:t>13,2</w:t>
            </w:r>
          </w:p>
        </w:tc>
      </w:tr>
      <w:tr w:rsidR="00C175FC" w:rsidRPr="00AA273A" w14:paraId="61870530" w14:textId="77777777" w:rsidTr="000150D7">
        <w:trPr>
          <w:trHeight w:val="300"/>
        </w:trPr>
        <w:tc>
          <w:tcPr>
            <w:tcW w:w="638" w:type="dxa"/>
            <w:vMerge/>
            <w:tcBorders>
              <w:top w:val="nil"/>
              <w:left w:val="single" w:sz="4" w:space="0" w:color="auto"/>
              <w:bottom w:val="single" w:sz="4" w:space="0" w:color="auto"/>
              <w:right w:val="single" w:sz="4" w:space="0" w:color="auto"/>
            </w:tcBorders>
            <w:vAlign w:val="center"/>
            <w:hideMark/>
          </w:tcPr>
          <w:p w14:paraId="6C2AA187" w14:textId="77777777" w:rsidR="00C175FC" w:rsidRPr="00AA273A" w:rsidRDefault="00C175FC" w:rsidP="005E111B">
            <w:pPr>
              <w:pStyle w:val="BangDaucot"/>
            </w:pPr>
          </w:p>
        </w:tc>
        <w:tc>
          <w:tcPr>
            <w:tcW w:w="4197" w:type="dxa"/>
            <w:tcBorders>
              <w:top w:val="nil"/>
              <w:left w:val="nil"/>
              <w:bottom w:val="single" w:sz="4" w:space="0" w:color="auto"/>
              <w:right w:val="single" w:sz="4" w:space="0" w:color="auto"/>
            </w:tcBorders>
            <w:shd w:val="clear" w:color="auto" w:fill="auto"/>
            <w:vAlign w:val="center"/>
            <w:hideMark/>
          </w:tcPr>
          <w:p w14:paraId="3A8396C1" w14:textId="77777777" w:rsidR="00C175FC" w:rsidRPr="00AA273A" w:rsidRDefault="00D2633E" w:rsidP="005E111B">
            <w:pPr>
              <w:pStyle w:val="Bngchu"/>
            </w:pPr>
            <w:r>
              <w:t>GTSX</w:t>
            </w:r>
            <w:r w:rsidRPr="00AA273A">
              <w:t xml:space="preserve"> </w:t>
            </w:r>
            <w:r w:rsidR="00C175FC" w:rsidRPr="00AA273A">
              <w:t>bình quân đầu người/ năm</w:t>
            </w:r>
          </w:p>
        </w:tc>
        <w:tc>
          <w:tcPr>
            <w:tcW w:w="992" w:type="dxa"/>
            <w:tcBorders>
              <w:top w:val="nil"/>
              <w:left w:val="nil"/>
              <w:bottom w:val="single" w:sz="4" w:space="0" w:color="auto"/>
              <w:right w:val="single" w:sz="4" w:space="0" w:color="auto"/>
            </w:tcBorders>
            <w:shd w:val="clear" w:color="auto" w:fill="auto"/>
            <w:vAlign w:val="center"/>
            <w:hideMark/>
          </w:tcPr>
          <w:p w14:paraId="653B345E" w14:textId="77777777" w:rsidR="00C175FC" w:rsidRPr="00AA273A" w:rsidRDefault="00C175FC" w:rsidP="005E111B">
            <w:pPr>
              <w:pStyle w:val="BangDaucot"/>
            </w:pPr>
            <w:r w:rsidRPr="00AA273A">
              <w:t>Trđ</w:t>
            </w:r>
          </w:p>
        </w:tc>
        <w:tc>
          <w:tcPr>
            <w:tcW w:w="1843" w:type="dxa"/>
            <w:tcBorders>
              <w:top w:val="nil"/>
              <w:left w:val="nil"/>
              <w:bottom w:val="single" w:sz="4" w:space="0" w:color="auto"/>
              <w:right w:val="single" w:sz="4" w:space="0" w:color="auto"/>
            </w:tcBorders>
            <w:shd w:val="clear" w:color="auto" w:fill="auto"/>
            <w:vAlign w:val="center"/>
            <w:hideMark/>
          </w:tcPr>
          <w:p w14:paraId="2B54D437" w14:textId="77777777" w:rsidR="00C175FC" w:rsidRPr="00AA273A" w:rsidRDefault="00C175FC" w:rsidP="005E111B">
            <w:pPr>
              <w:pStyle w:val="Bangso"/>
            </w:pPr>
            <w:r w:rsidRPr="00AA273A">
              <w:t>88,3</w:t>
            </w:r>
          </w:p>
        </w:tc>
        <w:tc>
          <w:tcPr>
            <w:tcW w:w="1525" w:type="dxa"/>
            <w:tcBorders>
              <w:top w:val="nil"/>
              <w:left w:val="nil"/>
              <w:bottom w:val="single" w:sz="4" w:space="0" w:color="auto"/>
              <w:right w:val="single" w:sz="4" w:space="0" w:color="auto"/>
            </w:tcBorders>
            <w:shd w:val="clear" w:color="auto" w:fill="auto"/>
            <w:vAlign w:val="center"/>
            <w:hideMark/>
          </w:tcPr>
          <w:p w14:paraId="705E0231" w14:textId="77777777" w:rsidR="00C175FC" w:rsidRPr="00AA273A" w:rsidRDefault="00C175FC" w:rsidP="005E111B">
            <w:pPr>
              <w:pStyle w:val="Bangso"/>
            </w:pPr>
            <w:r w:rsidRPr="00AA273A">
              <w:t>140,3</w:t>
            </w:r>
          </w:p>
        </w:tc>
      </w:tr>
      <w:tr w:rsidR="00C175FC" w:rsidRPr="00AA273A" w14:paraId="4E9689B2"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3DEF827" w14:textId="77777777" w:rsidR="00C175FC" w:rsidRPr="00AA273A" w:rsidRDefault="00C175FC" w:rsidP="005E111B">
            <w:pPr>
              <w:pStyle w:val="BangDaucot"/>
            </w:pPr>
            <w:r w:rsidRPr="00AA273A">
              <w:t>2</w:t>
            </w:r>
          </w:p>
        </w:tc>
        <w:tc>
          <w:tcPr>
            <w:tcW w:w="4197" w:type="dxa"/>
            <w:tcBorders>
              <w:top w:val="nil"/>
              <w:left w:val="nil"/>
              <w:bottom w:val="single" w:sz="4" w:space="0" w:color="auto"/>
              <w:right w:val="single" w:sz="4" w:space="0" w:color="auto"/>
            </w:tcBorders>
            <w:shd w:val="clear" w:color="auto" w:fill="auto"/>
            <w:vAlign w:val="center"/>
            <w:hideMark/>
          </w:tcPr>
          <w:p w14:paraId="6BE2B15A" w14:textId="77777777" w:rsidR="00C175FC" w:rsidRPr="00AA273A" w:rsidRDefault="00C175FC" w:rsidP="005E111B">
            <w:pPr>
              <w:pStyle w:val="Bngchu"/>
            </w:pPr>
            <w:r w:rsidRPr="00AA273A">
              <w:t>Thu nhập bình quân đầu người</w:t>
            </w:r>
          </w:p>
        </w:tc>
        <w:tc>
          <w:tcPr>
            <w:tcW w:w="992" w:type="dxa"/>
            <w:tcBorders>
              <w:top w:val="nil"/>
              <w:left w:val="nil"/>
              <w:bottom w:val="single" w:sz="4" w:space="0" w:color="auto"/>
              <w:right w:val="single" w:sz="4" w:space="0" w:color="auto"/>
            </w:tcBorders>
            <w:shd w:val="clear" w:color="auto" w:fill="auto"/>
            <w:vAlign w:val="center"/>
            <w:hideMark/>
          </w:tcPr>
          <w:p w14:paraId="72BACAF2" w14:textId="77777777" w:rsidR="00C175FC" w:rsidRPr="00AA273A" w:rsidRDefault="00C175FC" w:rsidP="005E111B">
            <w:pPr>
              <w:pStyle w:val="BangDaucot"/>
            </w:pPr>
            <w:r w:rsidRPr="00AA273A">
              <w:t>Trđ</w:t>
            </w:r>
          </w:p>
        </w:tc>
        <w:tc>
          <w:tcPr>
            <w:tcW w:w="1843" w:type="dxa"/>
            <w:tcBorders>
              <w:top w:val="nil"/>
              <w:left w:val="nil"/>
              <w:bottom w:val="single" w:sz="4" w:space="0" w:color="auto"/>
              <w:right w:val="single" w:sz="4" w:space="0" w:color="auto"/>
            </w:tcBorders>
            <w:shd w:val="clear" w:color="auto" w:fill="auto"/>
            <w:vAlign w:val="center"/>
            <w:hideMark/>
          </w:tcPr>
          <w:p w14:paraId="03088C7F" w14:textId="77777777" w:rsidR="00C175FC" w:rsidRPr="00AA273A" w:rsidRDefault="00C175FC" w:rsidP="005E111B">
            <w:pPr>
              <w:pStyle w:val="Bangso"/>
            </w:pPr>
            <w:r w:rsidRPr="00AA273A">
              <w:t>50,0</w:t>
            </w:r>
          </w:p>
        </w:tc>
        <w:tc>
          <w:tcPr>
            <w:tcW w:w="1525" w:type="dxa"/>
            <w:tcBorders>
              <w:top w:val="nil"/>
              <w:left w:val="nil"/>
              <w:bottom w:val="single" w:sz="4" w:space="0" w:color="auto"/>
              <w:right w:val="single" w:sz="4" w:space="0" w:color="auto"/>
            </w:tcBorders>
            <w:shd w:val="clear" w:color="auto" w:fill="auto"/>
            <w:vAlign w:val="center"/>
            <w:hideMark/>
          </w:tcPr>
          <w:p w14:paraId="7A028ADF" w14:textId="77777777" w:rsidR="00C175FC" w:rsidRPr="00AA273A" w:rsidRDefault="00C175FC" w:rsidP="005E111B">
            <w:pPr>
              <w:pStyle w:val="Bangso"/>
            </w:pPr>
            <w:r w:rsidRPr="00AA273A">
              <w:t>80,0</w:t>
            </w:r>
          </w:p>
        </w:tc>
      </w:tr>
      <w:tr w:rsidR="009275FB" w:rsidRPr="00AA273A" w14:paraId="13DF258D"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02D45D0" w14:textId="77777777" w:rsidR="009275FB" w:rsidRPr="00AA273A" w:rsidRDefault="00684540" w:rsidP="005E111B">
            <w:pPr>
              <w:pStyle w:val="BangDaucot"/>
            </w:pPr>
            <w:r>
              <w:t>3</w:t>
            </w:r>
          </w:p>
        </w:tc>
        <w:tc>
          <w:tcPr>
            <w:tcW w:w="4197" w:type="dxa"/>
            <w:tcBorders>
              <w:top w:val="nil"/>
              <w:left w:val="nil"/>
              <w:bottom w:val="single" w:sz="4" w:space="0" w:color="auto"/>
              <w:right w:val="single" w:sz="4" w:space="0" w:color="auto"/>
            </w:tcBorders>
            <w:shd w:val="clear" w:color="auto" w:fill="auto"/>
            <w:vAlign w:val="center"/>
            <w:hideMark/>
          </w:tcPr>
          <w:p w14:paraId="63DBEF5D" w14:textId="77777777" w:rsidR="009275FB" w:rsidRPr="00AA273A" w:rsidRDefault="009275FB" w:rsidP="005E111B">
            <w:pPr>
              <w:pStyle w:val="Bngchu"/>
            </w:pPr>
            <w:r w:rsidRPr="00AA273A">
              <w:t>Thu ngân sách trên địa bàn</w:t>
            </w:r>
          </w:p>
        </w:tc>
        <w:tc>
          <w:tcPr>
            <w:tcW w:w="992" w:type="dxa"/>
            <w:tcBorders>
              <w:top w:val="nil"/>
              <w:left w:val="nil"/>
              <w:bottom w:val="single" w:sz="4" w:space="0" w:color="auto"/>
              <w:right w:val="single" w:sz="4" w:space="0" w:color="auto"/>
            </w:tcBorders>
            <w:shd w:val="clear" w:color="auto" w:fill="auto"/>
            <w:vAlign w:val="center"/>
            <w:hideMark/>
          </w:tcPr>
          <w:p w14:paraId="077AA279" w14:textId="77777777" w:rsidR="009275FB" w:rsidRPr="00AA273A" w:rsidRDefault="009275FB" w:rsidP="005E111B">
            <w:pPr>
              <w:pStyle w:val="BangDaucot"/>
            </w:pPr>
            <w:r w:rsidRPr="00AA273A">
              <w:t>Tỷ đồng</w:t>
            </w:r>
          </w:p>
        </w:tc>
        <w:tc>
          <w:tcPr>
            <w:tcW w:w="1843" w:type="dxa"/>
            <w:tcBorders>
              <w:top w:val="nil"/>
              <w:left w:val="nil"/>
              <w:bottom w:val="single" w:sz="4" w:space="0" w:color="auto"/>
              <w:right w:val="single" w:sz="4" w:space="0" w:color="auto"/>
            </w:tcBorders>
            <w:shd w:val="clear" w:color="auto" w:fill="auto"/>
            <w:vAlign w:val="center"/>
            <w:hideMark/>
          </w:tcPr>
          <w:p w14:paraId="06B7BC19" w14:textId="77777777" w:rsidR="009275FB" w:rsidRPr="00AA273A" w:rsidRDefault="009275FB" w:rsidP="005E111B">
            <w:pPr>
              <w:pStyle w:val="Bangso"/>
            </w:pPr>
            <w:r w:rsidRPr="00AA273A">
              <w:t>60,0</w:t>
            </w:r>
          </w:p>
        </w:tc>
        <w:tc>
          <w:tcPr>
            <w:tcW w:w="1525" w:type="dxa"/>
            <w:tcBorders>
              <w:top w:val="nil"/>
              <w:left w:val="nil"/>
              <w:bottom w:val="single" w:sz="4" w:space="0" w:color="auto"/>
              <w:right w:val="single" w:sz="4" w:space="0" w:color="auto"/>
            </w:tcBorders>
            <w:shd w:val="clear" w:color="auto" w:fill="auto"/>
            <w:vAlign w:val="center"/>
            <w:hideMark/>
          </w:tcPr>
          <w:p w14:paraId="51B7D124" w14:textId="77777777" w:rsidR="009275FB" w:rsidRPr="00AA273A" w:rsidRDefault="009275FB" w:rsidP="005E111B">
            <w:pPr>
              <w:pStyle w:val="Bangso"/>
            </w:pPr>
            <w:r w:rsidRPr="00AA273A">
              <w:t>118,0</w:t>
            </w:r>
          </w:p>
        </w:tc>
      </w:tr>
      <w:tr w:rsidR="009275FB" w:rsidRPr="00AA273A" w14:paraId="15C6DF1C"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2B05308" w14:textId="77777777" w:rsidR="009275FB" w:rsidRPr="00AA273A" w:rsidRDefault="00684540" w:rsidP="005E111B">
            <w:pPr>
              <w:pStyle w:val="BangDaucot"/>
            </w:pPr>
            <w:r>
              <w:t>4</w:t>
            </w:r>
          </w:p>
        </w:tc>
        <w:tc>
          <w:tcPr>
            <w:tcW w:w="4197" w:type="dxa"/>
            <w:tcBorders>
              <w:top w:val="nil"/>
              <w:left w:val="nil"/>
              <w:bottom w:val="single" w:sz="4" w:space="0" w:color="auto"/>
              <w:right w:val="single" w:sz="4" w:space="0" w:color="auto"/>
            </w:tcBorders>
            <w:shd w:val="clear" w:color="auto" w:fill="auto"/>
            <w:vAlign w:val="center"/>
            <w:hideMark/>
          </w:tcPr>
          <w:p w14:paraId="716E5EAD" w14:textId="77777777" w:rsidR="009275FB" w:rsidRPr="00AA273A" w:rsidRDefault="009275FB" w:rsidP="005E111B">
            <w:pPr>
              <w:pStyle w:val="Bngchu"/>
            </w:pPr>
            <w:r w:rsidRPr="00AA273A">
              <w:t>Tổng sản lượng lương thực có hạt</w:t>
            </w:r>
          </w:p>
        </w:tc>
        <w:tc>
          <w:tcPr>
            <w:tcW w:w="992" w:type="dxa"/>
            <w:tcBorders>
              <w:top w:val="nil"/>
              <w:left w:val="nil"/>
              <w:bottom w:val="single" w:sz="4" w:space="0" w:color="auto"/>
              <w:right w:val="single" w:sz="4" w:space="0" w:color="auto"/>
            </w:tcBorders>
            <w:shd w:val="clear" w:color="auto" w:fill="auto"/>
            <w:vAlign w:val="center"/>
            <w:hideMark/>
          </w:tcPr>
          <w:p w14:paraId="32330DF5" w14:textId="77777777" w:rsidR="009275FB" w:rsidRPr="00AA273A" w:rsidRDefault="009275FB" w:rsidP="005E111B">
            <w:pPr>
              <w:pStyle w:val="BangDaucot"/>
            </w:pPr>
            <w:r w:rsidRPr="00AA273A">
              <w:t>Tấn</w:t>
            </w:r>
          </w:p>
        </w:tc>
        <w:tc>
          <w:tcPr>
            <w:tcW w:w="1843" w:type="dxa"/>
            <w:tcBorders>
              <w:top w:val="nil"/>
              <w:left w:val="nil"/>
              <w:bottom w:val="single" w:sz="4" w:space="0" w:color="auto"/>
              <w:right w:val="single" w:sz="4" w:space="0" w:color="auto"/>
            </w:tcBorders>
            <w:shd w:val="clear" w:color="auto" w:fill="auto"/>
            <w:vAlign w:val="center"/>
            <w:hideMark/>
          </w:tcPr>
          <w:p w14:paraId="6BAB3443" w14:textId="77777777" w:rsidR="009275FB" w:rsidRPr="00AA273A" w:rsidRDefault="009275FB" w:rsidP="005E111B">
            <w:pPr>
              <w:pStyle w:val="Bangso"/>
            </w:pPr>
            <w:r w:rsidRPr="00AA273A">
              <w:t>33.000,0</w:t>
            </w:r>
          </w:p>
        </w:tc>
        <w:tc>
          <w:tcPr>
            <w:tcW w:w="1525" w:type="dxa"/>
            <w:tcBorders>
              <w:top w:val="nil"/>
              <w:left w:val="nil"/>
              <w:bottom w:val="single" w:sz="4" w:space="0" w:color="auto"/>
              <w:right w:val="single" w:sz="4" w:space="0" w:color="auto"/>
            </w:tcBorders>
            <w:shd w:val="clear" w:color="auto" w:fill="auto"/>
            <w:vAlign w:val="center"/>
            <w:hideMark/>
          </w:tcPr>
          <w:p w14:paraId="2200DA63" w14:textId="77777777" w:rsidR="009275FB" w:rsidRPr="00AA273A" w:rsidRDefault="009275FB" w:rsidP="005E111B">
            <w:pPr>
              <w:pStyle w:val="Bangso"/>
            </w:pPr>
            <w:r w:rsidRPr="00AA273A">
              <w:t>34.800,0</w:t>
            </w:r>
          </w:p>
        </w:tc>
      </w:tr>
      <w:tr w:rsidR="009275FB" w:rsidRPr="00AA273A" w14:paraId="0CD44FC0" w14:textId="77777777" w:rsidTr="00C02C0E">
        <w:trPr>
          <w:trHeight w:val="300"/>
        </w:trPr>
        <w:tc>
          <w:tcPr>
            <w:tcW w:w="6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69F22B" w14:textId="77777777" w:rsidR="009275FB" w:rsidRPr="00AA273A" w:rsidRDefault="00684540" w:rsidP="005E111B">
            <w:pPr>
              <w:pStyle w:val="BangDaucot"/>
            </w:pPr>
            <w:r>
              <w:t>5</w:t>
            </w:r>
          </w:p>
        </w:tc>
        <w:tc>
          <w:tcPr>
            <w:tcW w:w="4197" w:type="dxa"/>
            <w:tcBorders>
              <w:top w:val="nil"/>
              <w:left w:val="nil"/>
              <w:bottom w:val="single" w:sz="4" w:space="0" w:color="auto"/>
              <w:right w:val="single" w:sz="4" w:space="0" w:color="auto"/>
            </w:tcBorders>
            <w:shd w:val="clear" w:color="auto" w:fill="auto"/>
            <w:vAlign w:val="center"/>
            <w:hideMark/>
          </w:tcPr>
          <w:p w14:paraId="407C098D" w14:textId="77777777" w:rsidR="009275FB" w:rsidRPr="00AA273A" w:rsidRDefault="009275FB" w:rsidP="005E111B">
            <w:pPr>
              <w:pStyle w:val="Bngchu"/>
            </w:pPr>
            <w:r w:rsidRPr="00AA273A">
              <w:t xml:space="preserve">Tổng lượng khách du lịch </w:t>
            </w:r>
          </w:p>
        </w:tc>
        <w:tc>
          <w:tcPr>
            <w:tcW w:w="992" w:type="dxa"/>
            <w:vMerge w:val="restart"/>
            <w:tcBorders>
              <w:top w:val="nil"/>
              <w:left w:val="nil"/>
              <w:right w:val="single" w:sz="4" w:space="0" w:color="auto"/>
            </w:tcBorders>
            <w:shd w:val="clear" w:color="auto" w:fill="auto"/>
            <w:vAlign w:val="center"/>
            <w:hideMark/>
          </w:tcPr>
          <w:p w14:paraId="71874D52" w14:textId="77777777" w:rsidR="009275FB" w:rsidRPr="00AA273A" w:rsidRDefault="009275FB" w:rsidP="005E111B">
            <w:pPr>
              <w:pStyle w:val="BangDaucot"/>
            </w:pPr>
            <w:r w:rsidRPr="00AA273A">
              <w:t>Nghìn lượt</w:t>
            </w:r>
          </w:p>
        </w:tc>
        <w:tc>
          <w:tcPr>
            <w:tcW w:w="1843" w:type="dxa"/>
            <w:tcBorders>
              <w:top w:val="nil"/>
              <w:left w:val="nil"/>
              <w:bottom w:val="single" w:sz="4" w:space="0" w:color="auto"/>
              <w:right w:val="single" w:sz="4" w:space="0" w:color="auto"/>
            </w:tcBorders>
            <w:shd w:val="clear" w:color="auto" w:fill="auto"/>
            <w:vAlign w:val="center"/>
            <w:hideMark/>
          </w:tcPr>
          <w:p w14:paraId="6EAE4097" w14:textId="77777777" w:rsidR="009275FB" w:rsidRPr="00AA273A" w:rsidRDefault="009275FB" w:rsidP="005E111B">
            <w:pPr>
              <w:pStyle w:val="Bangso"/>
            </w:pPr>
            <w:r>
              <w:t>1</w:t>
            </w:r>
            <w:r w:rsidRPr="00AA273A">
              <w:t>50,0</w:t>
            </w:r>
          </w:p>
        </w:tc>
        <w:tc>
          <w:tcPr>
            <w:tcW w:w="1525" w:type="dxa"/>
            <w:tcBorders>
              <w:top w:val="nil"/>
              <w:left w:val="nil"/>
              <w:bottom w:val="single" w:sz="4" w:space="0" w:color="auto"/>
              <w:right w:val="single" w:sz="4" w:space="0" w:color="auto"/>
            </w:tcBorders>
            <w:shd w:val="clear" w:color="auto" w:fill="auto"/>
            <w:vAlign w:val="center"/>
            <w:hideMark/>
          </w:tcPr>
          <w:p w14:paraId="2DF0E029" w14:textId="77777777" w:rsidR="009275FB" w:rsidRPr="00AA273A" w:rsidRDefault="009275FB" w:rsidP="000B3BEB">
            <w:pPr>
              <w:pStyle w:val="Bangso"/>
            </w:pPr>
            <w:r w:rsidRPr="00AA273A">
              <w:t>&gt;</w:t>
            </w:r>
            <w:r>
              <w:t>3</w:t>
            </w:r>
            <w:r w:rsidRPr="00AA273A">
              <w:t>00</w:t>
            </w:r>
          </w:p>
        </w:tc>
      </w:tr>
      <w:tr w:rsidR="009275FB" w:rsidRPr="00AA273A" w14:paraId="58FEE9B6" w14:textId="77777777" w:rsidTr="00C02C0E">
        <w:trPr>
          <w:trHeight w:val="300"/>
        </w:trPr>
        <w:tc>
          <w:tcPr>
            <w:tcW w:w="638" w:type="dxa"/>
            <w:vMerge/>
            <w:tcBorders>
              <w:top w:val="single" w:sz="4" w:space="0" w:color="auto"/>
              <w:left w:val="single" w:sz="4" w:space="0" w:color="auto"/>
              <w:bottom w:val="single" w:sz="4" w:space="0" w:color="000000"/>
              <w:right w:val="single" w:sz="4" w:space="0" w:color="auto"/>
            </w:tcBorders>
            <w:vAlign w:val="center"/>
            <w:hideMark/>
          </w:tcPr>
          <w:p w14:paraId="48043DD5" w14:textId="77777777" w:rsidR="009275FB" w:rsidRPr="00AA273A" w:rsidRDefault="009275FB" w:rsidP="005E111B">
            <w:pPr>
              <w:pStyle w:val="BangDaucot"/>
            </w:pPr>
          </w:p>
        </w:tc>
        <w:tc>
          <w:tcPr>
            <w:tcW w:w="4197" w:type="dxa"/>
            <w:tcBorders>
              <w:top w:val="nil"/>
              <w:left w:val="nil"/>
              <w:bottom w:val="single" w:sz="4" w:space="0" w:color="auto"/>
              <w:right w:val="single" w:sz="4" w:space="0" w:color="auto"/>
            </w:tcBorders>
            <w:shd w:val="clear" w:color="auto" w:fill="auto"/>
            <w:vAlign w:val="center"/>
            <w:hideMark/>
          </w:tcPr>
          <w:p w14:paraId="65C50059" w14:textId="77777777" w:rsidR="009275FB" w:rsidRPr="00AA273A" w:rsidRDefault="009275FB" w:rsidP="005E111B">
            <w:pPr>
              <w:pStyle w:val="Bngchu"/>
              <w:rPr>
                <w:i/>
                <w:iCs/>
              </w:rPr>
            </w:pPr>
            <w:r w:rsidRPr="00AA273A">
              <w:rPr>
                <w:i/>
                <w:iCs/>
              </w:rPr>
              <w:t xml:space="preserve">    Trong đó: Khách quốc tế</w:t>
            </w:r>
          </w:p>
        </w:tc>
        <w:tc>
          <w:tcPr>
            <w:tcW w:w="992" w:type="dxa"/>
            <w:vMerge/>
            <w:tcBorders>
              <w:left w:val="nil"/>
              <w:bottom w:val="single" w:sz="4" w:space="0" w:color="auto"/>
              <w:right w:val="single" w:sz="4" w:space="0" w:color="auto"/>
            </w:tcBorders>
            <w:shd w:val="clear" w:color="auto" w:fill="auto"/>
            <w:vAlign w:val="center"/>
          </w:tcPr>
          <w:p w14:paraId="51AB4CB8" w14:textId="77777777" w:rsidR="009275FB" w:rsidRPr="00AA273A" w:rsidRDefault="009275FB" w:rsidP="005E111B">
            <w:pPr>
              <w:pStyle w:val="BangDaucot"/>
              <w:rPr>
                <w:i/>
                <w:iCs/>
              </w:rPr>
            </w:pPr>
          </w:p>
        </w:tc>
        <w:tc>
          <w:tcPr>
            <w:tcW w:w="1843" w:type="dxa"/>
            <w:tcBorders>
              <w:top w:val="nil"/>
              <w:left w:val="nil"/>
              <w:bottom w:val="single" w:sz="4" w:space="0" w:color="auto"/>
              <w:right w:val="single" w:sz="4" w:space="0" w:color="auto"/>
            </w:tcBorders>
            <w:shd w:val="clear" w:color="auto" w:fill="auto"/>
            <w:vAlign w:val="center"/>
            <w:hideMark/>
          </w:tcPr>
          <w:p w14:paraId="33AB0862" w14:textId="77777777" w:rsidR="009275FB" w:rsidRPr="00AA273A" w:rsidRDefault="009275FB" w:rsidP="005E111B">
            <w:pPr>
              <w:pStyle w:val="Bangso"/>
              <w:rPr>
                <w:i/>
                <w:iCs/>
              </w:rPr>
            </w:pPr>
            <w:r>
              <w:rPr>
                <w:i/>
                <w:iCs/>
              </w:rPr>
              <w:t>15</w:t>
            </w:r>
            <w:r w:rsidRPr="00AA273A">
              <w:rPr>
                <w:i/>
                <w:iCs/>
              </w:rPr>
              <w:t>,0</w:t>
            </w:r>
          </w:p>
        </w:tc>
        <w:tc>
          <w:tcPr>
            <w:tcW w:w="1525" w:type="dxa"/>
            <w:tcBorders>
              <w:top w:val="nil"/>
              <w:left w:val="nil"/>
              <w:bottom w:val="single" w:sz="4" w:space="0" w:color="auto"/>
              <w:right w:val="single" w:sz="4" w:space="0" w:color="auto"/>
            </w:tcBorders>
            <w:shd w:val="clear" w:color="auto" w:fill="auto"/>
            <w:vAlign w:val="center"/>
            <w:hideMark/>
          </w:tcPr>
          <w:p w14:paraId="436D73C3" w14:textId="77777777" w:rsidR="009275FB" w:rsidRPr="00AA273A" w:rsidRDefault="009275FB" w:rsidP="00E03137">
            <w:pPr>
              <w:pStyle w:val="Bangso"/>
              <w:rPr>
                <w:i/>
                <w:iCs/>
              </w:rPr>
            </w:pPr>
            <w:r w:rsidRPr="00AA273A">
              <w:rPr>
                <w:i/>
                <w:iCs/>
              </w:rPr>
              <w:t>&gt;</w:t>
            </w:r>
            <w:r>
              <w:rPr>
                <w:i/>
                <w:iCs/>
              </w:rPr>
              <w:t>40</w:t>
            </w:r>
          </w:p>
        </w:tc>
      </w:tr>
      <w:tr w:rsidR="009275FB" w:rsidRPr="00AA273A" w14:paraId="105256C2" w14:textId="77777777" w:rsidTr="000150D7">
        <w:trPr>
          <w:trHeight w:val="300"/>
        </w:trPr>
        <w:tc>
          <w:tcPr>
            <w:tcW w:w="638" w:type="dxa"/>
            <w:vMerge/>
            <w:tcBorders>
              <w:top w:val="single" w:sz="4" w:space="0" w:color="auto"/>
              <w:left w:val="single" w:sz="4" w:space="0" w:color="auto"/>
              <w:bottom w:val="single" w:sz="4" w:space="0" w:color="000000"/>
              <w:right w:val="single" w:sz="4" w:space="0" w:color="auto"/>
            </w:tcBorders>
            <w:vAlign w:val="center"/>
            <w:hideMark/>
          </w:tcPr>
          <w:p w14:paraId="4658DE35" w14:textId="77777777" w:rsidR="009275FB" w:rsidRPr="00AA273A" w:rsidRDefault="009275FB" w:rsidP="005E111B">
            <w:pPr>
              <w:pStyle w:val="BangDaucot"/>
            </w:pPr>
          </w:p>
        </w:tc>
        <w:tc>
          <w:tcPr>
            <w:tcW w:w="4197" w:type="dxa"/>
            <w:tcBorders>
              <w:top w:val="nil"/>
              <w:left w:val="nil"/>
              <w:bottom w:val="single" w:sz="4" w:space="0" w:color="auto"/>
              <w:right w:val="single" w:sz="4" w:space="0" w:color="auto"/>
            </w:tcBorders>
            <w:shd w:val="clear" w:color="auto" w:fill="auto"/>
            <w:vAlign w:val="center"/>
            <w:hideMark/>
          </w:tcPr>
          <w:p w14:paraId="5A517117" w14:textId="77777777" w:rsidR="009275FB" w:rsidRPr="00AA273A" w:rsidRDefault="009275FB" w:rsidP="005E111B">
            <w:pPr>
              <w:pStyle w:val="Bngchu"/>
            </w:pPr>
            <w:r w:rsidRPr="00AA273A">
              <w:t>Tổng doanh thu du lịch</w:t>
            </w:r>
          </w:p>
        </w:tc>
        <w:tc>
          <w:tcPr>
            <w:tcW w:w="992" w:type="dxa"/>
            <w:tcBorders>
              <w:top w:val="nil"/>
              <w:left w:val="nil"/>
              <w:bottom w:val="single" w:sz="4" w:space="0" w:color="auto"/>
              <w:right w:val="single" w:sz="4" w:space="0" w:color="auto"/>
            </w:tcBorders>
            <w:shd w:val="clear" w:color="auto" w:fill="auto"/>
            <w:vAlign w:val="center"/>
            <w:hideMark/>
          </w:tcPr>
          <w:p w14:paraId="016C7765" w14:textId="77777777" w:rsidR="009275FB" w:rsidRPr="00AA273A" w:rsidRDefault="009275FB" w:rsidP="005E111B">
            <w:pPr>
              <w:pStyle w:val="BangDaucot"/>
            </w:pPr>
            <w:r w:rsidRPr="00AA273A">
              <w:t>Tỷ đồng</w:t>
            </w:r>
          </w:p>
        </w:tc>
        <w:tc>
          <w:tcPr>
            <w:tcW w:w="1843" w:type="dxa"/>
            <w:tcBorders>
              <w:top w:val="nil"/>
              <w:left w:val="nil"/>
              <w:bottom w:val="single" w:sz="4" w:space="0" w:color="auto"/>
              <w:right w:val="single" w:sz="4" w:space="0" w:color="auto"/>
            </w:tcBorders>
            <w:shd w:val="clear" w:color="auto" w:fill="auto"/>
            <w:vAlign w:val="center"/>
            <w:hideMark/>
          </w:tcPr>
          <w:p w14:paraId="392D10B8" w14:textId="77777777" w:rsidR="009275FB" w:rsidRPr="00AA273A" w:rsidRDefault="009275FB" w:rsidP="005E111B">
            <w:pPr>
              <w:pStyle w:val="Bangso"/>
            </w:pPr>
            <w:r>
              <w:t>152</w:t>
            </w:r>
            <w:r w:rsidRPr="00AA273A">
              <w:t>,0</w:t>
            </w:r>
          </w:p>
        </w:tc>
        <w:tc>
          <w:tcPr>
            <w:tcW w:w="1525" w:type="dxa"/>
            <w:tcBorders>
              <w:top w:val="nil"/>
              <w:left w:val="nil"/>
              <w:bottom w:val="single" w:sz="4" w:space="0" w:color="auto"/>
              <w:right w:val="single" w:sz="4" w:space="0" w:color="auto"/>
            </w:tcBorders>
            <w:shd w:val="clear" w:color="auto" w:fill="auto"/>
            <w:vAlign w:val="center"/>
            <w:hideMark/>
          </w:tcPr>
          <w:p w14:paraId="10E73113" w14:textId="77777777" w:rsidR="009275FB" w:rsidRPr="00AA273A" w:rsidRDefault="009275FB" w:rsidP="000B3BEB">
            <w:pPr>
              <w:pStyle w:val="Bangso"/>
            </w:pPr>
            <w:r>
              <w:t>40</w:t>
            </w:r>
            <w:r w:rsidRPr="00AA273A">
              <w:t>0,0</w:t>
            </w:r>
          </w:p>
        </w:tc>
      </w:tr>
      <w:tr w:rsidR="009275FB" w:rsidRPr="00AA273A" w14:paraId="0251B735"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1D71470" w14:textId="77777777" w:rsidR="009275FB" w:rsidRPr="00AA273A" w:rsidRDefault="00684540" w:rsidP="005E111B">
            <w:pPr>
              <w:pStyle w:val="BangDaucot"/>
            </w:pPr>
            <w:r>
              <w:t>6</w:t>
            </w:r>
          </w:p>
        </w:tc>
        <w:tc>
          <w:tcPr>
            <w:tcW w:w="4197" w:type="dxa"/>
            <w:tcBorders>
              <w:top w:val="nil"/>
              <w:left w:val="nil"/>
              <w:bottom w:val="single" w:sz="4" w:space="0" w:color="auto"/>
              <w:right w:val="single" w:sz="4" w:space="0" w:color="auto"/>
            </w:tcBorders>
            <w:shd w:val="clear" w:color="auto" w:fill="auto"/>
            <w:vAlign w:val="center"/>
            <w:hideMark/>
          </w:tcPr>
          <w:p w14:paraId="7337DCDC" w14:textId="77777777" w:rsidR="009275FB" w:rsidRPr="0013437A" w:rsidRDefault="009275FB" w:rsidP="0013437A">
            <w:pPr>
              <w:pStyle w:val="Bngchu"/>
              <w:rPr>
                <w:szCs w:val="24"/>
              </w:rPr>
            </w:pPr>
            <w:r w:rsidRPr="0013437A">
              <w:rPr>
                <w:color w:val="000000"/>
                <w:szCs w:val="24"/>
              </w:rPr>
              <w:t>Tỷ lệ đường ô tô từ huyện đến trung tâm xã đi lại thuận lợi quanh năm</w:t>
            </w:r>
            <w:r w:rsidRPr="0013437A">
              <w:rPr>
                <w:szCs w:val="24"/>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4120CB66" w14:textId="77777777" w:rsidR="009275FB" w:rsidRPr="00AA273A" w:rsidRDefault="009275FB" w:rsidP="005E111B">
            <w:pPr>
              <w:pStyle w:val="BangDaucot"/>
            </w:pPr>
            <w:r w:rsidRPr="00AA273A">
              <w:t>%</w:t>
            </w:r>
          </w:p>
        </w:tc>
        <w:tc>
          <w:tcPr>
            <w:tcW w:w="1843" w:type="dxa"/>
            <w:tcBorders>
              <w:top w:val="nil"/>
              <w:left w:val="nil"/>
              <w:bottom w:val="single" w:sz="4" w:space="0" w:color="auto"/>
              <w:right w:val="single" w:sz="4" w:space="0" w:color="auto"/>
            </w:tcBorders>
            <w:shd w:val="clear" w:color="auto" w:fill="auto"/>
            <w:vAlign w:val="center"/>
            <w:hideMark/>
          </w:tcPr>
          <w:p w14:paraId="2227DC0D" w14:textId="77777777" w:rsidR="009275FB" w:rsidRPr="00AA273A" w:rsidRDefault="009275FB" w:rsidP="005E111B">
            <w:pPr>
              <w:pStyle w:val="Bangso"/>
            </w:pPr>
            <w:r w:rsidRPr="00AA273A">
              <w:t>100,0</w:t>
            </w:r>
          </w:p>
        </w:tc>
        <w:tc>
          <w:tcPr>
            <w:tcW w:w="1525" w:type="dxa"/>
            <w:tcBorders>
              <w:top w:val="nil"/>
              <w:left w:val="nil"/>
              <w:bottom w:val="single" w:sz="4" w:space="0" w:color="auto"/>
              <w:right w:val="single" w:sz="4" w:space="0" w:color="auto"/>
            </w:tcBorders>
            <w:shd w:val="clear" w:color="auto" w:fill="auto"/>
            <w:vAlign w:val="center"/>
            <w:hideMark/>
          </w:tcPr>
          <w:p w14:paraId="6E31A9F3" w14:textId="77777777" w:rsidR="009275FB" w:rsidRPr="00AA273A" w:rsidRDefault="009275FB" w:rsidP="005E111B">
            <w:pPr>
              <w:pStyle w:val="Bangso"/>
            </w:pPr>
            <w:r w:rsidRPr="00AA273A">
              <w:t>100,0</w:t>
            </w:r>
          </w:p>
        </w:tc>
      </w:tr>
      <w:tr w:rsidR="009275FB" w:rsidRPr="00AA273A" w14:paraId="23F27A5F" w14:textId="77777777" w:rsidTr="000150D7">
        <w:trPr>
          <w:trHeight w:val="300"/>
        </w:trPr>
        <w:tc>
          <w:tcPr>
            <w:tcW w:w="6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EE1D56" w14:textId="77777777" w:rsidR="009275FB" w:rsidRPr="00AA273A" w:rsidRDefault="00684540" w:rsidP="005E111B">
            <w:pPr>
              <w:pStyle w:val="BangDaucot"/>
            </w:pPr>
            <w:r>
              <w:t>7</w:t>
            </w:r>
          </w:p>
        </w:tc>
        <w:tc>
          <w:tcPr>
            <w:tcW w:w="4197" w:type="dxa"/>
            <w:tcBorders>
              <w:top w:val="nil"/>
              <w:left w:val="nil"/>
              <w:bottom w:val="nil"/>
              <w:right w:val="nil"/>
            </w:tcBorders>
            <w:shd w:val="clear" w:color="auto" w:fill="auto"/>
            <w:noWrap/>
            <w:vAlign w:val="bottom"/>
            <w:hideMark/>
          </w:tcPr>
          <w:p w14:paraId="30E81EBF" w14:textId="77777777" w:rsidR="009275FB" w:rsidRPr="00AA273A" w:rsidRDefault="009275FB" w:rsidP="005E111B">
            <w:pPr>
              <w:pStyle w:val="Bngchu"/>
            </w:pPr>
            <w:r w:rsidRPr="00AA273A">
              <w:t>Tỷ lệ số xã đạt chuẩn Nông thôn mới</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3F06033" w14:textId="77777777" w:rsidR="009275FB" w:rsidRPr="00AA273A" w:rsidRDefault="009275FB" w:rsidP="005E111B">
            <w:pPr>
              <w:pStyle w:val="BangDaucot"/>
            </w:pPr>
            <w:r w:rsidRPr="00AA273A">
              <w:t>%</w:t>
            </w:r>
          </w:p>
        </w:tc>
        <w:tc>
          <w:tcPr>
            <w:tcW w:w="1843" w:type="dxa"/>
            <w:tcBorders>
              <w:top w:val="nil"/>
              <w:left w:val="nil"/>
              <w:bottom w:val="single" w:sz="4" w:space="0" w:color="auto"/>
              <w:right w:val="single" w:sz="4" w:space="0" w:color="auto"/>
            </w:tcBorders>
            <w:shd w:val="clear" w:color="auto" w:fill="auto"/>
            <w:vAlign w:val="center"/>
            <w:hideMark/>
          </w:tcPr>
          <w:p w14:paraId="47A76410" w14:textId="77777777" w:rsidR="009275FB" w:rsidRPr="00AA273A" w:rsidRDefault="009275FB" w:rsidP="005E111B">
            <w:pPr>
              <w:pStyle w:val="Bangso"/>
            </w:pPr>
            <w:r w:rsidRPr="00AA273A">
              <w:t>100,0</w:t>
            </w:r>
          </w:p>
        </w:tc>
        <w:tc>
          <w:tcPr>
            <w:tcW w:w="1525" w:type="dxa"/>
            <w:tcBorders>
              <w:top w:val="nil"/>
              <w:left w:val="nil"/>
              <w:bottom w:val="single" w:sz="4" w:space="0" w:color="auto"/>
              <w:right w:val="single" w:sz="4" w:space="0" w:color="auto"/>
            </w:tcBorders>
            <w:shd w:val="clear" w:color="auto" w:fill="auto"/>
            <w:vAlign w:val="center"/>
            <w:hideMark/>
          </w:tcPr>
          <w:p w14:paraId="7BB683FD" w14:textId="77777777" w:rsidR="009275FB" w:rsidRPr="00AA273A" w:rsidRDefault="009275FB" w:rsidP="005E111B">
            <w:pPr>
              <w:pStyle w:val="Bangso"/>
            </w:pPr>
            <w:r w:rsidRPr="00AA273A">
              <w:t>100,0</w:t>
            </w:r>
          </w:p>
        </w:tc>
      </w:tr>
      <w:tr w:rsidR="009275FB" w:rsidRPr="00AA273A" w14:paraId="6A94E915" w14:textId="77777777" w:rsidTr="000150D7">
        <w:trPr>
          <w:trHeight w:val="300"/>
        </w:trPr>
        <w:tc>
          <w:tcPr>
            <w:tcW w:w="638" w:type="dxa"/>
            <w:vMerge/>
            <w:tcBorders>
              <w:top w:val="single" w:sz="4" w:space="0" w:color="auto"/>
              <w:left w:val="single" w:sz="4" w:space="0" w:color="auto"/>
              <w:bottom w:val="single" w:sz="4" w:space="0" w:color="000000"/>
              <w:right w:val="single" w:sz="4" w:space="0" w:color="auto"/>
            </w:tcBorders>
            <w:vAlign w:val="center"/>
            <w:hideMark/>
          </w:tcPr>
          <w:p w14:paraId="284D52EC" w14:textId="77777777" w:rsidR="009275FB" w:rsidRPr="00AA273A" w:rsidRDefault="009275FB" w:rsidP="005E111B">
            <w:pPr>
              <w:pStyle w:val="BangDaucot"/>
            </w:pPr>
          </w:p>
        </w:tc>
        <w:tc>
          <w:tcPr>
            <w:tcW w:w="4197" w:type="dxa"/>
            <w:tcBorders>
              <w:top w:val="single" w:sz="4" w:space="0" w:color="auto"/>
              <w:left w:val="nil"/>
              <w:bottom w:val="single" w:sz="4" w:space="0" w:color="auto"/>
              <w:right w:val="single" w:sz="4" w:space="0" w:color="auto"/>
            </w:tcBorders>
            <w:shd w:val="clear" w:color="auto" w:fill="auto"/>
            <w:vAlign w:val="center"/>
            <w:hideMark/>
          </w:tcPr>
          <w:p w14:paraId="3972FB5B" w14:textId="77777777" w:rsidR="009275FB" w:rsidRPr="00AA273A" w:rsidRDefault="009275FB" w:rsidP="005E111B">
            <w:pPr>
              <w:pStyle w:val="Bngchu"/>
            </w:pPr>
            <w:r w:rsidRPr="00AA273A">
              <w:t>Tỷ lệ số xã đạt NTM nâng cao</w:t>
            </w:r>
          </w:p>
        </w:tc>
        <w:tc>
          <w:tcPr>
            <w:tcW w:w="992" w:type="dxa"/>
            <w:tcBorders>
              <w:top w:val="nil"/>
              <w:left w:val="nil"/>
              <w:bottom w:val="single" w:sz="4" w:space="0" w:color="auto"/>
              <w:right w:val="single" w:sz="4" w:space="0" w:color="auto"/>
            </w:tcBorders>
            <w:shd w:val="clear" w:color="auto" w:fill="auto"/>
            <w:vAlign w:val="center"/>
            <w:hideMark/>
          </w:tcPr>
          <w:p w14:paraId="0B21A0D0" w14:textId="77777777" w:rsidR="009275FB" w:rsidRPr="00AA273A" w:rsidRDefault="009275FB" w:rsidP="005E111B">
            <w:pPr>
              <w:pStyle w:val="BangDaucot"/>
            </w:pPr>
            <w:r w:rsidRPr="00AA273A">
              <w:t>%</w:t>
            </w:r>
          </w:p>
        </w:tc>
        <w:tc>
          <w:tcPr>
            <w:tcW w:w="1843" w:type="dxa"/>
            <w:tcBorders>
              <w:top w:val="nil"/>
              <w:left w:val="nil"/>
              <w:bottom w:val="single" w:sz="4" w:space="0" w:color="auto"/>
              <w:right w:val="single" w:sz="4" w:space="0" w:color="auto"/>
            </w:tcBorders>
            <w:shd w:val="clear" w:color="auto" w:fill="auto"/>
            <w:vAlign w:val="center"/>
            <w:hideMark/>
          </w:tcPr>
          <w:p w14:paraId="2422FB5E" w14:textId="77777777" w:rsidR="009275FB" w:rsidRPr="00AA273A" w:rsidRDefault="009275FB" w:rsidP="005E111B">
            <w:pPr>
              <w:pStyle w:val="Bangso"/>
            </w:pPr>
            <w:r w:rsidRPr="00AA273A">
              <w:t> </w:t>
            </w:r>
          </w:p>
        </w:tc>
        <w:tc>
          <w:tcPr>
            <w:tcW w:w="1525" w:type="dxa"/>
            <w:tcBorders>
              <w:top w:val="nil"/>
              <w:left w:val="nil"/>
              <w:bottom w:val="single" w:sz="4" w:space="0" w:color="auto"/>
              <w:right w:val="single" w:sz="4" w:space="0" w:color="auto"/>
            </w:tcBorders>
            <w:shd w:val="clear" w:color="auto" w:fill="auto"/>
            <w:vAlign w:val="center"/>
            <w:hideMark/>
          </w:tcPr>
          <w:p w14:paraId="6D121AA4" w14:textId="77777777" w:rsidR="009275FB" w:rsidRPr="00AA273A" w:rsidRDefault="009275FB" w:rsidP="005E111B">
            <w:pPr>
              <w:pStyle w:val="Bangso"/>
            </w:pPr>
            <w:r w:rsidRPr="00AA273A">
              <w:t>20,0</w:t>
            </w:r>
          </w:p>
        </w:tc>
      </w:tr>
      <w:tr w:rsidR="009275FB" w:rsidRPr="00AA273A" w14:paraId="6C883E06"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DBEACDC" w14:textId="77777777" w:rsidR="009275FB" w:rsidRPr="00AA273A" w:rsidRDefault="00684540" w:rsidP="005E111B">
            <w:pPr>
              <w:pStyle w:val="BangDaucot"/>
            </w:pPr>
            <w:r>
              <w:t>8</w:t>
            </w:r>
          </w:p>
        </w:tc>
        <w:tc>
          <w:tcPr>
            <w:tcW w:w="4197" w:type="dxa"/>
            <w:tcBorders>
              <w:top w:val="nil"/>
              <w:left w:val="nil"/>
              <w:bottom w:val="single" w:sz="4" w:space="0" w:color="auto"/>
              <w:right w:val="single" w:sz="4" w:space="0" w:color="auto"/>
            </w:tcBorders>
            <w:shd w:val="clear" w:color="auto" w:fill="auto"/>
            <w:vAlign w:val="center"/>
            <w:hideMark/>
          </w:tcPr>
          <w:p w14:paraId="46FA52C8" w14:textId="77777777" w:rsidR="009275FB" w:rsidRPr="00AA273A" w:rsidRDefault="009275FB" w:rsidP="005E111B">
            <w:pPr>
              <w:pStyle w:val="Bngchu"/>
            </w:pPr>
            <w:r w:rsidRPr="00AA273A">
              <w:t>Tỷ lệ hộ gia đình được sử dụng điện lưới quốc gia</w:t>
            </w:r>
          </w:p>
        </w:tc>
        <w:tc>
          <w:tcPr>
            <w:tcW w:w="992" w:type="dxa"/>
            <w:tcBorders>
              <w:top w:val="nil"/>
              <w:left w:val="nil"/>
              <w:bottom w:val="single" w:sz="4" w:space="0" w:color="auto"/>
              <w:right w:val="single" w:sz="4" w:space="0" w:color="auto"/>
            </w:tcBorders>
            <w:shd w:val="clear" w:color="auto" w:fill="auto"/>
            <w:vAlign w:val="center"/>
            <w:hideMark/>
          </w:tcPr>
          <w:p w14:paraId="0C469B00" w14:textId="77777777" w:rsidR="009275FB" w:rsidRPr="00AA273A" w:rsidRDefault="009275FB" w:rsidP="005E111B">
            <w:pPr>
              <w:pStyle w:val="BangDaucot"/>
            </w:pPr>
            <w:r w:rsidRPr="00AA273A">
              <w:t>%</w:t>
            </w:r>
          </w:p>
        </w:tc>
        <w:tc>
          <w:tcPr>
            <w:tcW w:w="1843" w:type="dxa"/>
            <w:tcBorders>
              <w:top w:val="nil"/>
              <w:left w:val="nil"/>
              <w:bottom w:val="single" w:sz="4" w:space="0" w:color="auto"/>
              <w:right w:val="single" w:sz="4" w:space="0" w:color="auto"/>
            </w:tcBorders>
            <w:shd w:val="clear" w:color="auto" w:fill="auto"/>
            <w:vAlign w:val="center"/>
            <w:hideMark/>
          </w:tcPr>
          <w:p w14:paraId="0BB50866" w14:textId="77777777" w:rsidR="009275FB" w:rsidRPr="00AA273A" w:rsidRDefault="009275FB" w:rsidP="005E111B">
            <w:pPr>
              <w:pStyle w:val="Bangso"/>
            </w:pPr>
            <w:r>
              <w:t>99</w:t>
            </w:r>
            <w:r w:rsidRPr="00AA273A">
              <w:t>,0</w:t>
            </w:r>
          </w:p>
        </w:tc>
        <w:tc>
          <w:tcPr>
            <w:tcW w:w="1525" w:type="dxa"/>
            <w:tcBorders>
              <w:top w:val="nil"/>
              <w:left w:val="nil"/>
              <w:bottom w:val="single" w:sz="4" w:space="0" w:color="auto"/>
              <w:right w:val="single" w:sz="4" w:space="0" w:color="auto"/>
            </w:tcBorders>
            <w:shd w:val="clear" w:color="auto" w:fill="auto"/>
            <w:vAlign w:val="center"/>
            <w:hideMark/>
          </w:tcPr>
          <w:p w14:paraId="3B0FE9C7" w14:textId="77777777" w:rsidR="009275FB" w:rsidRPr="00AA273A" w:rsidRDefault="009275FB" w:rsidP="005E111B">
            <w:pPr>
              <w:pStyle w:val="Bangso"/>
            </w:pPr>
            <w:r w:rsidRPr="00AA273A">
              <w:t>100,0</w:t>
            </w:r>
          </w:p>
        </w:tc>
      </w:tr>
      <w:tr w:rsidR="009275FB" w:rsidRPr="00AA273A" w14:paraId="32AE048D"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1C05800" w14:textId="77777777" w:rsidR="009275FB" w:rsidRPr="00AA273A" w:rsidRDefault="00684540" w:rsidP="005E111B">
            <w:pPr>
              <w:pStyle w:val="BangDaucot"/>
            </w:pPr>
            <w:r>
              <w:t>9</w:t>
            </w:r>
          </w:p>
        </w:tc>
        <w:tc>
          <w:tcPr>
            <w:tcW w:w="4197" w:type="dxa"/>
            <w:tcBorders>
              <w:top w:val="nil"/>
              <w:left w:val="nil"/>
              <w:bottom w:val="single" w:sz="4" w:space="0" w:color="auto"/>
              <w:right w:val="single" w:sz="4" w:space="0" w:color="auto"/>
            </w:tcBorders>
            <w:shd w:val="clear" w:color="auto" w:fill="auto"/>
            <w:vAlign w:val="center"/>
            <w:hideMark/>
          </w:tcPr>
          <w:p w14:paraId="0AFCE087" w14:textId="77777777" w:rsidR="009275FB" w:rsidRPr="00AA273A" w:rsidRDefault="009275FB" w:rsidP="005E111B">
            <w:pPr>
              <w:pStyle w:val="Bngchu"/>
            </w:pPr>
            <w:r w:rsidRPr="00AA273A">
              <w:t>Tỷ lệ trường học đạt chuẩn quốc gia</w:t>
            </w:r>
          </w:p>
        </w:tc>
        <w:tc>
          <w:tcPr>
            <w:tcW w:w="992" w:type="dxa"/>
            <w:tcBorders>
              <w:top w:val="nil"/>
              <w:left w:val="nil"/>
              <w:bottom w:val="single" w:sz="4" w:space="0" w:color="auto"/>
              <w:right w:val="single" w:sz="4" w:space="0" w:color="auto"/>
            </w:tcBorders>
            <w:shd w:val="clear" w:color="auto" w:fill="auto"/>
            <w:vAlign w:val="center"/>
            <w:hideMark/>
          </w:tcPr>
          <w:p w14:paraId="223E5D6E" w14:textId="77777777" w:rsidR="009275FB" w:rsidRPr="00AA273A" w:rsidRDefault="009275FB" w:rsidP="005E111B">
            <w:pPr>
              <w:pStyle w:val="BangDaucot"/>
            </w:pPr>
            <w:r w:rsidRPr="00AA273A">
              <w:t>%</w:t>
            </w:r>
          </w:p>
        </w:tc>
        <w:tc>
          <w:tcPr>
            <w:tcW w:w="1843" w:type="dxa"/>
            <w:tcBorders>
              <w:top w:val="nil"/>
              <w:left w:val="nil"/>
              <w:bottom w:val="single" w:sz="4" w:space="0" w:color="auto"/>
              <w:right w:val="single" w:sz="4" w:space="0" w:color="auto"/>
            </w:tcBorders>
            <w:shd w:val="clear" w:color="auto" w:fill="auto"/>
            <w:vAlign w:val="center"/>
            <w:hideMark/>
          </w:tcPr>
          <w:p w14:paraId="4D931C40" w14:textId="77777777" w:rsidR="009275FB" w:rsidRPr="00AA273A" w:rsidRDefault="009275FB" w:rsidP="005E111B">
            <w:pPr>
              <w:pStyle w:val="Bangso"/>
            </w:pPr>
            <w:r>
              <w:t>100</w:t>
            </w:r>
            <w:r w:rsidRPr="00AA273A">
              <w:t>,0</w:t>
            </w:r>
          </w:p>
        </w:tc>
        <w:tc>
          <w:tcPr>
            <w:tcW w:w="1525" w:type="dxa"/>
            <w:tcBorders>
              <w:top w:val="nil"/>
              <w:left w:val="nil"/>
              <w:bottom w:val="single" w:sz="4" w:space="0" w:color="auto"/>
              <w:right w:val="single" w:sz="4" w:space="0" w:color="auto"/>
            </w:tcBorders>
            <w:shd w:val="clear" w:color="auto" w:fill="auto"/>
            <w:vAlign w:val="center"/>
            <w:hideMark/>
          </w:tcPr>
          <w:p w14:paraId="1FAFB48B" w14:textId="77777777" w:rsidR="009275FB" w:rsidRPr="00AA273A" w:rsidRDefault="009275FB" w:rsidP="005E111B">
            <w:pPr>
              <w:pStyle w:val="Bangso"/>
            </w:pPr>
            <w:r w:rsidRPr="00AA273A">
              <w:t>100,0</w:t>
            </w:r>
          </w:p>
        </w:tc>
      </w:tr>
      <w:tr w:rsidR="009275FB" w:rsidRPr="00AA273A" w14:paraId="257C963A"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8F156B5" w14:textId="77777777" w:rsidR="009275FB" w:rsidRPr="00AA273A" w:rsidRDefault="00684540" w:rsidP="00684540">
            <w:pPr>
              <w:pStyle w:val="BangDaucot"/>
            </w:pPr>
            <w:r w:rsidRPr="00AA273A">
              <w:t>1</w:t>
            </w:r>
            <w:r>
              <w:t>0</w:t>
            </w:r>
          </w:p>
        </w:tc>
        <w:tc>
          <w:tcPr>
            <w:tcW w:w="4197" w:type="dxa"/>
            <w:tcBorders>
              <w:top w:val="nil"/>
              <w:left w:val="nil"/>
              <w:bottom w:val="single" w:sz="4" w:space="0" w:color="auto"/>
              <w:right w:val="single" w:sz="4" w:space="0" w:color="auto"/>
            </w:tcBorders>
            <w:shd w:val="clear" w:color="auto" w:fill="auto"/>
            <w:vAlign w:val="center"/>
            <w:hideMark/>
          </w:tcPr>
          <w:p w14:paraId="3D985484" w14:textId="77777777" w:rsidR="009275FB" w:rsidRPr="00AA273A" w:rsidRDefault="009275FB" w:rsidP="005E111B">
            <w:pPr>
              <w:pStyle w:val="Bngchu"/>
            </w:pPr>
            <w:r w:rsidRPr="00AA273A">
              <w:t>Số giường bệnh trên 01 vạn dân</w:t>
            </w:r>
          </w:p>
        </w:tc>
        <w:tc>
          <w:tcPr>
            <w:tcW w:w="992" w:type="dxa"/>
            <w:tcBorders>
              <w:top w:val="nil"/>
              <w:left w:val="nil"/>
              <w:bottom w:val="single" w:sz="4" w:space="0" w:color="auto"/>
              <w:right w:val="single" w:sz="4" w:space="0" w:color="auto"/>
            </w:tcBorders>
            <w:shd w:val="clear" w:color="auto" w:fill="auto"/>
            <w:vAlign w:val="center"/>
            <w:hideMark/>
          </w:tcPr>
          <w:p w14:paraId="17EF21F9" w14:textId="77777777" w:rsidR="009275FB" w:rsidRPr="00AA273A" w:rsidRDefault="009275FB" w:rsidP="005E111B">
            <w:pPr>
              <w:pStyle w:val="BangDaucot"/>
            </w:pPr>
            <w:r w:rsidRPr="00AA273A">
              <w:t>Giường</w:t>
            </w:r>
          </w:p>
        </w:tc>
        <w:tc>
          <w:tcPr>
            <w:tcW w:w="1843" w:type="dxa"/>
            <w:tcBorders>
              <w:top w:val="nil"/>
              <w:left w:val="nil"/>
              <w:bottom w:val="single" w:sz="4" w:space="0" w:color="auto"/>
              <w:right w:val="single" w:sz="4" w:space="0" w:color="auto"/>
            </w:tcBorders>
            <w:shd w:val="clear" w:color="auto" w:fill="auto"/>
            <w:vAlign w:val="center"/>
            <w:hideMark/>
          </w:tcPr>
          <w:p w14:paraId="4BF71503" w14:textId="77777777" w:rsidR="009275FB" w:rsidRPr="00AA273A" w:rsidRDefault="009275FB" w:rsidP="005E111B">
            <w:pPr>
              <w:pStyle w:val="Bangso"/>
            </w:pPr>
            <w:r w:rsidRPr="00AA273A">
              <w:t>25,8</w:t>
            </w:r>
          </w:p>
        </w:tc>
        <w:tc>
          <w:tcPr>
            <w:tcW w:w="1525" w:type="dxa"/>
            <w:tcBorders>
              <w:top w:val="nil"/>
              <w:left w:val="nil"/>
              <w:bottom w:val="single" w:sz="4" w:space="0" w:color="auto"/>
              <w:right w:val="single" w:sz="4" w:space="0" w:color="auto"/>
            </w:tcBorders>
            <w:shd w:val="clear" w:color="auto" w:fill="auto"/>
            <w:vAlign w:val="center"/>
            <w:hideMark/>
          </w:tcPr>
          <w:p w14:paraId="60EDFFD6" w14:textId="77777777" w:rsidR="009275FB" w:rsidRPr="00AA273A" w:rsidRDefault="009275FB" w:rsidP="005E111B">
            <w:pPr>
              <w:pStyle w:val="Bangso"/>
            </w:pPr>
            <w:r w:rsidRPr="00AA273A">
              <w:t>26,0</w:t>
            </w:r>
          </w:p>
        </w:tc>
      </w:tr>
      <w:tr w:rsidR="009275FB" w:rsidRPr="00AA273A" w14:paraId="3F106855"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79BEE9C" w14:textId="77777777" w:rsidR="009275FB" w:rsidRPr="00AA273A" w:rsidRDefault="00684540" w:rsidP="00684540">
            <w:pPr>
              <w:pStyle w:val="BangDaucot"/>
            </w:pPr>
            <w:r w:rsidRPr="00AA273A">
              <w:t>1</w:t>
            </w:r>
            <w:r>
              <w:t>1</w:t>
            </w:r>
          </w:p>
        </w:tc>
        <w:tc>
          <w:tcPr>
            <w:tcW w:w="4197" w:type="dxa"/>
            <w:tcBorders>
              <w:top w:val="nil"/>
              <w:left w:val="nil"/>
              <w:bottom w:val="single" w:sz="4" w:space="0" w:color="auto"/>
              <w:right w:val="single" w:sz="4" w:space="0" w:color="auto"/>
            </w:tcBorders>
            <w:shd w:val="clear" w:color="auto" w:fill="auto"/>
            <w:vAlign w:val="center"/>
            <w:hideMark/>
          </w:tcPr>
          <w:p w14:paraId="741DB1B5" w14:textId="77777777" w:rsidR="009275FB" w:rsidRPr="00AA273A" w:rsidRDefault="009275FB" w:rsidP="005E111B">
            <w:pPr>
              <w:pStyle w:val="Bngchu"/>
            </w:pPr>
            <w:r w:rsidRPr="00AA273A">
              <w:t>Số bác sỹ trên 01 vạn dân</w:t>
            </w:r>
          </w:p>
        </w:tc>
        <w:tc>
          <w:tcPr>
            <w:tcW w:w="992" w:type="dxa"/>
            <w:tcBorders>
              <w:top w:val="nil"/>
              <w:left w:val="nil"/>
              <w:bottom w:val="single" w:sz="4" w:space="0" w:color="auto"/>
              <w:right w:val="single" w:sz="4" w:space="0" w:color="auto"/>
            </w:tcBorders>
            <w:shd w:val="clear" w:color="auto" w:fill="auto"/>
            <w:vAlign w:val="center"/>
            <w:hideMark/>
          </w:tcPr>
          <w:p w14:paraId="32376132" w14:textId="77777777" w:rsidR="009275FB" w:rsidRPr="00AA273A" w:rsidRDefault="009275FB" w:rsidP="005E111B">
            <w:pPr>
              <w:pStyle w:val="BangDaucot"/>
            </w:pPr>
            <w:r w:rsidRPr="00AA273A">
              <w:t>Bác sỹ</w:t>
            </w:r>
          </w:p>
        </w:tc>
        <w:tc>
          <w:tcPr>
            <w:tcW w:w="1843" w:type="dxa"/>
            <w:tcBorders>
              <w:top w:val="nil"/>
              <w:left w:val="nil"/>
              <w:bottom w:val="single" w:sz="4" w:space="0" w:color="auto"/>
              <w:right w:val="single" w:sz="4" w:space="0" w:color="auto"/>
            </w:tcBorders>
            <w:shd w:val="clear" w:color="auto" w:fill="auto"/>
            <w:vAlign w:val="center"/>
            <w:hideMark/>
          </w:tcPr>
          <w:p w14:paraId="11987922" w14:textId="77777777" w:rsidR="009275FB" w:rsidRPr="00AA273A" w:rsidRDefault="009275FB" w:rsidP="005E111B">
            <w:pPr>
              <w:pStyle w:val="Bangso"/>
            </w:pPr>
            <w:r w:rsidRPr="00AA273A">
              <w:t>6,7</w:t>
            </w:r>
          </w:p>
        </w:tc>
        <w:tc>
          <w:tcPr>
            <w:tcW w:w="1525" w:type="dxa"/>
            <w:tcBorders>
              <w:top w:val="nil"/>
              <w:left w:val="nil"/>
              <w:bottom w:val="single" w:sz="4" w:space="0" w:color="auto"/>
              <w:right w:val="single" w:sz="4" w:space="0" w:color="auto"/>
            </w:tcBorders>
            <w:shd w:val="clear" w:color="auto" w:fill="auto"/>
            <w:vAlign w:val="center"/>
            <w:hideMark/>
          </w:tcPr>
          <w:p w14:paraId="216BC926" w14:textId="77777777" w:rsidR="009275FB" w:rsidRPr="00AA273A" w:rsidRDefault="009275FB" w:rsidP="005E111B">
            <w:pPr>
              <w:pStyle w:val="Bangso"/>
            </w:pPr>
            <w:r>
              <w:t>7</w:t>
            </w:r>
            <w:r w:rsidRPr="00AA273A">
              <w:t>,</w:t>
            </w:r>
            <w:r>
              <w:t>5</w:t>
            </w:r>
          </w:p>
        </w:tc>
      </w:tr>
      <w:tr w:rsidR="009275FB" w:rsidRPr="00AA273A" w14:paraId="33A71F5B"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37F6130" w14:textId="77777777" w:rsidR="009275FB" w:rsidRPr="00AA273A" w:rsidRDefault="00684540" w:rsidP="00684540">
            <w:pPr>
              <w:pStyle w:val="BangDaucot"/>
            </w:pPr>
            <w:r w:rsidRPr="00AA273A">
              <w:t>1</w:t>
            </w:r>
            <w:r>
              <w:t>2</w:t>
            </w:r>
          </w:p>
        </w:tc>
        <w:tc>
          <w:tcPr>
            <w:tcW w:w="4197" w:type="dxa"/>
            <w:tcBorders>
              <w:top w:val="nil"/>
              <w:left w:val="nil"/>
              <w:bottom w:val="single" w:sz="4" w:space="0" w:color="auto"/>
              <w:right w:val="single" w:sz="4" w:space="0" w:color="auto"/>
            </w:tcBorders>
            <w:shd w:val="clear" w:color="auto" w:fill="auto"/>
            <w:vAlign w:val="center"/>
            <w:hideMark/>
          </w:tcPr>
          <w:p w14:paraId="78C0663F" w14:textId="77777777" w:rsidR="009275FB" w:rsidRPr="00AA273A" w:rsidRDefault="009275FB" w:rsidP="005E111B">
            <w:pPr>
              <w:pStyle w:val="Bngchu"/>
            </w:pPr>
            <w:r w:rsidRPr="00AA273A">
              <w:t xml:space="preserve">Tỷ lệ trẻ em dưới 5 tuổi suy dinh dưỡng </w:t>
            </w:r>
          </w:p>
        </w:tc>
        <w:tc>
          <w:tcPr>
            <w:tcW w:w="992" w:type="dxa"/>
            <w:tcBorders>
              <w:top w:val="nil"/>
              <w:left w:val="nil"/>
              <w:bottom w:val="single" w:sz="4" w:space="0" w:color="auto"/>
              <w:right w:val="single" w:sz="4" w:space="0" w:color="auto"/>
            </w:tcBorders>
            <w:shd w:val="clear" w:color="auto" w:fill="auto"/>
            <w:vAlign w:val="center"/>
            <w:hideMark/>
          </w:tcPr>
          <w:p w14:paraId="081F69D0" w14:textId="77777777" w:rsidR="009275FB" w:rsidRPr="00AA273A" w:rsidRDefault="009275FB" w:rsidP="005E111B">
            <w:pPr>
              <w:pStyle w:val="BangDaucot"/>
            </w:pPr>
            <w:r w:rsidRPr="00AA273A">
              <w:t>%</w:t>
            </w:r>
          </w:p>
        </w:tc>
        <w:tc>
          <w:tcPr>
            <w:tcW w:w="1843" w:type="dxa"/>
            <w:tcBorders>
              <w:top w:val="nil"/>
              <w:left w:val="nil"/>
              <w:bottom w:val="single" w:sz="4" w:space="0" w:color="auto"/>
              <w:right w:val="single" w:sz="4" w:space="0" w:color="auto"/>
            </w:tcBorders>
            <w:shd w:val="clear" w:color="auto" w:fill="auto"/>
            <w:vAlign w:val="center"/>
            <w:hideMark/>
          </w:tcPr>
          <w:p w14:paraId="382B0BD5" w14:textId="77777777" w:rsidR="009275FB" w:rsidRPr="00AA273A" w:rsidRDefault="009275FB" w:rsidP="005E111B">
            <w:pPr>
              <w:pStyle w:val="Bangso"/>
            </w:pPr>
            <w:r w:rsidRPr="00AA273A">
              <w:t>&lt; 15</w:t>
            </w:r>
          </w:p>
        </w:tc>
        <w:tc>
          <w:tcPr>
            <w:tcW w:w="1525" w:type="dxa"/>
            <w:tcBorders>
              <w:top w:val="nil"/>
              <w:left w:val="nil"/>
              <w:bottom w:val="single" w:sz="4" w:space="0" w:color="auto"/>
              <w:right w:val="single" w:sz="4" w:space="0" w:color="auto"/>
            </w:tcBorders>
            <w:shd w:val="clear" w:color="auto" w:fill="auto"/>
            <w:vAlign w:val="center"/>
            <w:hideMark/>
          </w:tcPr>
          <w:p w14:paraId="6671B7DA" w14:textId="77777777" w:rsidR="009275FB" w:rsidRPr="00AA273A" w:rsidRDefault="009275FB" w:rsidP="007335B1">
            <w:pPr>
              <w:pStyle w:val="Bangso"/>
            </w:pPr>
            <w:r w:rsidRPr="00AA273A">
              <w:t xml:space="preserve">&lt; </w:t>
            </w:r>
            <w:r>
              <w:t>12,5</w:t>
            </w:r>
          </w:p>
        </w:tc>
      </w:tr>
      <w:tr w:rsidR="009275FB" w:rsidRPr="00AA273A" w14:paraId="6C44ED77"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D6AB4E2" w14:textId="77777777" w:rsidR="009275FB" w:rsidRPr="00AA273A" w:rsidRDefault="00684540" w:rsidP="00684540">
            <w:pPr>
              <w:pStyle w:val="BangDaucot"/>
            </w:pPr>
            <w:r w:rsidRPr="00AA273A">
              <w:t>1</w:t>
            </w:r>
            <w:r>
              <w:t>3</w:t>
            </w:r>
          </w:p>
        </w:tc>
        <w:tc>
          <w:tcPr>
            <w:tcW w:w="4197" w:type="dxa"/>
            <w:tcBorders>
              <w:top w:val="nil"/>
              <w:left w:val="nil"/>
              <w:bottom w:val="single" w:sz="4" w:space="0" w:color="auto"/>
              <w:right w:val="single" w:sz="4" w:space="0" w:color="auto"/>
            </w:tcBorders>
            <w:shd w:val="clear" w:color="auto" w:fill="auto"/>
            <w:vAlign w:val="center"/>
            <w:hideMark/>
          </w:tcPr>
          <w:p w14:paraId="71AA1F3C" w14:textId="77777777" w:rsidR="009275FB" w:rsidRPr="00AA273A" w:rsidRDefault="009275FB" w:rsidP="005E111B">
            <w:pPr>
              <w:pStyle w:val="Bngchu"/>
            </w:pPr>
            <w:r w:rsidRPr="00AA273A">
              <w:t>Tỷ lệ tăng dân số tự nhiên</w:t>
            </w:r>
          </w:p>
        </w:tc>
        <w:tc>
          <w:tcPr>
            <w:tcW w:w="992" w:type="dxa"/>
            <w:tcBorders>
              <w:top w:val="nil"/>
              <w:left w:val="nil"/>
              <w:bottom w:val="single" w:sz="4" w:space="0" w:color="auto"/>
              <w:right w:val="single" w:sz="4" w:space="0" w:color="auto"/>
            </w:tcBorders>
            <w:shd w:val="clear" w:color="auto" w:fill="auto"/>
            <w:vAlign w:val="center"/>
            <w:hideMark/>
          </w:tcPr>
          <w:p w14:paraId="267D3889" w14:textId="77777777" w:rsidR="009275FB" w:rsidRPr="00AA273A" w:rsidRDefault="009275FB" w:rsidP="005E111B">
            <w:pPr>
              <w:pStyle w:val="BangDaucot"/>
            </w:pPr>
            <w:r w:rsidRPr="00AA273A">
              <w:t>%</w:t>
            </w:r>
          </w:p>
        </w:tc>
        <w:tc>
          <w:tcPr>
            <w:tcW w:w="1843" w:type="dxa"/>
            <w:tcBorders>
              <w:top w:val="nil"/>
              <w:left w:val="nil"/>
              <w:bottom w:val="single" w:sz="4" w:space="0" w:color="auto"/>
              <w:right w:val="single" w:sz="4" w:space="0" w:color="auto"/>
            </w:tcBorders>
            <w:shd w:val="clear" w:color="auto" w:fill="auto"/>
            <w:vAlign w:val="center"/>
            <w:hideMark/>
          </w:tcPr>
          <w:p w14:paraId="2CEE9D70" w14:textId="77777777" w:rsidR="009275FB" w:rsidRPr="00AA273A" w:rsidRDefault="009275FB" w:rsidP="005E111B">
            <w:pPr>
              <w:pStyle w:val="Bangso"/>
            </w:pPr>
            <w:r w:rsidRPr="00AA273A">
              <w:t>1,11</w:t>
            </w:r>
          </w:p>
        </w:tc>
        <w:tc>
          <w:tcPr>
            <w:tcW w:w="1525" w:type="dxa"/>
            <w:tcBorders>
              <w:top w:val="nil"/>
              <w:left w:val="nil"/>
              <w:bottom w:val="single" w:sz="4" w:space="0" w:color="auto"/>
              <w:right w:val="single" w:sz="4" w:space="0" w:color="auto"/>
            </w:tcBorders>
            <w:shd w:val="clear" w:color="auto" w:fill="auto"/>
            <w:vAlign w:val="center"/>
            <w:hideMark/>
          </w:tcPr>
          <w:p w14:paraId="591A97F8" w14:textId="77777777" w:rsidR="009275FB" w:rsidRPr="00AA273A" w:rsidRDefault="009275FB" w:rsidP="005E111B">
            <w:pPr>
              <w:pStyle w:val="Bangso"/>
            </w:pPr>
            <w:r w:rsidRPr="00AA273A">
              <w:t>1,00</w:t>
            </w:r>
          </w:p>
        </w:tc>
      </w:tr>
      <w:tr w:rsidR="009275FB" w:rsidRPr="00AA273A" w14:paraId="3F939B8D"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B56EF69" w14:textId="77777777" w:rsidR="009275FB" w:rsidRPr="00AA273A" w:rsidRDefault="00684540" w:rsidP="00684540">
            <w:pPr>
              <w:pStyle w:val="BangDaucot"/>
            </w:pPr>
            <w:r w:rsidRPr="00AA273A">
              <w:t>1</w:t>
            </w:r>
            <w:r>
              <w:t>4</w:t>
            </w:r>
          </w:p>
        </w:tc>
        <w:tc>
          <w:tcPr>
            <w:tcW w:w="4197" w:type="dxa"/>
            <w:tcBorders>
              <w:top w:val="nil"/>
              <w:left w:val="nil"/>
              <w:bottom w:val="single" w:sz="4" w:space="0" w:color="auto"/>
              <w:right w:val="single" w:sz="4" w:space="0" w:color="auto"/>
            </w:tcBorders>
            <w:shd w:val="clear" w:color="auto" w:fill="auto"/>
            <w:vAlign w:val="center"/>
            <w:hideMark/>
          </w:tcPr>
          <w:p w14:paraId="412B4851" w14:textId="77777777" w:rsidR="009275FB" w:rsidRPr="00AA273A" w:rsidRDefault="009275FB" w:rsidP="005E111B">
            <w:pPr>
              <w:pStyle w:val="Bngchu"/>
            </w:pPr>
            <w:r w:rsidRPr="00AA273A">
              <w:t>Tỷ lệ giảm hộ nghèo bình quân</w:t>
            </w:r>
          </w:p>
        </w:tc>
        <w:tc>
          <w:tcPr>
            <w:tcW w:w="992" w:type="dxa"/>
            <w:tcBorders>
              <w:top w:val="nil"/>
              <w:left w:val="nil"/>
              <w:bottom w:val="single" w:sz="4" w:space="0" w:color="auto"/>
              <w:right w:val="single" w:sz="4" w:space="0" w:color="auto"/>
            </w:tcBorders>
            <w:shd w:val="clear" w:color="auto" w:fill="auto"/>
            <w:vAlign w:val="center"/>
            <w:hideMark/>
          </w:tcPr>
          <w:p w14:paraId="3482159B" w14:textId="77777777" w:rsidR="009275FB" w:rsidRPr="00AA273A" w:rsidRDefault="009275FB" w:rsidP="005E111B">
            <w:pPr>
              <w:pStyle w:val="BangDaucot"/>
            </w:pPr>
            <w:r w:rsidRPr="00AA273A">
              <w:t>%</w:t>
            </w:r>
          </w:p>
        </w:tc>
        <w:tc>
          <w:tcPr>
            <w:tcW w:w="1843" w:type="dxa"/>
            <w:tcBorders>
              <w:top w:val="nil"/>
              <w:left w:val="nil"/>
              <w:bottom w:val="single" w:sz="4" w:space="0" w:color="auto"/>
              <w:right w:val="single" w:sz="4" w:space="0" w:color="auto"/>
            </w:tcBorders>
            <w:shd w:val="clear" w:color="auto" w:fill="auto"/>
            <w:vAlign w:val="center"/>
            <w:hideMark/>
          </w:tcPr>
          <w:p w14:paraId="7D83AE67" w14:textId="4C8A0C32" w:rsidR="009275FB" w:rsidRPr="00AA273A" w:rsidRDefault="00454BED" w:rsidP="005E111B">
            <w:pPr>
              <w:pStyle w:val="Bangso"/>
            </w:pPr>
            <w:r>
              <w:t>2</w:t>
            </w:r>
            <w:r w:rsidR="009275FB" w:rsidRPr="00AA273A">
              <w:t>-3</w:t>
            </w:r>
          </w:p>
        </w:tc>
        <w:tc>
          <w:tcPr>
            <w:tcW w:w="1525" w:type="dxa"/>
            <w:tcBorders>
              <w:top w:val="nil"/>
              <w:left w:val="nil"/>
              <w:bottom w:val="single" w:sz="4" w:space="0" w:color="auto"/>
              <w:right w:val="single" w:sz="4" w:space="0" w:color="auto"/>
            </w:tcBorders>
            <w:shd w:val="clear" w:color="auto" w:fill="auto"/>
            <w:vAlign w:val="center"/>
            <w:hideMark/>
          </w:tcPr>
          <w:p w14:paraId="3FC6901E" w14:textId="08C329C3" w:rsidR="009275FB" w:rsidRPr="00AA273A" w:rsidRDefault="00454BED" w:rsidP="00454BED">
            <w:pPr>
              <w:pStyle w:val="Bangso"/>
            </w:pPr>
            <w:r>
              <w:t>2-3</w:t>
            </w:r>
            <w:r w:rsidR="009275FB" w:rsidRPr="00AA273A">
              <w:t> </w:t>
            </w:r>
          </w:p>
        </w:tc>
      </w:tr>
      <w:tr w:rsidR="009275FB" w:rsidRPr="00AA273A" w14:paraId="0244F786"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CC34319" w14:textId="77777777" w:rsidR="009275FB" w:rsidRPr="00AA273A" w:rsidRDefault="00684540" w:rsidP="00684540">
            <w:pPr>
              <w:pStyle w:val="BangDaucot"/>
            </w:pPr>
            <w:r w:rsidRPr="00AA273A">
              <w:t>1</w:t>
            </w:r>
            <w:r>
              <w:t>5</w:t>
            </w:r>
          </w:p>
        </w:tc>
        <w:tc>
          <w:tcPr>
            <w:tcW w:w="4197" w:type="dxa"/>
            <w:tcBorders>
              <w:top w:val="nil"/>
              <w:left w:val="nil"/>
              <w:bottom w:val="single" w:sz="4" w:space="0" w:color="auto"/>
              <w:right w:val="single" w:sz="4" w:space="0" w:color="auto"/>
            </w:tcBorders>
            <w:shd w:val="clear" w:color="auto" w:fill="auto"/>
            <w:vAlign w:val="center"/>
            <w:hideMark/>
          </w:tcPr>
          <w:p w14:paraId="09F1C584" w14:textId="77777777" w:rsidR="009275FB" w:rsidRPr="00AA273A" w:rsidRDefault="009275FB" w:rsidP="005E111B">
            <w:pPr>
              <w:pStyle w:val="Bngchu"/>
            </w:pPr>
            <w:r w:rsidRPr="00AA273A">
              <w:t>Tỷ lệ lao động qua đào tạo</w:t>
            </w:r>
          </w:p>
        </w:tc>
        <w:tc>
          <w:tcPr>
            <w:tcW w:w="992" w:type="dxa"/>
            <w:tcBorders>
              <w:top w:val="nil"/>
              <w:left w:val="nil"/>
              <w:bottom w:val="single" w:sz="4" w:space="0" w:color="auto"/>
              <w:right w:val="single" w:sz="4" w:space="0" w:color="auto"/>
            </w:tcBorders>
            <w:shd w:val="clear" w:color="auto" w:fill="auto"/>
            <w:vAlign w:val="center"/>
            <w:hideMark/>
          </w:tcPr>
          <w:p w14:paraId="1B330B9B" w14:textId="77777777" w:rsidR="009275FB" w:rsidRPr="00AA273A" w:rsidRDefault="009275FB" w:rsidP="005E111B">
            <w:pPr>
              <w:pStyle w:val="BangDaucot"/>
            </w:pPr>
            <w:r w:rsidRPr="00AA273A">
              <w:t>%</w:t>
            </w:r>
          </w:p>
        </w:tc>
        <w:tc>
          <w:tcPr>
            <w:tcW w:w="1843" w:type="dxa"/>
            <w:tcBorders>
              <w:top w:val="nil"/>
              <w:left w:val="nil"/>
              <w:bottom w:val="single" w:sz="4" w:space="0" w:color="auto"/>
              <w:right w:val="single" w:sz="4" w:space="0" w:color="auto"/>
            </w:tcBorders>
            <w:shd w:val="clear" w:color="auto" w:fill="auto"/>
            <w:vAlign w:val="center"/>
            <w:hideMark/>
          </w:tcPr>
          <w:p w14:paraId="10510B0F" w14:textId="77777777" w:rsidR="009275FB" w:rsidRPr="00AA273A" w:rsidRDefault="009275FB" w:rsidP="005E111B">
            <w:pPr>
              <w:pStyle w:val="Bangso"/>
            </w:pPr>
            <w:r w:rsidRPr="00AA273A">
              <w:t>&gt;63</w:t>
            </w:r>
          </w:p>
        </w:tc>
        <w:tc>
          <w:tcPr>
            <w:tcW w:w="1525" w:type="dxa"/>
            <w:tcBorders>
              <w:top w:val="nil"/>
              <w:left w:val="nil"/>
              <w:bottom w:val="single" w:sz="4" w:space="0" w:color="auto"/>
              <w:right w:val="single" w:sz="4" w:space="0" w:color="auto"/>
            </w:tcBorders>
            <w:shd w:val="clear" w:color="auto" w:fill="auto"/>
            <w:vAlign w:val="center"/>
            <w:hideMark/>
          </w:tcPr>
          <w:p w14:paraId="1021F872" w14:textId="77777777" w:rsidR="009275FB" w:rsidRPr="00AA273A" w:rsidRDefault="009275FB" w:rsidP="00F85B69">
            <w:pPr>
              <w:pStyle w:val="Bangso"/>
            </w:pPr>
            <w:r w:rsidRPr="00AA273A">
              <w:t>&gt;</w:t>
            </w:r>
            <w:r>
              <w:t>7</w:t>
            </w:r>
            <w:r w:rsidRPr="00AA273A">
              <w:t>0</w:t>
            </w:r>
          </w:p>
        </w:tc>
      </w:tr>
      <w:tr w:rsidR="009275FB" w:rsidRPr="00AA273A" w14:paraId="08B91B7C"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AD87572" w14:textId="77777777" w:rsidR="009275FB" w:rsidRPr="00AA273A" w:rsidRDefault="00684540" w:rsidP="00684540">
            <w:pPr>
              <w:pStyle w:val="BangDaucot"/>
            </w:pPr>
            <w:r w:rsidRPr="00AA273A">
              <w:t>1</w:t>
            </w:r>
            <w:r>
              <w:t>6</w:t>
            </w:r>
          </w:p>
        </w:tc>
        <w:tc>
          <w:tcPr>
            <w:tcW w:w="4197" w:type="dxa"/>
            <w:tcBorders>
              <w:top w:val="nil"/>
              <w:left w:val="nil"/>
              <w:bottom w:val="single" w:sz="4" w:space="0" w:color="auto"/>
              <w:right w:val="single" w:sz="4" w:space="0" w:color="auto"/>
            </w:tcBorders>
            <w:shd w:val="clear" w:color="auto" w:fill="auto"/>
            <w:vAlign w:val="center"/>
            <w:hideMark/>
          </w:tcPr>
          <w:p w14:paraId="4D1E5EDF" w14:textId="77777777" w:rsidR="009275FB" w:rsidRPr="00AA273A" w:rsidRDefault="009275FB" w:rsidP="005E111B">
            <w:pPr>
              <w:pStyle w:val="Bngchu"/>
            </w:pPr>
            <w:r w:rsidRPr="00AA273A">
              <w:t>Tỷ lệ hộ đạt tiêu chuẩn gia đình văn hóa</w:t>
            </w:r>
          </w:p>
        </w:tc>
        <w:tc>
          <w:tcPr>
            <w:tcW w:w="992" w:type="dxa"/>
            <w:tcBorders>
              <w:top w:val="nil"/>
              <w:left w:val="nil"/>
              <w:bottom w:val="single" w:sz="4" w:space="0" w:color="auto"/>
              <w:right w:val="single" w:sz="4" w:space="0" w:color="auto"/>
            </w:tcBorders>
            <w:shd w:val="clear" w:color="auto" w:fill="auto"/>
            <w:vAlign w:val="center"/>
            <w:hideMark/>
          </w:tcPr>
          <w:p w14:paraId="212A744B" w14:textId="77777777" w:rsidR="009275FB" w:rsidRPr="00AA273A" w:rsidRDefault="009275FB" w:rsidP="005E111B">
            <w:pPr>
              <w:pStyle w:val="BangDaucot"/>
            </w:pPr>
            <w:r w:rsidRPr="00AA273A">
              <w:t>%</w:t>
            </w:r>
          </w:p>
        </w:tc>
        <w:tc>
          <w:tcPr>
            <w:tcW w:w="1843" w:type="dxa"/>
            <w:tcBorders>
              <w:top w:val="nil"/>
              <w:left w:val="nil"/>
              <w:bottom w:val="single" w:sz="4" w:space="0" w:color="auto"/>
              <w:right w:val="single" w:sz="4" w:space="0" w:color="auto"/>
            </w:tcBorders>
            <w:shd w:val="clear" w:color="auto" w:fill="auto"/>
            <w:vAlign w:val="center"/>
            <w:hideMark/>
          </w:tcPr>
          <w:p w14:paraId="74BC2E92" w14:textId="77777777" w:rsidR="009275FB" w:rsidRPr="00AA273A" w:rsidRDefault="009275FB" w:rsidP="005E111B">
            <w:pPr>
              <w:pStyle w:val="Bangso"/>
            </w:pPr>
            <w:r w:rsidRPr="00AA273A">
              <w:t>&gt; 90</w:t>
            </w:r>
          </w:p>
        </w:tc>
        <w:tc>
          <w:tcPr>
            <w:tcW w:w="1525" w:type="dxa"/>
            <w:tcBorders>
              <w:top w:val="nil"/>
              <w:left w:val="nil"/>
              <w:bottom w:val="single" w:sz="4" w:space="0" w:color="auto"/>
              <w:right w:val="single" w:sz="4" w:space="0" w:color="auto"/>
            </w:tcBorders>
            <w:shd w:val="clear" w:color="auto" w:fill="auto"/>
            <w:vAlign w:val="center"/>
            <w:hideMark/>
          </w:tcPr>
          <w:p w14:paraId="72538242" w14:textId="77777777" w:rsidR="009275FB" w:rsidRPr="00AA273A" w:rsidRDefault="009275FB" w:rsidP="005E111B">
            <w:pPr>
              <w:pStyle w:val="Bangso"/>
            </w:pPr>
            <w:r w:rsidRPr="00AA273A">
              <w:t>&gt; 95</w:t>
            </w:r>
          </w:p>
        </w:tc>
      </w:tr>
      <w:tr w:rsidR="009275FB" w:rsidRPr="00AA273A" w14:paraId="3DCD9829"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060211D" w14:textId="77777777" w:rsidR="009275FB" w:rsidRPr="00AA273A" w:rsidRDefault="00684540" w:rsidP="00684540">
            <w:pPr>
              <w:pStyle w:val="BangDaucot"/>
            </w:pPr>
            <w:r w:rsidRPr="00AA273A">
              <w:t>1</w:t>
            </w:r>
            <w:r>
              <w:t>7</w:t>
            </w:r>
          </w:p>
        </w:tc>
        <w:tc>
          <w:tcPr>
            <w:tcW w:w="4197" w:type="dxa"/>
            <w:tcBorders>
              <w:top w:val="nil"/>
              <w:left w:val="nil"/>
              <w:bottom w:val="single" w:sz="4" w:space="0" w:color="auto"/>
              <w:right w:val="single" w:sz="4" w:space="0" w:color="auto"/>
            </w:tcBorders>
            <w:shd w:val="clear" w:color="auto" w:fill="auto"/>
            <w:vAlign w:val="center"/>
            <w:hideMark/>
          </w:tcPr>
          <w:p w14:paraId="42E330CC" w14:textId="77777777" w:rsidR="009275FB" w:rsidRPr="00AA273A" w:rsidRDefault="009275FB" w:rsidP="005E111B">
            <w:pPr>
              <w:pStyle w:val="Bngchu"/>
            </w:pPr>
            <w:r w:rsidRPr="00AA273A">
              <w:t>Tỷ lệ thôn, bản, tổ dân phố đạt tiêu chuẩn văn hóa</w:t>
            </w:r>
          </w:p>
        </w:tc>
        <w:tc>
          <w:tcPr>
            <w:tcW w:w="992" w:type="dxa"/>
            <w:tcBorders>
              <w:top w:val="nil"/>
              <w:left w:val="nil"/>
              <w:bottom w:val="single" w:sz="4" w:space="0" w:color="auto"/>
              <w:right w:val="single" w:sz="4" w:space="0" w:color="auto"/>
            </w:tcBorders>
            <w:shd w:val="clear" w:color="auto" w:fill="auto"/>
            <w:vAlign w:val="center"/>
            <w:hideMark/>
          </w:tcPr>
          <w:p w14:paraId="20D3E518" w14:textId="77777777" w:rsidR="009275FB" w:rsidRPr="00AA273A" w:rsidRDefault="009275FB" w:rsidP="005E111B">
            <w:pPr>
              <w:pStyle w:val="BangDaucot"/>
            </w:pPr>
            <w:r w:rsidRPr="00AA273A">
              <w:t>%</w:t>
            </w:r>
          </w:p>
        </w:tc>
        <w:tc>
          <w:tcPr>
            <w:tcW w:w="1843" w:type="dxa"/>
            <w:tcBorders>
              <w:top w:val="nil"/>
              <w:left w:val="nil"/>
              <w:bottom w:val="single" w:sz="4" w:space="0" w:color="auto"/>
              <w:right w:val="single" w:sz="4" w:space="0" w:color="auto"/>
            </w:tcBorders>
            <w:shd w:val="clear" w:color="auto" w:fill="auto"/>
            <w:vAlign w:val="center"/>
            <w:hideMark/>
          </w:tcPr>
          <w:p w14:paraId="7C087B2B" w14:textId="77777777" w:rsidR="009275FB" w:rsidRPr="00AA273A" w:rsidRDefault="009275FB" w:rsidP="005E111B">
            <w:pPr>
              <w:pStyle w:val="Bangso"/>
            </w:pPr>
            <w:r w:rsidRPr="00AA273A">
              <w:t>&gt; 80</w:t>
            </w:r>
          </w:p>
        </w:tc>
        <w:tc>
          <w:tcPr>
            <w:tcW w:w="1525" w:type="dxa"/>
            <w:tcBorders>
              <w:top w:val="nil"/>
              <w:left w:val="nil"/>
              <w:bottom w:val="single" w:sz="4" w:space="0" w:color="auto"/>
              <w:right w:val="single" w:sz="4" w:space="0" w:color="auto"/>
            </w:tcBorders>
            <w:shd w:val="clear" w:color="auto" w:fill="auto"/>
            <w:vAlign w:val="center"/>
            <w:hideMark/>
          </w:tcPr>
          <w:p w14:paraId="6C6A1C53" w14:textId="77777777" w:rsidR="009275FB" w:rsidRPr="00AA273A" w:rsidRDefault="009275FB" w:rsidP="005E111B">
            <w:pPr>
              <w:pStyle w:val="Bangso"/>
            </w:pPr>
            <w:r w:rsidRPr="00AA273A">
              <w:t>&gt; 85</w:t>
            </w:r>
          </w:p>
        </w:tc>
      </w:tr>
      <w:tr w:rsidR="009275FB" w:rsidRPr="00AA273A" w14:paraId="4D5AE148" w14:textId="77777777" w:rsidTr="000150D7">
        <w:trPr>
          <w:trHeight w:val="375"/>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353280D" w14:textId="77777777" w:rsidR="009275FB" w:rsidRPr="00AA273A" w:rsidRDefault="00684540" w:rsidP="00684540">
            <w:pPr>
              <w:pStyle w:val="BangDaucot"/>
            </w:pPr>
            <w:r w:rsidRPr="00AA273A">
              <w:t>1</w:t>
            </w:r>
            <w:r>
              <w:t>8</w:t>
            </w:r>
          </w:p>
        </w:tc>
        <w:tc>
          <w:tcPr>
            <w:tcW w:w="4197" w:type="dxa"/>
            <w:tcBorders>
              <w:top w:val="nil"/>
              <w:left w:val="nil"/>
              <w:bottom w:val="single" w:sz="4" w:space="0" w:color="auto"/>
              <w:right w:val="single" w:sz="4" w:space="0" w:color="auto"/>
            </w:tcBorders>
            <w:shd w:val="clear" w:color="auto" w:fill="auto"/>
            <w:vAlign w:val="bottom"/>
            <w:hideMark/>
          </w:tcPr>
          <w:p w14:paraId="78343550" w14:textId="77777777" w:rsidR="009275FB" w:rsidRPr="00AA273A" w:rsidRDefault="009275FB" w:rsidP="005E111B">
            <w:pPr>
              <w:pStyle w:val="Bngchu"/>
            </w:pPr>
            <w:r w:rsidRPr="00AA273A">
              <w:t>Tỷ lệ cơ quan, đơn vị, trường học đạt tiêu chuẩn văn hóa</w:t>
            </w:r>
          </w:p>
        </w:tc>
        <w:tc>
          <w:tcPr>
            <w:tcW w:w="992" w:type="dxa"/>
            <w:tcBorders>
              <w:top w:val="nil"/>
              <w:left w:val="nil"/>
              <w:bottom w:val="single" w:sz="4" w:space="0" w:color="auto"/>
              <w:right w:val="single" w:sz="4" w:space="0" w:color="auto"/>
            </w:tcBorders>
            <w:shd w:val="clear" w:color="auto" w:fill="auto"/>
            <w:vAlign w:val="center"/>
            <w:hideMark/>
          </w:tcPr>
          <w:p w14:paraId="05EE3FEB" w14:textId="77777777" w:rsidR="009275FB" w:rsidRPr="00AA273A" w:rsidRDefault="009275FB" w:rsidP="005E111B">
            <w:pPr>
              <w:pStyle w:val="BangDaucot"/>
            </w:pPr>
            <w:r w:rsidRPr="00AA273A">
              <w:t>%</w:t>
            </w:r>
          </w:p>
        </w:tc>
        <w:tc>
          <w:tcPr>
            <w:tcW w:w="1843" w:type="dxa"/>
            <w:tcBorders>
              <w:top w:val="nil"/>
              <w:left w:val="nil"/>
              <w:bottom w:val="single" w:sz="4" w:space="0" w:color="auto"/>
              <w:right w:val="single" w:sz="4" w:space="0" w:color="auto"/>
            </w:tcBorders>
            <w:shd w:val="clear" w:color="auto" w:fill="auto"/>
            <w:vAlign w:val="center"/>
            <w:hideMark/>
          </w:tcPr>
          <w:p w14:paraId="2016C59B" w14:textId="77777777" w:rsidR="009275FB" w:rsidRPr="00AA273A" w:rsidRDefault="009275FB" w:rsidP="000B3BEB">
            <w:pPr>
              <w:pStyle w:val="Bangso"/>
            </w:pPr>
            <w:r w:rsidRPr="00AA273A">
              <w:t>&gt;9</w:t>
            </w:r>
            <w:r>
              <w:t>8</w:t>
            </w:r>
          </w:p>
        </w:tc>
        <w:tc>
          <w:tcPr>
            <w:tcW w:w="1525" w:type="dxa"/>
            <w:tcBorders>
              <w:top w:val="nil"/>
              <w:left w:val="nil"/>
              <w:bottom w:val="single" w:sz="4" w:space="0" w:color="auto"/>
              <w:right w:val="single" w:sz="4" w:space="0" w:color="auto"/>
            </w:tcBorders>
            <w:shd w:val="clear" w:color="auto" w:fill="auto"/>
            <w:vAlign w:val="center"/>
            <w:hideMark/>
          </w:tcPr>
          <w:p w14:paraId="24A79DBB" w14:textId="77777777" w:rsidR="009275FB" w:rsidRPr="00AA273A" w:rsidRDefault="009275FB" w:rsidP="00E03137">
            <w:pPr>
              <w:pStyle w:val="Bangso"/>
            </w:pPr>
            <w:r w:rsidRPr="00AA273A">
              <w:t>&gt;9</w:t>
            </w:r>
            <w:r>
              <w:t>9</w:t>
            </w:r>
          </w:p>
        </w:tc>
      </w:tr>
      <w:tr w:rsidR="009275FB" w:rsidRPr="00AA273A" w14:paraId="39979423"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2815289" w14:textId="77777777" w:rsidR="009275FB" w:rsidRPr="00AA273A" w:rsidRDefault="00684540" w:rsidP="005E111B">
            <w:pPr>
              <w:pStyle w:val="BangDaucot"/>
            </w:pPr>
            <w:r>
              <w:t>19</w:t>
            </w:r>
          </w:p>
        </w:tc>
        <w:tc>
          <w:tcPr>
            <w:tcW w:w="4197" w:type="dxa"/>
            <w:tcBorders>
              <w:top w:val="nil"/>
              <w:left w:val="nil"/>
              <w:bottom w:val="single" w:sz="4" w:space="0" w:color="auto"/>
              <w:right w:val="single" w:sz="4" w:space="0" w:color="auto"/>
            </w:tcBorders>
            <w:shd w:val="clear" w:color="auto" w:fill="auto"/>
            <w:vAlign w:val="center"/>
            <w:hideMark/>
          </w:tcPr>
          <w:p w14:paraId="26482145" w14:textId="77777777" w:rsidR="009275FB" w:rsidRPr="00AA273A" w:rsidRDefault="009275FB" w:rsidP="005E111B">
            <w:pPr>
              <w:pStyle w:val="Bngchu"/>
            </w:pPr>
            <w:r w:rsidRPr="00AA273A">
              <w:t>Tỷ lệ che phủ rừng</w:t>
            </w:r>
          </w:p>
        </w:tc>
        <w:tc>
          <w:tcPr>
            <w:tcW w:w="992" w:type="dxa"/>
            <w:tcBorders>
              <w:top w:val="nil"/>
              <w:left w:val="nil"/>
              <w:bottom w:val="single" w:sz="4" w:space="0" w:color="auto"/>
              <w:right w:val="single" w:sz="4" w:space="0" w:color="auto"/>
            </w:tcBorders>
            <w:shd w:val="clear" w:color="auto" w:fill="auto"/>
            <w:vAlign w:val="center"/>
            <w:hideMark/>
          </w:tcPr>
          <w:p w14:paraId="38312331" w14:textId="77777777" w:rsidR="009275FB" w:rsidRPr="00AA273A" w:rsidRDefault="009275FB" w:rsidP="005E111B">
            <w:pPr>
              <w:pStyle w:val="BangDaucot"/>
            </w:pPr>
            <w:r w:rsidRPr="00AA273A">
              <w:t>%</w:t>
            </w:r>
          </w:p>
        </w:tc>
        <w:tc>
          <w:tcPr>
            <w:tcW w:w="1843" w:type="dxa"/>
            <w:tcBorders>
              <w:top w:val="nil"/>
              <w:left w:val="nil"/>
              <w:bottom w:val="single" w:sz="4" w:space="0" w:color="auto"/>
              <w:right w:val="single" w:sz="4" w:space="0" w:color="auto"/>
            </w:tcBorders>
            <w:shd w:val="clear" w:color="auto" w:fill="auto"/>
            <w:vAlign w:val="center"/>
            <w:hideMark/>
          </w:tcPr>
          <w:p w14:paraId="501FE172" w14:textId="77777777" w:rsidR="009275FB" w:rsidRPr="00AA273A" w:rsidRDefault="009275FB" w:rsidP="005E111B">
            <w:pPr>
              <w:pStyle w:val="Bangso"/>
            </w:pPr>
            <w:r w:rsidRPr="00AA273A">
              <w:t>40,4</w:t>
            </w:r>
          </w:p>
        </w:tc>
        <w:tc>
          <w:tcPr>
            <w:tcW w:w="1525" w:type="dxa"/>
            <w:tcBorders>
              <w:top w:val="nil"/>
              <w:left w:val="nil"/>
              <w:bottom w:val="single" w:sz="4" w:space="0" w:color="auto"/>
              <w:right w:val="single" w:sz="4" w:space="0" w:color="auto"/>
            </w:tcBorders>
            <w:shd w:val="clear" w:color="auto" w:fill="auto"/>
            <w:vAlign w:val="center"/>
            <w:hideMark/>
          </w:tcPr>
          <w:p w14:paraId="7218B9AA" w14:textId="77777777" w:rsidR="009275FB" w:rsidRPr="00AA273A" w:rsidRDefault="009275FB" w:rsidP="005E111B">
            <w:pPr>
              <w:pStyle w:val="Bangso"/>
            </w:pPr>
            <w:r w:rsidRPr="00AA273A">
              <w:t>&gt;47,5</w:t>
            </w:r>
          </w:p>
        </w:tc>
      </w:tr>
      <w:tr w:rsidR="009275FB" w:rsidRPr="00AA273A" w14:paraId="20FA89E2" w14:textId="77777777" w:rsidTr="000150D7">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71AD36B" w14:textId="77777777" w:rsidR="009275FB" w:rsidRPr="00AA273A" w:rsidRDefault="00684540" w:rsidP="00684540">
            <w:pPr>
              <w:pStyle w:val="BangDaucot"/>
            </w:pPr>
            <w:r w:rsidRPr="00AA273A">
              <w:t>2</w:t>
            </w:r>
            <w:r>
              <w:t>0</w:t>
            </w:r>
          </w:p>
        </w:tc>
        <w:tc>
          <w:tcPr>
            <w:tcW w:w="4197" w:type="dxa"/>
            <w:tcBorders>
              <w:top w:val="nil"/>
              <w:left w:val="nil"/>
              <w:bottom w:val="single" w:sz="4" w:space="0" w:color="auto"/>
              <w:right w:val="single" w:sz="4" w:space="0" w:color="auto"/>
            </w:tcBorders>
            <w:shd w:val="clear" w:color="auto" w:fill="auto"/>
            <w:vAlign w:val="center"/>
            <w:hideMark/>
          </w:tcPr>
          <w:p w14:paraId="2B2D550A" w14:textId="77777777" w:rsidR="009275FB" w:rsidRPr="00AA273A" w:rsidRDefault="009275FB" w:rsidP="005E111B">
            <w:pPr>
              <w:pStyle w:val="Bngchu"/>
            </w:pPr>
            <w:r w:rsidRPr="00AA273A">
              <w:t>Tỷ lệ chất thải rắn ở đô thị được thu gom</w:t>
            </w:r>
          </w:p>
        </w:tc>
        <w:tc>
          <w:tcPr>
            <w:tcW w:w="992" w:type="dxa"/>
            <w:tcBorders>
              <w:top w:val="nil"/>
              <w:left w:val="nil"/>
              <w:bottom w:val="single" w:sz="4" w:space="0" w:color="auto"/>
              <w:right w:val="single" w:sz="4" w:space="0" w:color="auto"/>
            </w:tcBorders>
            <w:shd w:val="clear" w:color="auto" w:fill="auto"/>
            <w:vAlign w:val="center"/>
            <w:hideMark/>
          </w:tcPr>
          <w:p w14:paraId="052417B6" w14:textId="77777777" w:rsidR="009275FB" w:rsidRPr="00AA273A" w:rsidRDefault="009275FB" w:rsidP="005E111B">
            <w:pPr>
              <w:pStyle w:val="BangDaucot"/>
            </w:pPr>
            <w:r w:rsidRPr="00AA273A">
              <w:t>%</w:t>
            </w:r>
          </w:p>
        </w:tc>
        <w:tc>
          <w:tcPr>
            <w:tcW w:w="1843" w:type="dxa"/>
            <w:tcBorders>
              <w:top w:val="nil"/>
              <w:left w:val="nil"/>
              <w:bottom w:val="single" w:sz="4" w:space="0" w:color="auto"/>
              <w:right w:val="single" w:sz="4" w:space="0" w:color="auto"/>
            </w:tcBorders>
            <w:shd w:val="clear" w:color="auto" w:fill="auto"/>
            <w:vAlign w:val="center"/>
            <w:hideMark/>
          </w:tcPr>
          <w:p w14:paraId="54AE41A3" w14:textId="77777777" w:rsidR="009275FB" w:rsidRPr="00AA273A" w:rsidRDefault="009275FB" w:rsidP="005E111B">
            <w:pPr>
              <w:pStyle w:val="Bangso"/>
            </w:pPr>
            <w:r w:rsidRPr="00AA273A">
              <w:t>100,0</w:t>
            </w:r>
          </w:p>
        </w:tc>
        <w:tc>
          <w:tcPr>
            <w:tcW w:w="1525" w:type="dxa"/>
            <w:tcBorders>
              <w:top w:val="nil"/>
              <w:left w:val="nil"/>
              <w:bottom w:val="single" w:sz="4" w:space="0" w:color="auto"/>
              <w:right w:val="single" w:sz="4" w:space="0" w:color="auto"/>
            </w:tcBorders>
            <w:shd w:val="clear" w:color="auto" w:fill="auto"/>
            <w:vAlign w:val="center"/>
            <w:hideMark/>
          </w:tcPr>
          <w:p w14:paraId="3C18DD9C" w14:textId="77777777" w:rsidR="009275FB" w:rsidRPr="00AA273A" w:rsidRDefault="009275FB" w:rsidP="005E111B">
            <w:pPr>
              <w:pStyle w:val="Bangso"/>
            </w:pPr>
            <w:r w:rsidRPr="00AA273A">
              <w:t>100,0</w:t>
            </w:r>
          </w:p>
        </w:tc>
      </w:tr>
      <w:tr w:rsidR="009275FB" w:rsidRPr="00AA273A" w14:paraId="725D870E" w14:textId="77777777" w:rsidTr="000150D7">
        <w:trPr>
          <w:trHeight w:val="300"/>
        </w:trPr>
        <w:tc>
          <w:tcPr>
            <w:tcW w:w="6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885F45" w14:textId="77777777" w:rsidR="009275FB" w:rsidRPr="00AA273A" w:rsidRDefault="00684540" w:rsidP="00684540">
            <w:pPr>
              <w:pStyle w:val="BangDaucot"/>
            </w:pPr>
            <w:r w:rsidRPr="00AA273A">
              <w:t>2</w:t>
            </w:r>
            <w:r>
              <w:t>1</w:t>
            </w:r>
          </w:p>
        </w:tc>
        <w:tc>
          <w:tcPr>
            <w:tcW w:w="4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AE6F" w14:textId="77777777" w:rsidR="009275FB" w:rsidRPr="00AA273A" w:rsidRDefault="009275FB" w:rsidP="006774CC">
            <w:pPr>
              <w:pStyle w:val="Bngchu"/>
            </w:pPr>
            <w:r w:rsidRPr="00AA273A">
              <w:t xml:space="preserve">Tỷ lệ dân số nông thôn được dùng nước </w:t>
            </w:r>
            <w:r>
              <w:t>hợp vệ sinh</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31FC665" w14:textId="77777777" w:rsidR="009275FB" w:rsidRPr="00AA273A" w:rsidRDefault="009275FB" w:rsidP="005E111B">
            <w:pPr>
              <w:pStyle w:val="BangDaucot"/>
            </w:pPr>
            <w:r w:rsidRPr="00AA273A">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AE417" w14:textId="77777777" w:rsidR="009275FB" w:rsidRPr="00AA273A" w:rsidRDefault="009275FB" w:rsidP="005E111B">
            <w:pPr>
              <w:pStyle w:val="Bangso"/>
            </w:pPr>
            <w:r w:rsidRPr="00AA273A">
              <w:t>98,0</w:t>
            </w:r>
          </w:p>
        </w:tc>
        <w:tc>
          <w:tcPr>
            <w:tcW w:w="1525" w:type="dxa"/>
            <w:tcBorders>
              <w:top w:val="single" w:sz="4" w:space="0" w:color="auto"/>
              <w:left w:val="nil"/>
              <w:bottom w:val="single" w:sz="4" w:space="0" w:color="auto"/>
              <w:right w:val="single" w:sz="4" w:space="0" w:color="auto"/>
            </w:tcBorders>
            <w:shd w:val="clear" w:color="auto" w:fill="auto"/>
            <w:vAlign w:val="center"/>
            <w:hideMark/>
          </w:tcPr>
          <w:p w14:paraId="0DDD0034" w14:textId="77777777" w:rsidR="009275FB" w:rsidRPr="00AA273A" w:rsidRDefault="009275FB" w:rsidP="005E111B">
            <w:pPr>
              <w:pStyle w:val="Bangso"/>
            </w:pPr>
            <w:r w:rsidRPr="00AA273A">
              <w:t>100,0</w:t>
            </w:r>
          </w:p>
        </w:tc>
      </w:tr>
      <w:tr w:rsidR="009275FB" w:rsidRPr="00AA273A" w14:paraId="2F1F8015" w14:textId="77777777" w:rsidTr="000150D7">
        <w:trPr>
          <w:trHeight w:val="300"/>
        </w:trPr>
        <w:tc>
          <w:tcPr>
            <w:tcW w:w="638" w:type="dxa"/>
            <w:vMerge/>
            <w:tcBorders>
              <w:top w:val="single" w:sz="4" w:space="0" w:color="auto"/>
              <w:left w:val="single" w:sz="4" w:space="0" w:color="auto"/>
              <w:bottom w:val="single" w:sz="4" w:space="0" w:color="000000"/>
              <w:right w:val="single" w:sz="4" w:space="0" w:color="auto"/>
            </w:tcBorders>
            <w:vAlign w:val="center"/>
            <w:hideMark/>
          </w:tcPr>
          <w:p w14:paraId="09131ED2" w14:textId="77777777" w:rsidR="009275FB" w:rsidRPr="00AA273A" w:rsidRDefault="009275FB" w:rsidP="005E111B">
            <w:pPr>
              <w:pStyle w:val="BangDaucot"/>
            </w:pPr>
          </w:p>
        </w:tc>
        <w:tc>
          <w:tcPr>
            <w:tcW w:w="4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22625" w14:textId="77777777" w:rsidR="009275FB" w:rsidRPr="00AA273A" w:rsidRDefault="009275FB" w:rsidP="00616BD6">
            <w:pPr>
              <w:pStyle w:val="Bngchu"/>
            </w:pPr>
            <w:r w:rsidRPr="00AA273A">
              <w:t>Tỷ lệ dân số đô thị được dùng nước sạch</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ACE3AB3" w14:textId="77777777" w:rsidR="009275FB" w:rsidRPr="00AA273A" w:rsidRDefault="009275FB" w:rsidP="005E111B">
            <w:pPr>
              <w:pStyle w:val="BangDaucot"/>
            </w:pPr>
            <w:r w:rsidRPr="00AA273A">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EB606" w14:textId="77777777" w:rsidR="009275FB" w:rsidRPr="00AA273A" w:rsidRDefault="009275FB" w:rsidP="005E111B">
            <w:pPr>
              <w:pStyle w:val="Bangso"/>
            </w:pPr>
            <w:r w:rsidRPr="00AA273A">
              <w:t>100,0</w:t>
            </w:r>
          </w:p>
        </w:tc>
        <w:tc>
          <w:tcPr>
            <w:tcW w:w="1525" w:type="dxa"/>
            <w:tcBorders>
              <w:top w:val="single" w:sz="4" w:space="0" w:color="auto"/>
              <w:left w:val="nil"/>
              <w:bottom w:val="single" w:sz="4" w:space="0" w:color="auto"/>
              <w:right w:val="single" w:sz="4" w:space="0" w:color="auto"/>
            </w:tcBorders>
            <w:shd w:val="clear" w:color="auto" w:fill="auto"/>
            <w:vAlign w:val="center"/>
            <w:hideMark/>
          </w:tcPr>
          <w:p w14:paraId="7D89EB94" w14:textId="77777777" w:rsidR="009275FB" w:rsidRPr="00AA273A" w:rsidRDefault="009275FB" w:rsidP="005E111B">
            <w:pPr>
              <w:pStyle w:val="Bangso"/>
            </w:pPr>
            <w:r w:rsidRPr="00AA273A">
              <w:t>100,0</w:t>
            </w:r>
          </w:p>
        </w:tc>
      </w:tr>
    </w:tbl>
    <w:p w14:paraId="66816E15" w14:textId="77777777" w:rsidR="00C175FC" w:rsidRPr="00AA273A" w:rsidRDefault="00C175FC" w:rsidP="00F271C7">
      <w:pPr>
        <w:spacing w:line="312" w:lineRule="auto"/>
        <w:jc w:val="center"/>
        <w:rPr>
          <w:b/>
          <w:szCs w:val="28"/>
        </w:rPr>
      </w:pPr>
    </w:p>
    <w:p w14:paraId="0E690E46" w14:textId="77777777" w:rsidR="00824579" w:rsidRPr="00AA273A" w:rsidRDefault="00081A43" w:rsidP="005E111B">
      <w:pPr>
        <w:pStyle w:val="Heading4"/>
      </w:pPr>
      <w:r w:rsidRPr="00AA273A">
        <w:rPr>
          <w:lang w:val="en-GB"/>
        </w:rPr>
        <w:t>2.1.3.3</w:t>
      </w:r>
      <w:r w:rsidR="00824579" w:rsidRPr="00AA273A">
        <w:rPr>
          <w:lang w:val="vi-VN"/>
        </w:rPr>
        <w:t>.</w:t>
      </w:r>
      <w:r w:rsidR="00030DFC" w:rsidRPr="00AA273A">
        <w:rPr>
          <w:lang w:val="vi-VN"/>
        </w:rPr>
        <w:t xml:space="preserve"> </w:t>
      </w:r>
      <w:r w:rsidR="00BC4E9F" w:rsidRPr="00AA273A">
        <w:t xml:space="preserve">Tầm nhìn, vị thế của </w:t>
      </w:r>
      <w:r w:rsidR="00047B77" w:rsidRPr="00AA273A">
        <w:t>huyện</w:t>
      </w:r>
      <w:r w:rsidR="008C27AB" w:rsidRPr="00AA273A">
        <w:t xml:space="preserve"> </w:t>
      </w:r>
      <w:r w:rsidR="00030DFC" w:rsidRPr="00AA273A">
        <w:rPr>
          <w:lang w:val="vi-VN"/>
        </w:rPr>
        <w:t>đến năm 2050</w:t>
      </w:r>
    </w:p>
    <w:p w14:paraId="6F554375" w14:textId="77777777" w:rsidR="00D51D28" w:rsidRPr="00AA273A" w:rsidRDefault="00D51D28" w:rsidP="005E111B">
      <w:pPr>
        <w:rPr>
          <w:lang w:val="fi-FI"/>
        </w:rPr>
      </w:pPr>
      <w:r w:rsidRPr="00AA273A">
        <w:rPr>
          <w:lang w:val="fi-FI"/>
        </w:rPr>
        <w:lastRenderedPageBreak/>
        <w:t xml:space="preserve">Hình ảnh và vị thế huyện Than Uyên </w:t>
      </w:r>
      <w:r w:rsidR="00DD71DB" w:rsidRPr="00AA273A">
        <w:rPr>
          <w:lang w:val="fi-FI"/>
        </w:rPr>
        <w:t xml:space="preserve">hướng tới </w:t>
      </w:r>
      <w:r w:rsidRPr="00AA273A">
        <w:rPr>
          <w:lang w:val="fi-FI"/>
        </w:rPr>
        <w:t>đến năm 2050 được xác định là:</w:t>
      </w:r>
    </w:p>
    <w:p w14:paraId="3509C9E7" w14:textId="77777777" w:rsidR="00081A43" w:rsidRPr="00AA273A" w:rsidRDefault="00081A43" w:rsidP="005E111B">
      <w:pPr>
        <w:rPr>
          <w:lang w:val="fi-FI"/>
        </w:rPr>
      </w:pPr>
      <w:r w:rsidRPr="00AA273A">
        <w:rPr>
          <w:lang w:val="fi-FI"/>
        </w:rPr>
        <w:t xml:space="preserve">- </w:t>
      </w:r>
      <w:r w:rsidR="00D51D28" w:rsidRPr="00AA273A">
        <w:rPr>
          <w:lang w:val="fi-FI"/>
        </w:rPr>
        <w:t>Đ</w:t>
      </w:r>
      <w:r w:rsidR="00FF3E1B" w:rsidRPr="00AA273A">
        <w:rPr>
          <w:lang w:val="fi-FI"/>
        </w:rPr>
        <w:t xml:space="preserve">ến năm 2050, Than Uyên </w:t>
      </w:r>
      <w:r w:rsidR="00163B5D" w:rsidRPr="00AA273A">
        <w:rPr>
          <w:lang w:val="fi-FI"/>
        </w:rPr>
        <w:t>nằm trong</w:t>
      </w:r>
      <w:r w:rsidR="00FF3E1B" w:rsidRPr="00AA273A">
        <w:rPr>
          <w:lang w:val="fi-FI"/>
        </w:rPr>
        <w:t xml:space="preserve"> vùng động lực phát triển kinh tế - xã hội phía đông nam của tỉnh</w:t>
      </w:r>
      <w:r w:rsidR="00163B5D" w:rsidRPr="00AA273A">
        <w:rPr>
          <w:lang w:val="fi-FI"/>
        </w:rPr>
        <w:t xml:space="preserve"> với mức </w:t>
      </w:r>
      <w:r w:rsidRPr="00AA273A">
        <w:rPr>
          <w:lang w:val="fi-FI"/>
        </w:rPr>
        <w:t>phát triển</w:t>
      </w:r>
      <w:r w:rsidR="004423B1" w:rsidRPr="00AA273A">
        <w:rPr>
          <w:lang w:val="fi-FI"/>
        </w:rPr>
        <w:t xml:space="preserve"> cao</w:t>
      </w:r>
      <w:r w:rsidRPr="00AA273A">
        <w:rPr>
          <w:lang w:val="fi-FI"/>
        </w:rPr>
        <w:t xml:space="preserve">, thu nhập bình quân đầu người </w:t>
      </w:r>
      <w:r w:rsidR="004D776D">
        <w:rPr>
          <w:lang w:val="fi-FI"/>
        </w:rPr>
        <w:t>cao</w:t>
      </w:r>
      <w:r w:rsidRPr="00AA273A">
        <w:rPr>
          <w:lang w:val="fi-FI"/>
        </w:rPr>
        <w:t xml:space="preserve"> hơn mức chung của tỉnh. Trong đó, phát triển du lịch, dịch vụ và nông nghiệp chất lượng cao là trọng tâm của nền kinh tế; liên kết chặt chẽ về thương mại, dịch vụ, </w:t>
      </w:r>
      <w:r w:rsidR="004423B1" w:rsidRPr="00AA273A">
        <w:rPr>
          <w:lang w:val="fi-FI"/>
        </w:rPr>
        <w:t xml:space="preserve">sản xuất nông nghiệp và </w:t>
      </w:r>
      <w:r w:rsidRPr="00AA273A">
        <w:rPr>
          <w:lang w:val="fi-FI"/>
        </w:rPr>
        <w:t>nguồn nhân lực với địa phương trong và ngoài tỉnh và nước bạn Trung Quốc.</w:t>
      </w:r>
    </w:p>
    <w:p w14:paraId="53937A0F" w14:textId="77777777" w:rsidR="00081A43" w:rsidRPr="00AA273A" w:rsidRDefault="00081A43" w:rsidP="005E111B">
      <w:pPr>
        <w:rPr>
          <w:lang w:val="fi-FI"/>
        </w:rPr>
      </w:pPr>
      <w:r w:rsidRPr="00AA273A">
        <w:rPr>
          <w:lang w:val="fi-FI"/>
        </w:rPr>
        <w:t xml:space="preserve">- </w:t>
      </w:r>
      <w:r w:rsidR="004423B1" w:rsidRPr="00AA273A">
        <w:rPr>
          <w:lang w:val="fi-FI"/>
        </w:rPr>
        <w:t xml:space="preserve">Than Uyên </w:t>
      </w:r>
      <w:r w:rsidRPr="00AA273A">
        <w:rPr>
          <w:lang w:val="fi-FI"/>
        </w:rPr>
        <w:t>có nền nông nghiệp phát triển</w:t>
      </w:r>
      <w:r w:rsidR="00421752">
        <w:rPr>
          <w:lang w:val="fi-FI"/>
        </w:rPr>
        <w:t>,</w:t>
      </w:r>
      <w:r w:rsidR="004423B1" w:rsidRPr="00AA273A">
        <w:rPr>
          <w:lang w:val="fi-FI"/>
        </w:rPr>
        <w:t xml:space="preserve"> </w:t>
      </w:r>
      <w:r w:rsidR="00421752">
        <w:rPr>
          <w:lang w:val="fi-FI"/>
        </w:rPr>
        <w:t>ứng</w:t>
      </w:r>
      <w:r w:rsidR="004423B1" w:rsidRPr="00AA273A">
        <w:rPr>
          <w:lang w:val="fi-FI"/>
        </w:rPr>
        <w:t xml:space="preserve"> dụng công nghệ cao, </w:t>
      </w:r>
      <w:r w:rsidRPr="00AA273A">
        <w:rPr>
          <w:lang w:val="fi-FI"/>
        </w:rPr>
        <w:t>thông minh, hiệu quả</w:t>
      </w:r>
      <w:r w:rsidR="004423B1" w:rsidRPr="00AA273A">
        <w:rPr>
          <w:lang w:val="fi-FI"/>
        </w:rPr>
        <w:t>;</w:t>
      </w:r>
      <w:r w:rsidRPr="00AA273A">
        <w:rPr>
          <w:lang w:val="fi-FI"/>
        </w:rPr>
        <w:t xml:space="preserve"> đảm bảo an ninh lương thực; </w:t>
      </w:r>
      <w:r w:rsidR="004423B1" w:rsidRPr="00AA273A">
        <w:rPr>
          <w:lang w:val="fi-FI"/>
        </w:rPr>
        <w:t>khai thác</w:t>
      </w:r>
      <w:r w:rsidRPr="00AA273A">
        <w:rPr>
          <w:lang w:val="fi-FI"/>
        </w:rPr>
        <w:t xml:space="preserve"> các lợi thế </w:t>
      </w:r>
      <w:r w:rsidR="004423B1" w:rsidRPr="00AA273A">
        <w:rPr>
          <w:lang w:val="fi-FI"/>
        </w:rPr>
        <w:t xml:space="preserve">về </w:t>
      </w:r>
      <w:r w:rsidRPr="00AA273A">
        <w:rPr>
          <w:lang w:val="fi-FI"/>
        </w:rPr>
        <w:t xml:space="preserve">khí hậu, đất đai </w:t>
      </w:r>
      <w:r w:rsidR="004423B1" w:rsidRPr="00AA273A">
        <w:rPr>
          <w:lang w:val="fi-FI"/>
        </w:rPr>
        <w:t xml:space="preserve">để </w:t>
      </w:r>
      <w:r w:rsidRPr="00AA273A">
        <w:rPr>
          <w:lang w:val="fi-FI"/>
        </w:rPr>
        <w:t xml:space="preserve">phát triển </w:t>
      </w:r>
      <w:r w:rsidR="004423B1" w:rsidRPr="00AA273A">
        <w:rPr>
          <w:lang w:val="fi-FI"/>
        </w:rPr>
        <w:t xml:space="preserve">các sản phẩm cây </w:t>
      </w:r>
      <w:r w:rsidRPr="00AA273A">
        <w:rPr>
          <w:lang w:val="fi-FI"/>
        </w:rPr>
        <w:t xml:space="preserve">trồng, vật nuôi </w:t>
      </w:r>
      <w:r w:rsidR="004423B1" w:rsidRPr="00AA273A">
        <w:rPr>
          <w:lang w:val="fi-FI"/>
        </w:rPr>
        <w:t xml:space="preserve">chủ lực, khác biệt </w:t>
      </w:r>
      <w:r w:rsidRPr="00AA273A">
        <w:rPr>
          <w:lang w:val="fi-FI"/>
        </w:rPr>
        <w:t xml:space="preserve">gắn với </w:t>
      </w:r>
      <w:r w:rsidR="004423B1" w:rsidRPr="00AA273A">
        <w:rPr>
          <w:lang w:val="fi-FI"/>
        </w:rPr>
        <w:t xml:space="preserve">chuỗi </w:t>
      </w:r>
      <w:r w:rsidRPr="00AA273A">
        <w:rPr>
          <w:lang w:val="fi-FI"/>
        </w:rPr>
        <w:t>liên kết</w:t>
      </w:r>
      <w:r w:rsidR="00972C48" w:rsidRPr="00AA273A">
        <w:rPr>
          <w:lang w:val="fi-FI"/>
        </w:rPr>
        <w:t>, tăng</w:t>
      </w:r>
      <w:r w:rsidRPr="00AA273A">
        <w:rPr>
          <w:lang w:val="fi-FI"/>
        </w:rPr>
        <w:t xml:space="preserve"> giá trị gia tăng</w:t>
      </w:r>
      <w:r w:rsidR="00972C48" w:rsidRPr="00AA273A">
        <w:rPr>
          <w:lang w:val="fi-FI"/>
        </w:rPr>
        <w:t>, bảo vệ môi trường; đ</w:t>
      </w:r>
      <w:r w:rsidRPr="00AA273A">
        <w:rPr>
          <w:lang w:val="fi-FI"/>
        </w:rPr>
        <w:t xml:space="preserve">em lại lợi ích về kinh tế, </w:t>
      </w:r>
      <w:r w:rsidR="00972C48" w:rsidRPr="00AA273A">
        <w:rPr>
          <w:lang w:val="fi-FI"/>
        </w:rPr>
        <w:t>nâng cao</w:t>
      </w:r>
      <w:r w:rsidRPr="00AA273A">
        <w:rPr>
          <w:lang w:val="fi-FI"/>
        </w:rPr>
        <w:t xml:space="preserve"> đời sống của người dân.</w:t>
      </w:r>
    </w:p>
    <w:p w14:paraId="5BBE74CE" w14:textId="77777777" w:rsidR="00081A43" w:rsidRDefault="00081A43" w:rsidP="005E111B">
      <w:pPr>
        <w:rPr>
          <w:lang w:val="fi-FI"/>
        </w:rPr>
      </w:pPr>
      <w:r w:rsidRPr="00AA273A">
        <w:rPr>
          <w:lang w:val="fi-FI"/>
        </w:rPr>
        <w:t xml:space="preserve">- </w:t>
      </w:r>
      <w:r w:rsidR="00972C48" w:rsidRPr="00AA273A">
        <w:rPr>
          <w:lang w:val="fi-FI"/>
        </w:rPr>
        <w:t>Tiếp tục p</w:t>
      </w:r>
      <w:r w:rsidRPr="00AA273A">
        <w:rPr>
          <w:lang w:val="fi-FI"/>
        </w:rPr>
        <w:t xml:space="preserve">hát triển </w:t>
      </w:r>
      <w:r w:rsidR="00972C48" w:rsidRPr="00AA273A">
        <w:rPr>
          <w:lang w:val="fi-FI"/>
        </w:rPr>
        <w:t xml:space="preserve">các loại hình </w:t>
      </w:r>
      <w:r w:rsidRPr="00AA273A">
        <w:rPr>
          <w:lang w:val="fi-FI"/>
        </w:rPr>
        <w:t>du lịch</w:t>
      </w:r>
      <w:r w:rsidR="00972C48" w:rsidRPr="00AA273A">
        <w:rPr>
          <w:lang w:val="fi-FI"/>
        </w:rPr>
        <w:t xml:space="preserve"> </w:t>
      </w:r>
      <w:r w:rsidRPr="00AA273A">
        <w:rPr>
          <w:lang w:val="fi-FI"/>
        </w:rPr>
        <w:t xml:space="preserve">trên cơ sở </w:t>
      </w:r>
      <w:r w:rsidR="00163B5D" w:rsidRPr="00AA273A">
        <w:rPr>
          <w:lang w:val="fi-FI"/>
        </w:rPr>
        <w:t>khai thác tối đa những ưu thế</w:t>
      </w:r>
      <w:r w:rsidRPr="00AA273A">
        <w:rPr>
          <w:lang w:val="fi-FI"/>
        </w:rPr>
        <w:t xml:space="preserve"> về địa hình vùng núi cao, khí hậu mát mẻ</w:t>
      </w:r>
      <w:r w:rsidR="00972C48" w:rsidRPr="00AA273A">
        <w:rPr>
          <w:lang w:val="fi-FI"/>
        </w:rPr>
        <w:t>, hồ thủy điện, các di tích lịch sử, b</w:t>
      </w:r>
      <w:r w:rsidRPr="00AA273A">
        <w:rPr>
          <w:lang w:val="fi-FI"/>
        </w:rPr>
        <w:t xml:space="preserve">ản sắc văn hóa đa dạng, phong phú… Kết hợp với các đặc sản ngành nông nghiệp của địa phương sẽ tạo </w:t>
      </w:r>
      <w:r w:rsidR="00163B5D" w:rsidRPr="00AA273A">
        <w:rPr>
          <w:lang w:val="fi-FI"/>
        </w:rPr>
        <w:t>cho Than Uyên</w:t>
      </w:r>
      <w:r w:rsidRPr="00AA273A">
        <w:rPr>
          <w:lang w:val="fi-FI"/>
        </w:rPr>
        <w:t xml:space="preserve"> </w:t>
      </w:r>
      <w:r w:rsidR="00182725" w:rsidRPr="00AA273A">
        <w:rPr>
          <w:lang w:val="fi-FI"/>
        </w:rPr>
        <w:t xml:space="preserve">một diện mạo mới của một </w:t>
      </w:r>
      <w:r w:rsidRPr="00AA273A">
        <w:rPr>
          <w:lang w:val="fi-FI"/>
        </w:rPr>
        <w:t>huyện miền núi phía Bắc</w:t>
      </w:r>
      <w:r w:rsidR="00182725" w:rsidRPr="00AA273A">
        <w:rPr>
          <w:lang w:val="fi-FI"/>
        </w:rPr>
        <w:t xml:space="preserve"> với kinh tế phát triển, bản sắc văn hóa đặc sắc, một địa chỉ đáng nhớ khi đến Lai Châu</w:t>
      </w:r>
      <w:r w:rsidRPr="00AA273A">
        <w:rPr>
          <w:lang w:val="fi-FI"/>
        </w:rPr>
        <w:t>.</w:t>
      </w:r>
    </w:p>
    <w:p w14:paraId="3493D722" w14:textId="77777777" w:rsidR="00DF14A3" w:rsidRPr="00BA4045" w:rsidRDefault="0030774C" w:rsidP="00EC08C0">
      <w:pPr>
        <w:rPr>
          <w:lang w:val="nl-NL"/>
        </w:rPr>
      </w:pPr>
      <w:r>
        <w:rPr>
          <w:lang w:val="nl-NL"/>
        </w:rPr>
        <w:t xml:space="preserve">- </w:t>
      </w:r>
      <w:r w:rsidRPr="00BA4045">
        <w:rPr>
          <w:lang w:val="nl-NL"/>
        </w:rPr>
        <w:t>Tập trung ưu tiên mọi nguồn lực để tiếp tục phát triển kết cấu hạ tầng, trong đó đặc biệt là hạ tầng giao thông, hạ tầng khu sản xuất, đường nội đồng, mở rộng, kiên cố hóa hệ thống thủy lợi, tưới tiêu; Phát triển và có chính sách hỗ trợ nuôi trồng thủy sản hồ thủy điện; mở rộng, phát triển không gian đô thị về hướng Tây Bắc (khu vực Mường Than, Phúc Than); phát triển mạnh các sản phẩm nông nghiệp đặc sản, sản phẩm nông nghiệp chất lượng cao, hình thành chuỗi cung ứng, tiêu thụ sản phẩm bền vững; từng bước hình thành và phát triển cụm/khu công nghiệp chế biến sản phẩm nông nghiệp; phát triển thị trấn Than Uyên thành thị xã (đô thị loại IV),...</w:t>
      </w:r>
    </w:p>
    <w:p w14:paraId="26B0F417" w14:textId="77777777" w:rsidR="00B15BA9" w:rsidRPr="00AA273A" w:rsidRDefault="00B15BA9" w:rsidP="005E111B">
      <w:pPr>
        <w:pStyle w:val="Heading2"/>
      </w:pPr>
      <w:bookmarkStart w:id="163" w:name="_Toc68443963"/>
      <w:bookmarkStart w:id="164" w:name="_Toc103457805"/>
      <w:r w:rsidRPr="00AA273A">
        <w:t>2.</w:t>
      </w:r>
      <w:r w:rsidR="00807B6A" w:rsidRPr="00AA273A">
        <w:t>2.</w:t>
      </w:r>
      <w:r w:rsidRPr="00AA273A">
        <w:t xml:space="preserve"> Phương hướng phát triển các ngành, lĩnh vực quan trọng</w:t>
      </w:r>
      <w:bookmarkEnd w:id="163"/>
      <w:bookmarkEnd w:id="164"/>
    </w:p>
    <w:p w14:paraId="6D90EDCB" w14:textId="77777777" w:rsidR="00807B6A" w:rsidRPr="00AA273A" w:rsidRDefault="00807B6A" w:rsidP="005E111B">
      <w:pPr>
        <w:pStyle w:val="Heading3"/>
      </w:pPr>
      <w:bookmarkStart w:id="165" w:name="_Toc68443964"/>
      <w:bookmarkStart w:id="166" w:name="_Toc103457806"/>
      <w:r w:rsidRPr="00AA273A">
        <w:t>2.2.1. Phương hướng phát triển ngành nông, lâm nghiệp và thủy sản</w:t>
      </w:r>
      <w:bookmarkEnd w:id="165"/>
      <w:bookmarkEnd w:id="166"/>
    </w:p>
    <w:p w14:paraId="6BFF83F9" w14:textId="77777777" w:rsidR="00807B6A" w:rsidRPr="00AA273A" w:rsidRDefault="00807B6A" w:rsidP="005E111B">
      <w:pPr>
        <w:pStyle w:val="Heading4"/>
      </w:pPr>
      <w:r w:rsidRPr="00AA273A">
        <w:t>2.2.1.1. Định hướng phát triển</w:t>
      </w:r>
    </w:p>
    <w:p w14:paraId="4476D1C8" w14:textId="77777777" w:rsidR="00C323A0" w:rsidRPr="00AA273A" w:rsidRDefault="00807B6A" w:rsidP="005E111B">
      <w:pPr>
        <w:rPr>
          <w:lang w:val="pt-BR"/>
        </w:rPr>
      </w:pPr>
      <w:r w:rsidRPr="00AA273A">
        <w:rPr>
          <w:lang w:val="pt-BR"/>
        </w:rPr>
        <w:t xml:space="preserve">- </w:t>
      </w:r>
      <w:r w:rsidR="00C323A0" w:rsidRPr="00AA273A">
        <w:rPr>
          <w:lang w:val="pt-BR"/>
        </w:rPr>
        <w:t>Trong tương lai xa, phát triển nông nghiệp vẫn là nhiệm vụ trọng tâm của Than Uyên với dân số, lao động đông nhất; sử dụng quỹ đất lớn nhất và đóng vai trò quan trọng trong việc ổn định kinh tế-xã hội, an ninh quốc phòng.</w:t>
      </w:r>
      <w:r w:rsidR="00D73D6A">
        <w:rPr>
          <w:lang w:val="pt-BR"/>
        </w:rPr>
        <w:t xml:space="preserve"> </w:t>
      </w:r>
      <w:r w:rsidR="00D73D6A">
        <w:rPr>
          <w:lang w:val="pt-BR"/>
        </w:rPr>
        <w:lastRenderedPageBreak/>
        <w:t>L</w:t>
      </w:r>
      <w:r w:rsidR="00D73D6A" w:rsidRPr="00AA273A">
        <w:rPr>
          <w:lang w:val="pt-BR"/>
        </w:rPr>
        <w:t>ấy phát triển nông nghiệp làm động lực, nền tảng vững chắc cho xây dựng Nông thôn mới</w:t>
      </w:r>
      <w:r w:rsidR="00D73D6A">
        <w:rPr>
          <w:lang w:val="pt-BR"/>
        </w:rPr>
        <w:t>;</w:t>
      </w:r>
    </w:p>
    <w:p w14:paraId="1D5AB5E8" w14:textId="77777777" w:rsidR="00807B6A" w:rsidRDefault="00C323A0" w:rsidP="005E111B">
      <w:pPr>
        <w:rPr>
          <w:lang w:val="pt-BR"/>
        </w:rPr>
      </w:pPr>
      <w:r w:rsidRPr="00AA273A">
        <w:rPr>
          <w:lang w:val="pt-BR"/>
        </w:rPr>
        <w:t xml:space="preserve">- </w:t>
      </w:r>
      <w:r w:rsidR="00CE0931" w:rsidRPr="00AA273A">
        <w:rPr>
          <w:lang w:val="pt-BR"/>
        </w:rPr>
        <w:t xml:space="preserve">Tận dụng lợi thế so sánh, đưa ngành nông nghiệp, lâm nghiệp và thủy sản trở thành ngành kinh tế chủ đạo của huyện. </w:t>
      </w:r>
      <w:r w:rsidR="00807B6A" w:rsidRPr="00AA273A">
        <w:rPr>
          <w:lang w:val="pt-BR"/>
        </w:rPr>
        <w:t xml:space="preserve">Tập trung phát triển nông nghiệp, lâm nghiệp và thủy sản theo hướng </w:t>
      </w:r>
      <w:r w:rsidR="00D73D6A">
        <w:rPr>
          <w:lang w:val="pt-BR"/>
        </w:rPr>
        <w:t>hạn chế</w:t>
      </w:r>
      <w:r w:rsidR="00622BEA">
        <w:rPr>
          <w:lang w:val="pt-BR"/>
        </w:rPr>
        <w:t xml:space="preserve"> mở rộng về quy mô</w:t>
      </w:r>
      <w:r w:rsidR="00D73D6A">
        <w:rPr>
          <w:lang w:val="pt-BR"/>
        </w:rPr>
        <w:t>,</w:t>
      </w:r>
      <w:r w:rsidR="00622BEA">
        <w:rPr>
          <w:lang w:val="pt-BR"/>
        </w:rPr>
        <w:t xml:space="preserve"> tập trung </w:t>
      </w:r>
      <w:r w:rsidR="00B83A9A" w:rsidRPr="00AA273A">
        <w:rPr>
          <w:lang w:val="pt-BR"/>
        </w:rPr>
        <w:t xml:space="preserve">phát triển các sản phẩm </w:t>
      </w:r>
      <w:r w:rsidR="00622BEA" w:rsidRPr="00622BEA">
        <w:rPr>
          <w:szCs w:val="28"/>
        </w:rPr>
        <w:t xml:space="preserve">có chất lượng, </w:t>
      </w:r>
      <w:r w:rsidR="00D73D6A">
        <w:rPr>
          <w:lang w:val="pt-BR"/>
        </w:rPr>
        <w:t>ứng</w:t>
      </w:r>
      <w:r w:rsidR="00D73D6A" w:rsidRPr="00AA273A">
        <w:rPr>
          <w:lang w:val="pt-BR"/>
        </w:rPr>
        <w:t xml:space="preserve"> dụng công nghệ cao</w:t>
      </w:r>
      <w:r w:rsidR="00D73D6A">
        <w:rPr>
          <w:lang w:val="pt-BR"/>
        </w:rPr>
        <w:t xml:space="preserve">, </w:t>
      </w:r>
      <w:r w:rsidR="00622BEA" w:rsidRPr="00622BEA">
        <w:rPr>
          <w:szCs w:val="28"/>
        </w:rPr>
        <w:t xml:space="preserve">đảm bảo vệ sinh an toàn thực phẩm, </w:t>
      </w:r>
      <w:r w:rsidR="00AB1A69" w:rsidRPr="00AA273A">
        <w:rPr>
          <w:lang w:val="pt-BR"/>
        </w:rPr>
        <w:t>có ưu thế</w:t>
      </w:r>
      <w:r w:rsidR="00CE0931" w:rsidRPr="00AA273A">
        <w:rPr>
          <w:lang w:val="pt-BR"/>
        </w:rPr>
        <w:t xml:space="preserve">, </w:t>
      </w:r>
      <w:r w:rsidR="00807B6A" w:rsidRPr="00AA273A">
        <w:rPr>
          <w:lang w:val="pt-BR"/>
        </w:rPr>
        <w:t xml:space="preserve">bền vững, thích ứng với biến đổi khí hậu; </w:t>
      </w:r>
    </w:p>
    <w:p w14:paraId="3C014D5D" w14:textId="77777777" w:rsidR="00D01211" w:rsidRPr="00AA273A" w:rsidRDefault="00D01211" w:rsidP="005E111B">
      <w:pPr>
        <w:rPr>
          <w:lang w:val="pt-BR"/>
        </w:rPr>
      </w:pPr>
      <w:r w:rsidRPr="00AA273A">
        <w:rPr>
          <w:lang w:val="pt-BR"/>
        </w:rPr>
        <w:t xml:space="preserve">- Triển khai thực hiện Kế hoạch số 07-KH/TU ngày 06/01/2021 của Tỉnh </w:t>
      </w:r>
      <w:r w:rsidRPr="00453537">
        <w:rPr>
          <w:lang w:val="pt-BR"/>
        </w:rPr>
        <w:t xml:space="preserve">ủy Lai Châu về </w:t>
      </w:r>
      <w:r w:rsidR="00453537" w:rsidRPr="00453537">
        <w:rPr>
          <w:lang w:val="pt-BR"/>
        </w:rPr>
        <w:t>h</w:t>
      </w:r>
      <w:r w:rsidRPr="00453537">
        <w:rPr>
          <w:lang w:val="pt-BR"/>
        </w:rPr>
        <w:t>ành động thự</w:t>
      </w:r>
      <w:r w:rsidR="004D776D" w:rsidRPr="00453537">
        <w:rPr>
          <w:lang w:val="pt-BR"/>
        </w:rPr>
        <w:t>c</w:t>
      </w:r>
      <w:r w:rsidRPr="00453537">
        <w:rPr>
          <w:lang w:val="pt-BR"/>
        </w:rPr>
        <w:t xml:space="preserve"> hiện Kết luận số 81-KL/TW ngày 29/7/2020 của</w:t>
      </w:r>
      <w:r w:rsidRPr="00AA273A">
        <w:rPr>
          <w:lang w:val="pt-BR"/>
        </w:rPr>
        <w:t xml:space="preserve"> Bộ Chính trị về đảm bảo an ninh lương thực quốc gia đến năm 2030.</w:t>
      </w:r>
    </w:p>
    <w:p w14:paraId="1901B896" w14:textId="77777777" w:rsidR="00807B6A" w:rsidRPr="00AA273A" w:rsidRDefault="00807B6A" w:rsidP="005E111B">
      <w:pPr>
        <w:rPr>
          <w:lang w:val="pt-BR"/>
        </w:rPr>
      </w:pPr>
      <w:r w:rsidRPr="00AA273A">
        <w:rPr>
          <w:lang w:val="pt-BR"/>
        </w:rPr>
        <w:t xml:space="preserve">- Xây dựng Than Uyên trở thành vùng </w:t>
      </w:r>
      <w:r w:rsidR="004D1037">
        <w:rPr>
          <w:lang w:val="pt-BR"/>
        </w:rPr>
        <w:t xml:space="preserve">sản xuất hàng hóa tập trung, quy mô lớn, ứng dụng công nghệ cao, có các hình thức tổ chức sản xuất hiện đại, có các liên kết sản xuất tiêu thụ, chế biến sản phẩm bền vững, </w:t>
      </w:r>
      <w:r w:rsidRPr="00AA273A">
        <w:rPr>
          <w:lang w:val="pt-BR"/>
        </w:rPr>
        <w:t xml:space="preserve">cung cấp </w:t>
      </w:r>
      <w:r w:rsidR="004D1037">
        <w:rPr>
          <w:lang w:val="pt-BR"/>
        </w:rPr>
        <w:t xml:space="preserve">cho thị trường trong và ngoài nước </w:t>
      </w:r>
      <w:r w:rsidRPr="00AA273A">
        <w:rPr>
          <w:lang w:val="pt-BR"/>
        </w:rPr>
        <w:t>các sản phẩm nông nghiệp hàng hóa chất lượng cao.</w:t>
      </w:r>
    </w:p>
    <w:p w14:paraId="72131720" w14:textId="77777777" w:rsidR="00807B6A" w:rsidRPr="00AA273A" w:rsidRDefault="00807B6A" w:rsidP="005E111B">
      <w:pPr>
        <w:rPr>
          <w:lang w:val="pt-BR"/>
        </w:rPr>
      </w:pPr>
      <w:r w:rsidRPr="00AA273A">
        <w:rPr>
          <w:lang w:val="pt-BR"/>
        </w:rPr>
        <w:t xml:space="preserve">- Phát triển nông, lâm nghiệp của huyện gắn liền với phát triển các ngành nghề nông thôn, </w:t>
      </w:r>
      <w:r w:rsidR="004D1037">
        <w:rPr>
          <w:lang w:val="pt-BR"/>
        </w:rPr>
        <w:t xml:space="preserve">gắn với các cơ sở chế biến, </w:t>
      </w:r>
      <w:r w:rsidRPr="00AA273A">
        <w:rPr>
          <w:lang w:val="pt-BR"/>
        </w:rPr>
        <w:t>xây dựng thương hiệu, nâng cao giá trị thương hiệu nông, lâm sản; gắn với du lịch, để một mặt tạo sức hấp dẫn cho du lịch, mặt khác tạo thị trường tiêu thụ nông sản phẩm.</w:t>
      </w:r>
    </w:p>
    <w:p w14:paraId="616B0F26" w14:textId="77777777" w:rsidR="00807B6A" w:rsidRPr="00AA273A" w:rsidRDefault="00807B6A" w:rsidP="005E111B">
      <w:pPr>
        <w:pStyle w:val="Heading4"/>
      </w:pPr>
      <w:r w:rsidRPr="00AA273A">
        <w:t>2.2.1.2. Mục tiêu phát triển</w:t>
      </w:r>
    </w:p>
    <w:p w14:paraId="63310DA1" w14:textId="77777777" w:rsidR="00807B6A" w:rsidRPr="00AA273A" w:rsidRDefault="00807B6A" w:rsidP="005E111B">
      <w:pPr>
        <w:pStyle w:val="Heading5"/>
        <w:spacing w:before="192" w:after="168"/>
      </w:pPr>
      <w:r w:rsidRPr="00AA273A">
        <w:t>a. Mục tiêu tổng quát</w:t>
      </w:r>
    </w:p>
    <w:p w14:paraId="6BE4B7BF" w14:textId="77777777" w:rsidR="008206AC" w:rsidRPr="00AA273A" w:rsidRDefault="00DD71DB" w:rsidP="005E111B">
      <w:pPr>
        <w:rPr>
          <w:lang w:val="pt-BR"/>
        </w:rPr>
      </w:pPr>
      <w:r w:rsidRPr="00AA273A">
        <w:rPr>
          <w:lang w:val="pt-BR"/>
        </w:rPr>
        <w:t xml:space="preserve">- Cùng với mục tiêu phát triển ngành nông nghiệp của tỉnh và các vùng lân cận, tập trung tái cơ cấu ngành nông nghiệp, định hướng phát triển các vùng sản xuất </w:t>
      </w:r>
      <w:r w:rsidR="008206AC" w:rsidRPr="00AA273A">
        <w:rPr>
          <w:lang w:val="pt-BR"/>
        </w:rPr>
        <w:t xml:space="preserve">nông sản </w:t>
      </w:r>
      <w:r w:rsidR="00322E20" w:rsidRPr="00AA273A">
        <w:rPr>
          <w:lang w:val="pt-BR"/>
        </w:rPr>
        <w:t xml:space="preserve">chủ lực </w:t>
      </w:r>
      <w:r w:rsidR="008206AC" w:rsidRPr="00AA273A">
        <w:rPr>
          <w:lang w:val="pt-BR"/>
        </w:rPr>
        <w:t>hàng hoá tập trung</w:t>
      </w:r>
      <w:r w:rsidRPr="00AA273A">
        <w:rPr>
          <w:lang w:val="pt-BR"/>
        </w:rPr>
        <w:t xml:space="preserve">. </w:t>
      </w:r>
    </w:p>
    <w:p w14:paraId="406A078F" w14:textId="77777777" w:rsidR="00DD71DB" w:rsidRPr="00AA273A" w:rsidRDefault="008206AC" w:rsidP="005E111B">
      <w:pPr>
        <w:rPr>
          <w:lang w:val="pt-BR"/>
        </w:rPr>
      </w:pPr>
      <w:r w:rsidRPr="00AA273A">
        <w:rPr>
          <w:lang w:val="pt-BR"/>
        </w:rPr>
        <w:t>- Nông nghiệp p</w:t>
      </w:r>
      <w:r w:rsidR="00DD71DB" w:rsidRPr="00AA273A">
        <w:rPr>
          <w:lang w:val="pt-BR"/>
        </w:rPr>
        <w:t xml:space="preserve">hát triển theo hướng </w:t>
      </w:r>
      <w:r w:rsidRPr="00AA273A">
        <w:rPr>
          <w:lang w:val="pt-BR"/>
        </w:rPr>
        <w:t>áp dụng công nghệ cao, sản xuất an toàn theo tiêu chuẩn VietGAP, GlobalGAP để đáp ứng yêu cầu ngày càng cao của thị trường.</w:t>
      </w:r>
      <w:r w:rsidR="00DD71DB" w:rsidRPr="00AA273A">
        <w:rPr>
          <w:lang w:val="pt-BR"/>
        </w:rPr>
        <w:t xml:space="preserve"> </w:t>
      </w:r>
    </w:p>
    <w:p w14:paraId="3EB0C574" w14:textId="77777777" w:rsidR="00DD71DB" w:rsidRPr="00AA273A" w:rsidRDefault="00DD71DB" w:rsidP="005E111B">
      <w:pPr>
        <w:rPr>
          <w:lang w:val="pt-BR"/>
        </w:rPr>
      </w:pPr>
      <w:r w:rsidRPr="00AA273A">
        <w:rPr>
          <w:lang w:val="pt-BR"/>
        </w:rPr>
        <w:t>- Phát triển các mô hình liên kết trong sản xuất nông nghiệp</w:t>
      </w:r>
      <w:r w:rsidR="008206AC" w:rsidRPr="00AA273A">
        <w:rPr>
          <w:lang w:val="pt-BR"/>
        </w:rPr>
        <w:t>;</w:t>
      </w:r>
      <w:r w:rsidRPr="00AA273A">
        <w:rPr>
          <w:lang w:val="pt-BR"/>
        </w:rPr>
        <w:t xml:space="preserve"> </w:t>
      </w:r>
      <w:r w:rsidR="008206AC" w:rsidRPr="00AA273A">
        <w:rPr>
          <w:lang w:val="pt-BR"/>
        </w:rPr>
        <w:t>x</w:t>
      </w:r>
      <w:r w:rsidRPr="00AA273A">
        <w:rPr>
          <w:lang w:val="pt-BR"/>
        </w:rPr>
        <w:t xml:space="preserve">ây dựng cơ chế, chính sách khuyến khích các thành phần kinh tế </w:t>
      </w:r>
      <w:r w:rsidR="00790D87" w:rsidRPr="00AA273A">
        <w:rPr>
          <w:lang w:val="pt-BR"/>
        </w:rPr>
        <w:t xml:space="preserve">tham gia chế biến, </w:t>
      </w:r>
      <w:r w:rsidR="008206AC" w:rsidRPr="00AA273A">
        <w:rPr>
          <w:lang w:val="pt-BR"/>
        </w:rPr>
        <w:t>p</w:t>
      </w:r>
      <w:r w:rsidRPr="00AA273A">
        <w:rPr>
          <w:lang w:val="pt-BR"/>
        </w:rPr>
        <w:t xml:space="preserve">hát triển thương hiệu, mở rộng thị trường tiêu thụ nông sản, xây dựng liên kết chuỗi giá trị bền vững trong sản xuất nông nghiệp. </w:t>
      </w:r>
    </w:p>
    <w:p w14:paraId="1E93B814" w14:textId="77777777" w:rsidR="00807B6A" w:rsidRPr="00AA273A" w:rsidRDefault="00807B6A" w:rsidP="005E111B">
      <w:pPr>
        <w:rPr>
          <w:lang w:val="pt-BR"/>
        </w:rPr>
      </w:pPr>
      <w:r w:rsidRPr="00AA273A">
        <w:rPr>
          <w:lang w:val="pt-BR"/>
        </w:rPr>
        <w:t xml:space="preserve">- Phát triển sản phẩm nông nghiệp đặc sản, sản phẩm OCOP, sản phẩm nông nghiệp hữu cơ thân thiện với môi trường, đáp ứng nhu cầu thị trường. </w:t>
      </w:r>
    </w:p>
    <w:p w14:paraId="24098EF0" w14:textId="77777777" w:rsidR="00807B6A" w:rsidRPr="00AA273A" w:rsidRDefault="007832FA" w:rsidP="005E111B">
      <w:pPr>
        <w:pStyle w:val="Heading5"/>
        <w:spacing w:before="192" w:after="168"/>
      </w:pPr>
      <w:r w:rsidRPr="00AA273A">
        <w:t>b</w:t>
      </w:r>
      <w:r w:rsidR="00807B6A" w:rsidRPr="00AA273A">
        <w:t>. Mục tiêu cụ thể</w:t>
      </w:r>
    </w:p>
    <w:p w14:paraId="1DBD6575" w14:textId="77777777" w:rsidR="00807B6A" w:rsidRPr="00AA273A" w:rsidRDefault="00807B6A" w:rsidP="005E111B">
      <w:pPr>
        <w:rPr>
          <w:lang w:val="pt-BR"/>
        </w:rPr>
      </w:pPr>
      <w:r w:rsidRPr="00AA273A">
        <w:rPr>
          <w:lang w:val="pt-BR"/>
        </w:rPr>
        <w:lastRenderedPageBreak/>
        <w:t>* Giai đoạn 2021 - 2025:</w:t>
      </w:r>
    </w:p>
    <w:p w14:paraId="05E9EBEF" w14:textId="77777777" w:rsidR="000478B5" w:rsidRPr="0070154C" w:rsidRDefault="000478B5" w:rsidP="003E2F23">
      <w:pPr>
        <w:rPr>
          <w:lang w:val="pt-BR"/>
        </w:rPr>
      </w:pPr>
      <w:r w:rsidRPr="00453537">
        <w:rPr>
          <w:lang w:val="pt-BR"/>
        </w:rPr>
        <w:t xml:space="preserve">- Tốc độ phát triển bình quân giá trị sản xuất đạt </w:t>
      </w:r>
      <w:r w:rsidR="00841F91" w:rsidRPr="00453537">
        <w:rPr>
          <w:lang w:val="pt-BR"/>
        </w:rPr>
        <w:t xml:space="preserve">trên </w:t>
      </w:r>
      <w:r w:rsidR="00FD567B" w:rsidRPr="00453537">
        <w:rPr>
          <w:lang w:val="pt-BR"/>
        </w:rPr>
        <w:t>8,0%/năm.</w:t>
      </w:r>
      <w:r w:rsidR="00DF14A3">
        <w:rPr>
          <w:lang w:val="pt-BR"/>
        </w:rPr>
        <w:t xml:space="preserve"> Giá trị sản xuất ngành nông nghiệp tới năm 2025 đạt 1.150 tỷ đồng, chiềm 27,1%.</w:t>
      </w:r>
    </w:p>
    <w:p w14:paraId="7A0CECAA" w14:textId="77777777" w:rsidR="00807B6A" w:rsidRPr="00AA273A" w:rsidRDefault="00807B6A" w:rsidP="005E111B">
      <w:pPr>
        <w:rPr>
          <w:lang w:val="pt-BR"/>
        </w:rPr>
      </w:pPr>
      <w:r w:rsidRPr="00AA273A">
        <w:rPr>
          <w:lang w:val="pt-BR"/>
        </w:rPr>
        <w:t xml:space="preserve">- </w:t>
      </w:r>
      <w:r w:rsidR="006A66ED">
        <w:rPr>
          <w:lang w:val="pt-BR"/>
        </w:rPr>
        <w:t>Đến năm 2025, s</w:t>
      </w:r>
      <w:r w:rsidR="00790D87" w:rsidRPr="00AA273A">
        <w:rPr>
          <w:lang w:val="pt-BR"/>
        </w:rPr>
        <w:t>ản lượng lương thực có hạt</w:t>
      </w:r>
      <w:r w:rsidR="006C5A51" w:rsidRPr="00AA273A">
        <w:rPr>
          <w:lang w:val="pt-BR"/>
        </w:rPr>
        <w:t>: 33.0</w:t>
      </w:r>
      <w:r w:rsidR="00841F91" w:rsidRPr="00AA273A">
        <w:rPr>
          <w:lang w:val="pt-BR"/>
        </w:rPr>
        <w:t>0</w:t>
      </w:r>
      <w:r w:rsidR="006C5A51" w:rsidRPr="00AA273A">
        <w:rPr>
          <w:lang w:val="pt-BR"/>
        </w:rPr>
        <w:t>0 tấn, bình quân lương thực đầu người 44</w:t>
      </w:r>
      <w:r w:rsidR="00986FA0">
        <w:rPr>
          <w:lang w:val="pt-BR"/>
        </w:rPr>
        <w:t>0</w:t>
      </w:r>
      <w:r w:rsidR="00841F91" w:rsidRPr="00AA273A">
        <w:rPr>
          <w:lang w:val="pt-BR"/>
        </w:rPr>
        <w:t xml:space="preserve"> </w:t>
      </w:r>
      <w:r w:rsidR="006C5A51" w:rsidRPr="00AA273A">
        <w:rPr>
          <w:lang w:val="pt-BR"/>
        </w:rPr>
        <w:t>kg/năm</w:t>
      </w:r>
      <w:r w:rsidRPr="00AA273A">
        <w:rPr>
          <w:lang w:val="pt-BR"/>
        </w:rPr>
        <w:t xml:space="preserve">. </w:t>
      </w:r>
    </w:p>
    <w:p w14:paraId="5CE0227A" w14:textId="77777777" w:rsidR="00790D87" w:rsidRPr="00AA273A" w:rsidRDefault="00841F91" w:rsidP="005E111B">
      <w:pPr>
        <w:rPr>
          <w:lang w:val="pt-BR"/>
        </w:rPr>
      </w:pPr>
      <w:r w:rsidRPr="00AA273A">
        <w:rPr>
          <w:lang w:val="pt-BR"/>
        </w:rPr>
        <w:t>- Tổng diện tích lúa 4.790 ha</w:t>
      </w:r>
      <w:r w:rsidR="00E4165E" w:rsidRPr="00AA273A">
        <w:rPr>
          <w:lang w:val="pt-BR"/>
        </w:rPr>
        <w:t>.</w:t>
      </w:r>
      <w:r w:rsidRPr="00AA273A">
        <w:rPr>
          <w:lang w:val="pt-BR"/>
        </w:rPr>
        <w:t xml:space="preserve"> </w:t>
      </w:r>
      <w:r w:rsidR="00790D87" w:rsidRPr="00AA273A">
        <w:rPr>
          <w:lang w:val="pt-BR"/>
        </w:rPr>
        <w:t xml:space="preserve">Diện tích lúa </w:t>
      </w:r>
      <w:r w:rsidR="00E8104F">
        <w:rPr>
          <w:lang w:val="pt-BR"/>
        </w:rPr>
        <w:t>hàng hóa</w:t>
      </w:r>
      <w:r w:rsidR="00790D87" w:rsidRPr="00AA273A">
        <w:rPr>
          <w:lang w:val="pt-BR"/>
        </w:rPr>
        <w:t xml:space="preserve"> đạt 1.500 ha, sản lượng 7.500 tấn/năm</w:t>
      </w:r>
      <w:r w:rsidR="00E4165E" w:rsidRPr="00AA273A">
        <w:rPr>
          <w:lang w:val="pt-BR"/>
        </w:rPr>
        <w:t>; t</w:t>
      </w:r>
      <w:r w:rsidR="00790D87" w:rsidRPr="00AA273A">
        <w:rPr>
          <w:lang w:val="pt-BR"/>
        </w:rPr>
        <w:t>rong đó có 7</w:t>
      </w:r>
      <w:r w:rsidR="00300DF4" w:rsidRPr="00AA273A">
        <w:rPr>
          <w:lang w:val="pt-BR"/>
        </w:rPr>
        <w:t>5</w:t>
      </w:r>
      <w:r w:rsidR="00790D87" w:rsidRPr="00AA273A">
        <w:rPr>
          <w:lang w:val="pt-BR"/>
        </w:rPr>
        <w:t>0 ha được sản xuất theo tiêu chuẩn quy định về thực hành sản xuất nông nghiệp tốt (VietGAP, GlobalGAP.</w:t>
      </w:r>
      <w:r w:rsidR="00300DF4" w:rsidRPr="00AA273A">
        <w:rPr>
          <w:lang w:val="pt-BR"/>
        </w:rPr>
        <w:t xml:space="preserve">..), </w:t>
      </w:r>
      <w:r w:rsidR="00B75E04">
        <w:rPr>
          <w:lang w:val="pt-BR"/>
        </w:rPr>
        <w:t>có liên kết sản xuất tiêu thụ và xây dựng thương hiệu</w:t>
      </w:r>
      <w:r w:rsidR="00300DF4" w:rsidRPr="00AA273A">
        <w:rPr>
          <w:lang w:val="pt-BR"/>
        </w:rPr>
        <w:t xml:space="preserve">, truy xuất nguồn gốc. </w:t>
      </w:r>
    </w:p>
    <w:p w14:paraId="1D9791BE" w14:textId="77777777" w:rsidR="00790D87" w:rsidRPr="00AA273A" w:rsidRDefault="006C5A51" w:rsidP="005E111B">
      <w:pPr>
        <w:rPr>
          <w:lang w:val="pt-BR"/>
        </w:rPr>
      </w:pPr>
      <w:r w:rsidRPr="00AA273A">
        <w:rPr>
          <w:lang w:val="pt-BR"/>
        </w:rPr>
        <w:t>- Diện tích ngô đạt</w:t>
      </w:r>
      <w:r w:rsidR="00E4165E" w:rsidRPr="00AA273A">
        <w:rPr>
          <w:lang w:val="pt-BR"/>
        </w:rPr>
        <w:t xml:space="preserve"> 1.</w:t>
      </w:r>
      <w:r w:rsidR="00505650">
        <w:rPr>
          <w:lang w:val="pt-BR"/>
        </w:rPr>
        <w:t>60</w:t>
      </w:r>
      <w:r w:rsidR="00505650" w:rsidRPr="00AA273A">
        <w:rPr>
          <w:lang w:val="pt-BR"/>
        </w:rPr>
        <w:t xml:space="preserve">0 </w:t>
      </w:r>
      <w:r w:rsidRPr="00AA273A">
        <w:rPr>
          <w:lang w:val="pt-BR"/>
        </w:rPr>
        <w:t xml:space="preserve">ha, </w:t>
      </w:r>
      <w:r w:rsidR="00B75E04">
        <w:rPr>
          <w:lang w:val="pt-BR"/>
        </w:rPr>
        <w:t>t</w:t>
      </w:r>
      <w:r w:rsidRPr="00AA273A">
        <w:rPr>
          <w:lang w:val="pt-BR"/>
        </w:rPr>
        <w:t>rong đó diện tích ngô hàng hóa 550 ha.</w:t>
      </w:r>
    </w:p>
    <w:p w14:paraId="5ABEDD52" w14:textId="77777777" w:rsidR="00790D87" w:rsidRPr="00AA273A" w:rsidRDefault="006C5A51" w:rsidP="005E111B">
      <w:pPr>
        <w:rPr>
          <w:lang w:val="pt-BR"/>
        </w:rPr>
      </w:pPr>
      <w:r w:rsidRPr="00AA273A">
        <w:rPr>
          <w:lang w:val="pt-BR"/>
        </w:rPr>
        <w:t xml:space="preserve">- Vùng nguyên liệu chè 2.000 ha, sản lượng chè búp tươi </w:t>
      </w:r>
      <w:r w:rsidR="00B75E04">
        <w:rPr>
          <w:lang w:val="pt-BR"/>
        </w:rPr>
        <w:t xml:space="preserve">trên </w:t>
      </w:r>
      <w:r w:rsidR="00215C39" w:rsidRPr="00AA273A">
        <w:rPr>
          <w:lang w:val="pt-BR"/>
        </w:rPr>
        <w:t>10.</w:t>
      </w:r>
      <w:r w:rsidR="00B75E04">
        <w:rPr>
          <w:lang w:val="pt-BR"/>
        </w:rPr>
        <w:t>00</w:t>
      </w:r>
      <w:r w:rsidR="00215C39" w:rsidRPr="00AA273A">
        <w:rPr>
          <w:lang w:val="pt-BR"/>
        </w:rPr>
        <w:t>0</w:t>
      </w:r>
      <w:r w:rsidRPr="00AA273A">
        <w:rPr>
          <w:lang w:val="pt-BR"/>
        </w:rPr>
        <w:t xml:space="preserve"> tấn. Trong đó có </w:t>
      </w:r>
      <w:r w:rsidR="00271722" w:rsidRPr="00AA273A">
        <w:rPr>
          <w:lang w:val="pt-BR"/>
        </w:rPr>
        <w:t>2</w:t>
      </w:r>
      <w:r w:rsidRPr="00AA273A">
        <w:rPr>
          <w:lang w:val="pt-BR"/>
        </w:rPr>
        <w:t>00 ha được sản xuất theo tiêu chuẩn quy định về thực hành sản xuất nông nghiệp tốt (VietGAP, GlobalGAP...)</w:t>
      </w:r>
      <w:r w:rsidR="00F02C33" w:rsidRPr="00AA273A">
        <w:rPr>
          <w:lang w:val="pt-BR"/>
        </w:rPr>
        <w:t>, áp dụng quy trình sản xuất an toàn, truy xuất nguồn gốc</w:t>
      </w:r>
      <w:r w:rsidRPr="00AA273A">
        <w:rPr>
          <w:lang w:val="pt-BR"/>
        </w:rPr>
        <w:t>.</w:t>
      </w:r>
    </w:p>
    <w:p w14:paraId="673D6E93" w14:textId="77777777" w:rsidR="006C5A51" w:rsidRPr="00AA273A" w:rsidRDefault="006C5A51" w:rsidP="005E111B">
      <w:pPr>
        <w:rPr>
          <w:lang w:val="pt-BR"/>
        </w:rPr>
      </w:pPr>
      <w:r w:rsidRPr="00AA273A">
        <w:rPr>
          <w:lang w:val="pt-BR"/>
        </w:rPr>
        <w:t>- Hình thành vùng sản xuất rau hàng hóa với diệ</w:t>
      </w:r>
      <w:r w:rsidR="000A1F8D" w:rsidRPr="00AA273A">
        <w:rPr>
          <w:lang w:val="pt-BR"/>
        </w:rPr>
        <w:t>n tích 100 ha.</w:t>
      </w:r>
    </w:p>
    <w:p w14:paraId="3AC7EACC" w14:textId="77777777" w:rsidR="00F02C33" w:rsidRDefault="006C5A51" w:rsidP="005E111B">
      <w:pPr>
        <w:rPr>
          <w:lang w:val="pt-BR"/>
        </w:rPr>
      </w:pPr>
      <w:r w:rsidRPr="00AA273A">
        <w:rPr>
          <w:lang w:val="pt-BR"/>
        </w:rPr>
        <w:t xml:space="preserve">- Diện tích cây mắc ca đạt </w:t>
      </w:r>
      <w:r w:rsidR="00035927" w:rsidRPr="00AA273A">
        <w:rPr>
          <w:lang w:val="pt-BR"/>
        </w:rPr>
        <w:t>2.00</w:t>
      </w:r>
      <w:r w:rsidR="00F02C33" w:rsidRPr="00AA273A">
        <w:rPr>
          <w:lang w:val="pt-BR"/>
        </w:rPr>
        <w:t>0</w:t>
      </w:r>
      <w:r w:rsidRPr="00AA273A">
        <w:rPr>
          <w:lang w:val="pt-BR"/>
        </w:rPr>
        <w:t xml:space="preserve"> ha, sản lượng đạt trên </w:t>
      </w:r>
      <w:r w:rsidR="00035927" w:rsidRPr="00AA273A">
        <w:rPr>
          <w:lang w:val="pt-BR"/>
        </w:rPr>
        <w:t>3.5</w:t>
      </w:r>
      <w:r w:rsidR="00F02C33" w:rsidRPr="00AA273A">
        <w:rPr>
          <w:lang w:val="pt-BR"/>
        </w:rPr>
        <w:t>00</w:t>
      </w:r>
      <w:r w:rsidRPr="00AA273A">
        <w:rPr>
          <w:lang w:val="pt-BR"/>
        </w:rPr>
        <w:t xml:space="preserve"> tấn/năm.</w:t>
      </w:r>
    </w:p>
    <w:p w14:paraId="22877571" w14:textId="77777777" w:rsidR="005752AB" w:rsidRDefault="005752AB" w:rsidP="005E111B">
      <w:pPr>
        <w:rPr>
          <w:lang w:val="pt-BR"/>
        </w:rPr>
      </w:pPr>
      <w:r>
        <w:rPr>
          <w:lang w:val="pt-BR"/>
        </w:rPr>
        <w:t xml:space="preserve">- </w:t>
      </w:r>
      <w:r w:rsidR="008B5627">
        <w:rPr>
          <w:lang w:val="pt-BR"/>
        </w:rPr>
        <w:t>Quy mô đàn trâu 18.</w:t>
      </w:r>
      <w:r w:rsidR="006640E7">
        <w:rPr>
          <w:lang w:val="pt-BR"/>
        </w:rPr>
        <w:t xml:space="preserve">200 </w:t>
      </w:r>
      <w:r w:rsidR="008B5627">
        <w:rPr>
          <w:lang w:val="pt-BR"/>
        </w:rPr>
        <w:t>con, bò 6.60</w:t>
      </w:r>
      <w:r w:rsidR="006640E7">
        <w:rPr>
          <w:lang w:val="pt-BR"/>
        </w:rPr>
        <w:t>0</w:t>
      </w:r>
      <w:r w:rsidR="008B5627">
        <w:rPr>
          <w:lang w:val="pt-BR"/>
        </w:rPr>
        <w:t xml:space="preserve"> con</w:t>
      </w:r>
      <w:r w:rsidR="008D62CB">
        <w:rPr>
          <w:lang w:val="pt-BR"/>
        </w:rPr>
        <w:t xml:space="preserve">, lợn 61.000 con, gia cầm 473 nghìn con; trong đó chăn nuôi trang trại tập trung trâu 100 con, bò </w:t>
      </w:r>
      <w:r w:rsidR="00505650">
        <w:rPr>
          <w:lang w:val="pt-BR"/>
        </w:rPr>
        <w:t xml:space="preserve">800 </w:t>
      </w:r>
      <w:r w:rsidR="008D62CB">
        <w:rPr>
          <w:lang w:val="pt-BR"/>
        </w:rPr>
        <w:t xml:space="preserve">con, lợn 2.000 con và 70 nghìn con. </w:t>
      </w:r>
    </w:p>
    <w:p w14:paraId="445CF52F" w14:textId="13229F3E" w:rsidR="008E25C5" w:rsidRPr="00AA273A" w:rsidRDefault="008E25C5" w:rsidP="005E111B">
      <w:pPr>
        <w:rPr>
          <w:lang w:val="pt-BR"/>
        </w:rPr>
      </w:pPr>
      <w:r>
        <w:rPr>
          <w:lang w:val="pt-BR"/>
        </w:rPr>
        <w:t xml:space="preserve">- </w:t>
      </w:r>
      <w:r w:rsidRPr="008E25C5">
        <w:rPr>
          <w:lang w:val="pt-BR"/>
        </w:rPr>
        <w:t>Xây dựng 01 cơ sở sản xuất con giống gia cầm trong giai đoạn 2021-2025</w:t>
      </w:r>
    </w:p>
    <w:p w14:paraId="41B14804" w14:textId="77777777" w:rsidR="009803C9" w:rsidRPr="00AA273A" w:rsidRDefault="009803C9" w:rsidP="005E111B">
      <w:pPr>
        <w:rPr>
          <w:lang w:val="pt-BR"/>
        </w:rPr>
      </w:pPr>
      <w:r w:rsidRPr="00AA273A">
        <w:rPr>
          <w:lang w:val="pt-BR"/>
        </w:rPr>
        <w:t xml:space="preserve">- Tỷ lệ che phủ </w:t>
      </w:r>
      <w:r w:rsidR="00F02C33" w:rsidRPr="00AA273A">
        <w:rPr>
          <w:lang w:val="pt-BR"/>
        </w:rPr>
        <w:t xml:space="preserve">rừng </w:t>
      </w:r>
      <w:r w:rsidR="00505650" w:rsidRPr="00AA273A">
        <w:rPr>
          <w:lang w:val="pt-BR"/>
        </w:rPr>
        <w:t>4</w:t>
      </w:r>
      <w:r w:rsidR="00505650">
        <w:rPr>
          <w:lang w:val="pt-BR"/>
        </w:rPr>
        <w:t>2</w:t>
      </w:r>
      <w:r w:rsidR="00F02C33" w:rsidRPr="00AA273A">
        <w:rPr>
          <w:lang w:val="pt-BR"/>
        </w:rPr>
        <w:t>,4%</w:t>
      </w:r>
    </w:p>
    <w:p w14:paraId="4924A4BC" w14:textId="77777777" w:rsidR="006C5A51" w:rsidRPr="00AA273A" w:rsidRDefault="000A1F8D" w:rsidP="005E111B">
      <w:pPr>
        <w:rPr>
          <w:lang w:val="pt-BR"/>
        </w:rPr>
      </w:pPr>
      <w:r w:rsidRPr="00AA273A">
        <w:rPr>
          <w:lang w:val="pt-BR"/>
        </w:rPr>
        <w:t>- Nuôi cá lồng trên lòng hồ thủy điện Huội Quảng, Bản Chát đạt trên 1.000 lồng cá với thể tích nuôi trồng trên 20.000 m</w:t>
      </w:r>
      <w:r w:rsidRPr="00AA273A">
        <w:rPr>
          <w:vertAlign w:val="superscript"/>
          <w:lang w:val="pt-BR"/>
        </w:rPr>
        <w:t>3</w:t>
      </w:r>
      <w:r w:rsidRPr="00AA273A">
        <w:rPr>
          <w:lang w:val="pt-BR"/>
        </w:rPr>
        <w:t xml:space="preserve">, sản lượng </w:t>
      </w:r>
      <w:r w:rsidR="00AA6995" w:rsidRPr="00AA273A">
        <w:rPr>
          <w:lang w:val="nl-NL"/>
        </w:rPr>
        <w:t xml:space="preserve">bình quân </w:t>
      </w:r>
      <w:r w:rsidRPr="00AA273A">
        <w:rPr>
          <w:lang w:val="pt-BR"/>
        </w:rPr>
        <w:t>đạ</w:t>
      </w:r>
      <w:r w:rsidR="00035927" w:rsidRPr="00AA273A">
        <w:rPr>
          <w:lang w:val="pt-BR"/>
        </w:rPr>
        <w:t>t trên 1.000</w:t>
      </w:r>
      <w:r w:rsidRPr="00AA273A">
        <w:rPr>
          <w:lang w:val="pt-BR"/>
        </w:rPr>
        <w:t xml:space="preserve"> tấn/năm.</w:t>
      </w:r>
    </w:p>
    <w:p w14:paraId="1DD08DA0" w14:textId="77777777" w:rsidR="00640DB1" w:rsidRPr="00AA273A" w:rsidRDefault="00640DB1" w:rsidP="005E111B">
      <w:pPr>
        <w:rPr>
          <w:lang w:val="pt-BR"/>
        </w:rPr>
      </w:pPr>
      <w:r w:rsidRPr="00AA273A">
        <w:rPr>
          <w:lang w:val="pt-BR"/>
        </w:rPr>
        <w:t>- Có 5 nông sản được cấp chứng nhận nhãn hiệu sản phẩm và chỉ dẫn địa lý, 11 nông sản được chứng nhận sản phẩm OCOP.</w:t>
      </w:r>
    </w:p>
    <w:p w14:paraId="64D5F7FB" w14:textId="77777777" w:rsidR="00640DB1" w:rsidRPr="00AA273A" w:rsidRDefault="00640DB1" w:rsidP="005E111B">
      <w:pPr>
        <w:rPr>
          <w:lang w:val="pt-BR"/>
        </w:rPr>
      </w:pPr>
      <w:r w:rsidRPr="00AA273A">
        <w:rPr>
          <w:lang w:val="pt-BR"/>
        </w:rPr>
        <w:t xml:space="preserve">- Có trên 6 doanh nghiệp, hợp tác xã thực hiện liên kết chuỗi giá trị sản phẩm nông nghiệp.  </w:t>
      </w:r>
    </w:p>
    <w:p w14:paraId="7F97559C" w14:textId="77777777" w:rsidR="00807B6A" w:rsidRPr="00AA273A" w:rsidRDefault="00807B6A" w:rsidP="005E111B">
      <w:pPr>
        <w:rPr>
          <w:lang w:val="pt-BR"/>
        </w:rPr>
      </w:pPr>
      <w:r w:rsidRPr="00AA273A">
        <w:rPr>
          <w:lang w:val="pt-BR"/>
        </w:rPr>
        <w:t>* Giai đoạn 2026 - 2030:</w:t>
      </w:r>
    </w:p>
    <w:p w14:paraId="6BBC446B" w14:textId="77777777" w:rsidR="000478B5" w:rsidRPr="00733E8B" w:rsidRDefault="000478B5" w:rsidP="003E2F23">
      <w:pPr>
        <w:rPr>
          <w:lang w:val="pt-BR"/>
        </w:rPr>
      </w:pPr>
      <w:r w:rsidRPr="00453537">
        <w:rPr>
          <w:lang w:val="pt-BR"/>
        </w:rPr>
        <w:t xml:space="preserve">- Tốc độ phát triển bình quân giá trị sản xuất đạt </w:t>
      </w:r>
      <w:r w:rsidR="009275FB">
        <w:rPr>
          <w:lang w:val="pt-BR"/>
        </w:rPr>
        <w:t>7</w:t>
      </w:r>
      <w:r w:rsidRPr="00453537">
        <w:rPr>
          <w:lang w:val="pt-BR"/>
        </w:rPr>
        <w:t>,</w:t>
      </w:r>
      <w:r w:rsidR="009275FB">
        <w:rPr>
          <w:lang w:val="pt-BR"/>
        </w:rPr>
        <w:t>2</w:t>
      </w:r>
      <w:r w:rsidRPr="00453537">
        <w:rPr>
          <w:lang w:val="pt-BR"/>
        </w:rPr>
        <w:t>%/năm</w:t>
      </w:r>
      <w:r w:rsidR="00DF14A3">
        <w:rPr>
          <w:lang w:val="pt-BR"/>
        </w:rPr>
        <w:t>; giá trị sản xuất tới năm 2030 đạt 1.630 tỷ đồng, chiếm 20,6%.</w:t>
      </w:r>
      <w:r w:rsidRPr="00733E8B">
        <w:rPr>
          <w:lang w:val="pt-BR"/>
        </w:rPr>
        <w:t xml:space="preserve"> </w:t>
      </w:r>
    </w:p>
    <w:p w14:paraId="3099BBBA" w14:textId="77777777" w:rsidR="000544FD" w:rsidRPr="00AA273A" w:rsidRDefault="000544FD" w:rsidP="005E111B">
      <w:pPr>
        <w:rPr>
          <w:lang w:val="nl-NL"/>
        </w:rPr>
      </w:pPr>
      <w:r w:rsidRPr="00AA273A">
        <w:rPr>
          <w:lang w:val="nl-NL"/>
        </w:rPr>
        <w:lastRenderedPageBreak/>
        <w:t xml:space="preserve">- </w:t>
      </w:r>
      <w:r w:rsidR="00FC39DA">
        <w:rPr>
          <w:lang w:val="nl-NL"/>
        </w:rPr>
        <w:t>Đến năm 2030, s</w:t>
      </w:r>
      <w:r w:rsidRPr="00AA273A">
        <w:rPr>
          <w:lang w:val="nl-NL"/>
        </w:rPr>
        <w:t xml:space="preserve">ản lượng lương thực có hạt: </w:t>
      </w:r>
      <w:r w:rsidR="00A413BD" w:rsidRPr="00AA273A">
        <w:rPr>
          <w:lang w:val="nl-NL"/>
        </w:rPr>
        <w:t>34.800</w:t>
      </w:r>
      <w:r w:rsidRPr="00AA273A">
        <w:rPr>
          <w:lang w:val="nl-NL"/>
        </w:rPr>
        <w:t xml:space="preserve"> tấn, bình quân lương thực đầu người </w:t>
      </w:r>
      <w:r w:rsidR="00F02C33" w:rsidRPr="00AA273A">
        <w:rPr>
          <w:lang w:val="nl-NL"/>
        </w:rPr>
        <w:t>4</w:t>
      </w:r>
      <w:r w:rsidR="00986FA0">
        <w:rPr>
          <w:lang w:val="nl-NL"/>
        </w:rPr>
        <w:t>34</w:t>
      </w:r>
      <w:r w:rsidR="00A413BD" w:rsidRPr="00AA273A">
        <w:rPr>
          <w:lang w:val="nl-NL"/>
        </w:rPr>
        <w:t xml:space="preserve"> </w:t>
      </w:r>
      <w:r w:rsidRPr="00AA273A">
        <w:rPr>
          <w:lang w:val="nl-NL"/>
        </w:rPr>
        <w:t xml:space="preserve">kg/năm. </w:t>
      </w:r>
    </w:p>
    <w:p w14:paraId="14C395FB" w14:textId="77777777" w:rsidR="000544FD" w:rsidRPr="00AA273A" w:rsidRDefault="000544FD" w:rsidP="005E111B">
      <w:pPr>
        <w:rPr>
          <w:lang w:val="nl-NL"/>
        </w:rPr>
      </w:pPr>
      <w:r w:rsidRPr="00AA273A">
        <w:rPr>
          <w:lang w:val="nl-NL"/>
        </w:rPr>
        <w:t xml:space="preserve">- Diện tích lúa </w:t>
      </w:r>
      <w:r w:rsidR="00756C28">
        <w:rPr>
          <w:lang w:val="nl-NL"/>
        </w:rPr>
        <w:t>hàng hóa</w:t>
      </w:r>
      <w:r w:rsidRPr="00AA273A">
        <w:rPr>
          <w:lang w:val="nl-NL"/>
        </w:rPr>
        <w:t xml:space="preserve"> đạ</w:t>
      </w:r>
      <w:r w:rsidR="00A413BD" w:rsidRPr="00AA273A">
        <w:rPr>
          <w:lang w:val="nl-NL"/>
        </w:rPr>
        <w:t xml:space="preserve">t </w:t>
      </w:r>
      <w:r w:rsidR="00756C28">
        <w:rPr>
          <w:lang w:val="nl-NL"/>
        </w:rPr>
        <w:t>2</w:t>
      </w:r>
      <w:r w:rsidR="00A413BD" w:rsidRPr="00AA273A">
        <w:rPr>
          <w:lang w:val="nl-NL"/>
        </w:rPr>
        <w:t>.</w:t>
      </w:r>
      <w:r w:rsidR="00756C28">
        <w:rPr>
          <w:lang w:val="nl-NL"/>
        </w:rPr>
        <w:t>0</w:t>
      </w:r>
      <w:r w:rsidRPr="00AA273A">
        <w:rPr>
          <w:lang w:val="nl-NL"/>
        </w:rPr>
        <w:t xml:space="preserve">00 ha, </w:t>
      </w:r>
      <w:r w:rsidR="00756C28">
        <w:rPr>
          <w:lang w:val="nl-NL"/>
        </w:rPr>
        <w:t>t</w:t>
      </w:r>
      <w:r w:rsidRPr="00AA273A">
        <w:rPr>
          <w:lang w:val="nl-NL"/>
        </w:rPr>
        <w:t xml:space="preserve">rong đó có </w:t>
      </w:r>
      <w:r w:rsidR="00FC39DA">
        <w:rPr>
          <w:lang w:val="nl-NL"/>
        </w:rPr>
        <w:t>1.</w:t>
      </w:r>
      <w:r w:rsidR="00E8104F">
        <w:rPr>
          <w:lang w:val="nl-NL"/>
        </w:rPr>
        <w:t>5</w:t>
      </w:r>
      <w:r w:rsidR="00300DF4" w:rsidRPr="00AA273A">
        <w:rPr>
          <w:lang w:val="nl-NL"/>
        </w:rPr>
        <w:t>00</w:t>
      </w:r>
      <w:r w:rsidRPr="00AA273A">
        <w:rPr>
          <w:lang w:val="nl-NL"/>
        </w:rPr>
        <w:t xml:space="preserve"> ha được sản xuất theo tiêu chuẩn quy định về thực hành sản xuất nông nghiệp tốt (VietGAP, GlobalGAP...)</w:t>
      </w:r>
      <w:r w:rsidR="00FC39DA">
        <w:rPr>
          <w:lang w:val="nl-NL"/>
        </w:rPr>
        <w:t xml:space="preserve">, ứng dụng công nghệ cao, tham gia </w:t>
      </w:r>
      <w:r w:rsidR="00A57F99">
        <w:rPr>
          <w:lang w:val="nl-NL"/>
        </w:rPr>
        <w:t xml:space="preserve">chuỗi </w:t>
      </w:r>
      <w:r w:rsidR="00FC39DA">
        <w:rPr>
          <w:lang w:val="nl-NL"/>
        </w:rPr>
        <w:t>liên kết sản xuất – chế biến – tiêu thụ</w:t>
      </w:r>
      <w:r w:rsidRPr="00AA273A">
        <w:rPr>
          <w:lang w:val="nl-NL"/>
        </w:rPr>
        <w:t>.</w:t>
      </w:r>
    </w:p>
    <w:p w14:paraId="2E5D75A2" w14:textId="77777777" w:rsidR="000544FD" w:rsidRPr="00AA273A" w:rsidRDefault="000544FD" w:rsidP="005E111B">
      <w:pPr>
        <w:rPr>
          <w:lang w:val="nl-NL"/>
        </w:rPr>
      </w:pPr>
      <w:r w:rsidRPr="00AA273A">
        <w:rPr>
          <w:lang w:val="nl-NL"/>
        </w:rPr>
        <w:t xml:space="preserve">- Diện tích ngô </w:t>
      </w:r>
      <w:r w:rsidR="00FA427F">
        <w:rPr>
          <w:lang w:val="nl-NL"/>
        </w:rPr>
        <w:t>giữ</w:t>
      </w:r>
      <w:r w:rsidR="00F51BC7" w:rsidRPr="00AA273A">
        <w:rPr>
          <w:lang w:val="nl-NL"/>
        </w:rPr>
        <w:t xml:space="preserve"> </w:t>
      </w:r>
      <w:r w:rsidR="006F2278">
        <w:rPr>
          <w:lang w:val="nl-NL"/>
        </w:rPr>
        <w:t>1</w:t>
      </w:r>
      <w:r w:rsidR="00F51BC7" w:rsidRPr="00AA273A">
        <w:rPr>
          <w:lang w:val="nl-NL"/>
        </w:rPr>
        <w:t>.</w:t>
      </w:r>
      <w:r w:rsidR="0070795B">
        <w:rPr>
          <w:lang w:val="nl-NL"/>
        </w:rPr>
        <w:t>60</w:t>
      </w:r>
      <w:r w:rsidR="0070795B" w:rsidRPr="00AA273A">
        <w:rPr>
          <w:lang w:val="nl-NL"/>
        </w:rPr>
        <w:t xml:space="preserve">0 </w:t>
      </w:r>
      <w:r w:rsidRPr="00AA273A">
        <w:rPr>
          <w:lang w:val="nl-NL"/>
        </w:rPr>
        <w:t xml:space="preserve">ha, sản lượng </w:t>
      </w:r>
      <w:r w:rsidR="00F51BC7" w:rsidRPr="00AA273A">
        <w:rPr>
          <w:lang w:val="nl-NL"/>
        </w:rPr>
        <w:t xml:space="preserve">trên </w:t>
      </w:r>
      <w:r w:rsidR="0070795B">
        <w:rPr>
          <w:lang w:val="nl-NL"/>
        </w:rPr>
        <w:t>7</w:t>
      </w:r>
      <w:r w:rsidR="00F51BC7" w:rsidRPr="00AA273A">
        <w:rPr>
          <w:lang w:val="nl-NL"/>
        </w:rPr>
        <w:t>.</w:t>
      </w:r>
      <w:r w:rsidR="0070795B">
        <w:rPr>
          <w:lang w:val="nl-NL"/>
        </w:rPr>
        <w:t>5</w:t>
      </w:r>
      <w:r w:rsidR="0070795B" w:rsidRPr="00AA273A">
        <w:rPr>
          <w:lang w:val="nl-NL"/>
        </w:rPr>
        <w:t xml:space="preserve">00 </w:t>
      </w:r>
      <w:r w:rsidRPr="00AA273A">
        <w:rPr>
          <w:lang w:val="nl-NL"/>
        </w:rPr>
        <w:t xml:space="preserve">tấn/năm. Trong đó diện tích ngô hàng hóa </w:t>
      </w:r>
      <w:r w:rsidR="00271722" w:rsidRPr="00AA273A">
        <w:rPr>
          <w:lang w:val="nl-NL"/>
        </w:rPr>
        <w:t>8</w:t>
      </w:r>
      <w:r w:rsidR="00300DF4" w:rsidRPr="00AA273A">
        <w:rPr>
          <w:lang w:val="nl-NL"/>
        </w:rPr>
        <w:t>0</w:t>
      </w:r>
      <w:r w:rsidRPr="00AA273A">
        <w:rPr>
          <w:lang w:val="nl-NL"/>
        </w:rPr>
        <w:t>0 ha.</w:t>
      </w:r>
    </w:p>
    <w:p w14:paraId="52768B36" w14:textId="77777777" w:rsidR="000544FD" w:rsidRPr="00AA273A" w:rsidRDefault="000544FD" w:rsidP="005E111B">
      <w:pPr>
        <w:rPr>
          <w:lang w:val="nl-NL"/>
        </w:rPr>
      </w:pPr>
      <w:r w:rsidRPr="00AA273A">
        <w:rPr>
          <w:lang w:val="nl-NL"/>
        </w:rPr>
        <w:t xml:space="preserve">- Vùng nguyên liệu chè </w:t>
      </w:r>
      <w:r w:rsidR="00300DF4" w:rsidRPr="00AA273A">
        <w:rPr>
          <w:lang w:val="nl-NL"/>
        </w:rPr>
        <w:t>ổn định</w:t>
      </w:r>
      <w:r w:rsidRPr="00AA273A">
        <w:rPr>
          <w:lang w:val="nl-NL"/>
        </w:rPr>
        <w:t xml:space="preserve"> 2.</w:t>
      </w:r>
      <w:r w:rsidR="00732F5B">
        <w:rPr>
          <w:lang w:val="nl-NL"/>
        </w:rPr>
        <w:t>1</w:t>
      </w:r>
      <w:r w:rsidRPr="00AA273A">
        <w:rPr>
          <w:lang w:val="nl-NL"/>
        </w:rPr>
        <w:t xml:space="preserve">00 ha, sản lượng chè búp tươi </w:t>
      </w:r>
      <w:r w:rsidR="00300DF4" w:rsidRPr="00AA273A">
        <w:rPr>
          <w:lang w:val="nl-NL"/>
        </w:rPr>
        <w:t>1</w:t>
      </w:r>
      <w:r w:rsidR="00F51BC7" w:rsidRPr="00AA273A">
        <w:rPr>
          <w:lang w:val="nl-NL"/>
        </w:rPr>
        <w:t>4</w:t>
      </w:r>
      <w:r w:rsidR="00300DF4" w:rsidRPr="00AA273A">
        <w:rPr>
          <w:lang w:val="nl-NL"/>
        </w:rPr>
        <w:t>.</w:t>
      </w:r>
      <w:r w:rsidR="00F51BC7" w:rsidRPr="00AA273A">
        <w:rPr>
          <w:lang w:val="nl-NL"/>
        </w:rPr>
        <w:t>000</w:t>
      </w:r>
      <w:r w:rsidRPr="00AA273A">
        <w:rPr>
          <w:lang w:val="nl-NL"/>
        </w:rPr>
        <w:t xml:space="preserve"> tấn. Trong đó có </w:t>
      </w:r>
      <w:r w:rsidR="00732F5B">
        <w:rPr>
          <w:lang w:val="nl-NL"/>
        </w:rPr>
        <w:t>1.0</w:t>
      </w:r>
      <w:r w:rsidRPr="00AA273A">
        <w:rPr>
          <w:lang w:val="nl-NL"/>
        </w:rPr>
        <w:t>00 ha được sản xuất theo quy định về thực hành sản xuất nông nghiệp tốt (VietGAP, GlobalGAP...)</w:t>
      </w:r>
      <w:r w:rsidR="00A57F99">
        <w:rPr>
          <w:lang w:val="nl-NL"/>
        </w:rPr>
        <w:t>, ứng dụng công nghệ cao, tham gia chuỗi liên kết sản xuất – chế biến – tiêu thụ; có xây dựng thương hiệu, truy xuất nguồn gốc</w:t>
      </w:r>
      <w:r w:rsidRPr="00AA273A">
        <w:rPr>
          <w:lang w:val="nl-NL"/>
        </w:rPr>
        <w:t>.</w:t>
      </w:r>
      <w:r w:rsidR="00A57F99">
        <w:rPr>
          <w:lang w:val="nl-NL"/>
        </w:rPr>
        <w:t xml:space="preserve"> </w:t>
      </w:r>
    </w:p>
    <w:p w14:paraId="28C77BC6" w14:textId="77777777" w:rsidR="000544FD" w:rsidRPr="00AA273A" w:rsidRDefault="000544FD" w:rsidP="005E111B">
      <w:pPr>
        <w:rPr>
          <w:lang w:val="nl-NL"/>
        </w:rPr>
      </w:pPr>
      <w:r w:rsidRPr="00AA273A">
        <w:rPr>
          <w:lang w:val="nl-NL"/>
        </w:rPr>
        <w:t>- Hình thành vùng sản xuất rau hàng hóa với diện tích 1</w:t>
      </w:r>
      <w:r w:rsidR="00271722" w:rsidRPr="00AA273A">
        <w:rPr>
          <w:lang w:val="nl-NL"/>
        </w:rPr>
        <w:t>2</w:t>
      </w:r>
      <w:r w:rsidRPr="00AA273A">
        <w:rPr>
          <w:lang w:val="nl-NL"/>
        </w:rPr>
        <w:t>0 ha.</w:t>
      </w:r>
    </w:p>
    <w:p w14:paraId="07E416A7" w14:textId="77777777" w:rsidR="000544FD" w:rsidRDefault="000544FD" w:rsidP="005E111B">
      <w:pPr>
        <w:rPr>
          <w:lang w:val="nl-NL"/>
        </w:rPr>
      </w:pPr>
      <w:r w:rsidRPr="00AA273A">
        <w:rPr>
          <w:lang w:val="nl-NL"/>
        </w:rPr>
        <w:t>- Diện tích cây mắc ca đạt trên 2.</w:t>
      </w:r>
      <w:r w:rsidR="0070795B">
        <w:rPr>
          <w:lang w:val="nl-NL"/>
        </w:rPr>
        <w:t>0</w:t>
      </w:r>
      <w:r w:rsidR="0070795B" w:rsidRPr="00AA273A">
        <w:rPr>
          <w:lang w:val="nl-NL"/>
        </w:rPr>
        <w:t xml:space="preserve">00 </w:t>
      </w:r>
      <w:r w:rsidRPr="00AA273A">
        <w:rPr>
          <w:lang w:val="nl-NL"/>
        </w:rPr>
        <w:t>ha, sản lượng đạt trên 4.</w:t>
      </w:r>
      <w:r w:rsidR="00271722" w:rsidRPr="00AA273A">
        <w:rPr>
          <w:lang w:val="nl-NL"/>
        </w:rPr>
        <w:t>5</w:t>
      </w:r>
      <w:r w:rsidRPr="00AA273A">
        <w:rPr>
          <w:lang w:val="nl-NL"/>
        </w:rPr>
        <w:t>00 tấn/năm.</w:t>
      </w:r>
      <w:r w:rsidR="00A57F99">
        <w:rPr>
          <w:lang w:val="nl-NL"/>
        </w:rPr>
        <w:t xml:space="preserve"> Sản xuất tập trung, theo quy trình, trong chuỗi liên kết sản xuất – chế biến – tiêu thụ.</w:t>
      </w:r>
    </w:p>
    <w:p w14:paraId="5445AF3A" w14:textId="77777777" w:rsidR="008D62CB" w:rsidRDefault="008D62CB" w:rsidP="005E111B">
      <w:pPr>
        <w:rPr>
          <w:lang w:val="nl-NL"/>
        </w:rPr>
      </w:pPr>
      <w:r>
        <w:rPr>
          <w:lang w:val="nl-NL"/>
        </w:rPr>
        <w:t xml:space="preserve">- Quy mô đàn trâu </w:t>
      </w:r>
      <w:r w:rsidR="006640E7">
        <w:rPr>
          <w:lang w:val="nl-NL"/>
        </w:rPr>
        <w:t>18</w:t>
      </w:r>
      <w:r>
        <w:rPr>
          <w:lang w:val="nl-NL"/>
        </w:rPr>
        <w:t xml:space="preserve">.000; bò 7.500 con, lợn 90.000 con và gia cầm 700 nghìn con, trong đó chăn nuôi trang trại tập trung trâu 1.000 con; bò 1.000 con, lợn 20.000 con và gia cầm 210 nghìn con. </w:t>
      </w:r>
    </w:p>
    <w:p w14:paraId="3243D648" w14:textId="66BDAC5C" w:rsidR="008E25C5" w:rsidRDefault="008E25C5" w:rsidP="005E111B">
      <w:pPr>
        <w:rPr>
          <w:lang w:val="nl-NL"/>
        </w:rPr>
      </w:pPr>
      <w:r>
        <w:rPr>
          <w:lang w:val="nl-NL"/>
        </w:rPr>
        <w:t xml:space="preserve">- </w:t>
      </w:r>
      <w:r w:rsidRPr="008E25C5">
        <w:rPr>
          <w:lang w:val="nl-NL"/>
        </w:rPr>
        <w:t>Xây dựng 01 cơ sở giết mổ động vật tập trung trong giai đoạn 2026-2030.</w:t>
      </w:r>
    </w:p>
    <w:p w14:paraId="10602482" w14:textId="77777777" w:rsidR="001A3169" w:rsidRPr="00AA273A" w:rsidRDefault="001A3169" w:rsidP="005E111B">
      <w:pPr>
        <w:rPr>
          <w:lang w:val="nl-NL"/>
        </w:rPr>
      </w:pPr>
      <w:r>
        <w:rPr>
          <w:lang w:val="nl-NL"/>
        </w:rPr>
        <w:t xml:space="preserve">- Diện tích rừng khoảng </w:t>
      </w:r>
      <w:r w:rsidR="003D3320">
        <w:rPr>
          <w:lang w:val="nl-NL"/>
        </w:rPr>
        <w:t xml:space="preserve">37.600 ha; độ che phủ </w:t>
      </w:r>
      <w:r w:rsidR="0070795B">
        <w:rPr>
          <w:lang w:val="nl-NL"/>
        </w:rPr>
        <w:t>45</w:t>
      </w:r>
      <w:r w:rsidR="003D3320">
        <w:rPr>
          <w:lang w:val="nl-NL"/>
        </w:rPr>
        <w:t>,</w:t>
      </w:r>
      <w:r w:rsidR="0070795B">
        <w:rPr>
          <w:lang w:val="nl-NL"/>
        </w:rPr>
        <w:t>0</w:t>
      </w:r>
      <w:r w:rsidR="003D3320">
        <w:rPr>
          <w:lang w:val="nl-NL"/>
        </w:rPr>
        <w:t>%.</w:t>
      </w:r>
    </w:p>
    <w:p w14:paraId="536539EF" w14:textId="77777777" w:rsidR="00B61CD2" w:rsidRPr="00AA273A" w:rsidRDefault="000544FD" w:rsidP="005E111B">
      <w:pPr>
        <w:rPr>
          <w:lang w:val="nl-NL"/>
        </w:rPr>
      </w:pPr>
      <w:r w:rsidRPr="00AA273A">
        <w:rPr>
          <w:lang w:val="nl-NL"/>
        </w:rPr>
        <w:t>- Nuôi cá lồng trên lòng hồ thủy điện Huội Quảng, Bản Chát đạ</w:t>
      </w:r>
      <w:r w:rsidR="00C41354" w:rsidRPr="00AA273A">
        <w:rPr>
          <w:lang w:val="nl-NL"/>
        </w:rPr>
        <w:t>t trên 1.</w:t>
      </w:r>
      <w:r w:rsidR="00981111">
        <w:rPr>
          <w:lang w:val="nl-NL"/>
        </w:rPr>
        <w:t>3</w:t>
      </w:r>
      <w:r w:rsidR="00981111" w:rsidRPr="00AA273A">
        <w:rPr>
          <w:lang w:val="nl-NL"/>
        </w:rPr>
        <w:t xml:space="preserve">00 </w:t>
      </w:r>
      <w:r w:rsidRPr="00AA273A">
        <w:rPr>
          <w:lang w:val="nl-NL"/>
        </w:rPr>
        <w:t>lồng cá với thể tích nuôi trồ</w:t>
      </w:r>
      <w:r w:rsidR="00C41354" w:rsidRPr="00AA273A">
        <w:rPr>
          <w:lang w:val="nl-NL"/>
        </w:rPr>
        <w:t>ng trên 4</w:t>
      </w:r>
      <w:r w:rsidRPr="00AA273A">
        <w:rPr>
          <w:lang w:val="nl-NL"/>
        </w:rPr>
        <w:t>0.000 m</w:t>
      </w:r>
      <w:r w:rsidRPr="00AA273A">
        <w:rPr>
          <w:vertAlign w:val="superscript"/>
          <w:lang w:val="nl-NL"/>
        </w:rPr>
        <w:t>3</w:t>
      </w:r>
      <w:r w:rsidRPr="00AA273A">
        <w:rPr>
          <w:lang w:val="nl-NL"/>
        </w:rPr>
        <w:t xml:space="preserve">, sản lượng </w:t>
      </w:r>
      <w:r w:rsidR="00AA6995" w:rsidRPr="00AA273A">
        <w:rPr>
          <w:lang w:val="nl-NL"/>
        </w:rPr>
        <w:t xml:space="preserve">bình quân </w:t>
      </w:r>
      <w:r w:rsidRPr="00AA273A">
        <w:rPr>
          <w:lang w:val="nl-NL"/>
        </w:rPr>
        <w:t xml:space="preserve">đạt trên </w:t>
      </w:r>
      <w:r w:rsidR="00C41354" w:rsidRPr="00AA273A">
        <w:rPr>
          <w:lang w:val="nl-NL"/>
        </w:rPr>
        <w:t>1.</w:t>
      </w:r>
      <w:r w:rsidR="00F51BC7" w:rsidRPr="00AA273A">
        <w:rPr>
          <w:lang w:val="nl-NL"/>
        </w:rPr>
        <w:t>600</w:t>
      </w:r>
      <w:r w:rsidRPr="00AA273A">
        <w:rPr>
          <w:lang w:val="nl-NL"/>
        </w:rPr>
        <w:t xml:space="preserve"> tấn/năm.</w:t>
      </w:r>
    </w:p>
    <w:p w14:paraId="6D6C7431" w14:textId="77777777" w:rsidR="000478B5" w:rsidRPr="00AA273A" w:rsidRDefault="000478B5" w:rsidP="005E111B">
      <w:pPr>
        <w:rPr>
          <w:lang w:val="nl-NL"/>
        </w:rPr>
      </w:pPr>
      <w:r w:rsidRPr="00AA273A">
        <w:rPr>
          <w:lang w:val="nl-NL"/>
        </w:rPr>
        <w:t>* Giai đoạn 2031 - 2050:</w:t>
      </w:r>
    </w:p>
    <w:p w14:paraId="74B26AFE" w14:textId="77777777" w:rsidR="000478B5" w:rsidRPr="00AA273A" w:rsidRDefault="000478B5" w:rsidP="005E111B">
      <w:pPr>
        <w:rPr>
          <w:lang w:val="pt-BR"/>
        </w:rPr>
      </w:pPr>
      <w:r w:rsidRPr="00AA273A">
        <w:rPr>
          <w:lang w:val="pt-BR"/>
        </w:rPr>
        <w:t xml:space="preserve">- Tốc độ phát triển bình quân giá trị sản xuất đạt </w:t>
      </w:r>
      <w:r w:rsidR="009275FB">
        <w:rPr>
          <w:lang w:val="pt-BR"/>
        </w:rPr>
        <w:t>7</w:t>
      </w:r>
      <w:r w:rsidRPr="00AA273A">
        <w:rPr>
          <w:lang w:val="pt-BR"/>
        </w:rPr>
        <w:t>,0%/năm</w:t>
      </w:r>
      <w:r w:rsidR="00DF14A3">
        <w:rPr>
          <w:lang w:val="pt-BR"/>
        </w:rPr>
        <w:t xml:space="preserve">; giá trị sản xuất tới năm 2050 ước đạt 6.310 tỷ đồng, chỉ còn chiếm </w:t>
      </w:r>
      <w:r w:rsidRPr="00AA273A">
        <w:rPr>
          <w:lang w:val="pt-BR"/>
        </w:rPr>
        <w:t xml:space="preserve"> </w:t>
      </w:r>
      <w:r w:rsidR="00DF14A3">
        <w:rPr>
          <w:lang w:val="pt-BR"/>
        </w:rPr>
        <w:t>8,3%.</w:t>
      </w:r>
    </w:p>
    <w:p w14:paraId="7BBF8164" w14:textId="77777777" w:rsidR="00AA1FE8" w:rsidRPr="00AA273A" w:rsidRDefault="00AA1FE8" w:rsidP="005E111B">
      <w:pPr>
        <w:rPr>
          <w:lang w:val="nl-NL"/>
        </w:rPr>
      </w:pPr>
      <w:r w:rsidRPr="00AA273A">
        <w:rPr>
          <w:lang w:val="nl-NL"/>
        </w:rPr>
        <w:t>- Sản lượng lương thực có hạt: 3</w:t>
      </w:r>
      <w:r w:rsidR="00996CBF" w:rsidRPr="00AA273A">
        <w:rPr>
          <w:lang w:val="nl-NL"/>
        </w:rPr>
        <w:t>4.9</w:t>
      </w:r>
      <w:r w:rsidRPr="00AA273A">
        <w:rPr>
          <w:lang w:val="nl-NL"/>
        </w:rPr>
        <w:t>00 tấn, bình quân lương thực đầu ngườ</w:t>
      </w:r>
      <w:r w:rsidR="00917F28" w:rsidRPr="00AA273A">
        <w:rPr>
          <w:lang w:val="nl-NL"/>
        </w:rPr>
        <w:t>i 3</w:t>
      </w:r>
      <w:r w:rsidR="00986FA0">
        <w:rPr>
          <w:lang w:val="nl-NL"/>
        </w:rPr>
        <w:t>56</w:t>
      </w:r>
      <w:r w:rsidR="00917F28" w:rsidRPr="00AA273A">
        <w:rPr>
          <w:lang w:val="nl-NL"/>
        </w:rPr>
        <w:t xml:space="preserve"> k</w:t>
      </w:r>
      <w:r w:rsidRPr="00AA273A">
        <w:rPr>
          <w:lang w:val="nl-NL"/>
        </w:rPr>
        <w:t xml:space="preserve">g/năm. </w:t>
      </w:r>
    </w:p>
    <w:p w14:paraId="7CD3C18D" w14:textId="77777777" w:rsidR="00AA1FE8" w:rsidRPr="00AA273A" w:rsidRDefault="00AA1FE8" w:rsidP="005E111B">
      <w:pPr>
        <w:rPr>
          <w:lang w:val="nl-NL"/>
        </w:rPr>
      </w:pPr>
      <w:r w:rsidRPr="00AA273A">
        <w:rPr>
          <w:lang w:val="nl-NL"/>
        </w:rPr>
        <w:lastRenderedPageBreak/>
        <w:t xml:space="preserve">- Diện tích lúa </w:t>
      </w:r>
      <w:r w:rsidR="00756C28">
        <w:rPr>
          <w:lang w:val="nl-NL"/>
        </w:rPr>
        <w:t>hàng hóa</w:t>
      </w:r>
      <w:r w:rsidRPr="00AA273A">
        <w:rPr>
          <w:lang w:val="nl-NL"/>
        </w:rPr>
        <w:t xml:space="preserve"> đạt </w:t>
      </w:r>
      <w:r w:rsidR="00981111">
        <w:rPr>
          <w:lang w:val="nl-NL"/>
        </w:rPr>
        <w:t>2</w:t>
      </w:r>
      <w:r w:rsidR="00996CBF" w:rsidRPr="00AA273A">
        <w:rPr>
          <w:lang w:val="nl-NL"/>
        </w:rPr>
        <w:t>.</w:t>
      </w:r>
      <w:r w:rsidR="00FA427F">
        <w:rPr>
          <w:lang w:val="nl-NL"/>
        </w:rPr>
        <w:t>0</w:t>
      </w:r>
      <w:r w:rsidR="00996CBF" w:rsidRPr="00AA273A">
        <w:rPr>
          <w:lang w:val="nl-NL"/>
        </w:rPr>
        <w:t>00</w:t>
      </w:r>
      <w:r w:rsidR="00756C28">
        <w:rPr>
          <w:lang w:val="nl-NL"/>
        </w:rPr>
        <w:t xml:space="preserve"> ha</w:t>
      </w:r>
      <w:r w:rsidRPr="00AA273A">
        <w:rPr>
          <w:lang w:val="nl-NL"/>
        </w:rPr>
        <w:t xml:space="preserve">. Trong đó có </w:t>
      </w:r>
      <w:r w:rsidR="00917F28" w:rsidRPr="00AA273A">
        <w:rPr>
          <w:lang w:val="nl-NL"/>
        </w:rPr>
        <w:t xml:space="preserve">trên </w:t>
      </w:r>
      <w:r w:rsidR="00981111">
        <w:rPr>
          <w:lang w:val="nl-NL"/>
        </w:rPr>
        <w:t>1</w:t>
      </w:r>
      <w:r w:rsidR="00917F28" w:rsidRPr="00AA273A">
        <w:rPr>
          <w:lang w:val="nl-NL"/>
        </w:rPr>
        <w:t>.</w:t>
      </w:r>
      <w:r w:rsidR="00981111">
        <w:rPr>
          <w:lang w:val="nl-NL"/>
        </w:rPr>
        <w:t>0</w:t>
      </w:r>
      <w:r w:rsidR="00981111" w:rsidRPr="00AA273A">
        <w:rPr>
          <w:lang w:val="nl-NL"/>
        </w:rPr>
        <w:t xml:space="preserve">00 </w:t>
      </w:r>
      <w:r w:rsidRPr="00AA273A">
        <w:rPr>
          <w:lang w:val="nl-NL"/>
        </w:rPr>
        <w:t xml:space="preserve">ha </w:t>
      </w:r>
      <w:r w:rsidR="00FA427F">
        <w:rPr>
          <w:lang w:val="nl-NL"/>
        </w:rPr>
        <w:t>ứng dụn công nghệ cao, theo  quy trình VietGAP, tham gia liên kết sản xuất – chế biến – tiêu thụ, xây dựng thương hiệu, truy xuất nguồn gốc.</w:t>
      </w:r>
    </w:p>
    <w:p w14:paraId="62B53189" w14:textId="77777777" w:rsidR="00AA1FE8" w:rsidRPr="00AA273A" w:rsidRDefault="00AA1FE8" w:rsidP="005E111B">
      <w:pPr>
        <w:rPr>
          <w:lang w:val="nl-NL"/>
        </w:rPr>
      </w:pPr>
      <w:r w:rsidRPr="00AA273A">
        <w:rPr>
          <w:lang w:val="nl-NL"/>
        </w:rPr>
        <w:t xml:space="preserve">- Diện tích ngô </w:t>
      </w:r>
      <w:r w:rsidR="00FA427F">
        <w:rPr>
          <w:lang w:val="nl-NL"/>
        </w:rPr>
        <w:t>giữ</w:t>
      </w:r>
      <w:r w:rsidRPr="00AA273A">
        <w:rPr>
          <w:lang w:val="nl-NL"/>
        </w:rPr>
        <w:t xml:space="preserve"> </w:t>
      </w:r>
      <w:r w:rsidR="006F2278">
        <w:rPr>
          <w:lang w:val="nl-NL"/>
        </w:rPr>
        <w:t>1</w:t>
      </w:r>
      <w:r w:rsidR="00996CBF" w:rsidRPr="00AA273A">
        <w:rPr>
          <w:lang w:val="nl-NL"/>
        </w:rPr>
        <w:t>.</w:t>
      </w:r>
      <w:r w:rsidR="00A6008E">
        <w:rPr>
          <w:lang w:val="nl-NL"/>
        </w:rPr>
        <w:t>60</w:t>
      </w:r>
      <w:r w:rsidR="00A6008E" w:rsidRPr="00AA273A">
        <w:rPr>
          <w:lang w:val="nl-NL"/>
        </w:rPr>
        <w:t xml:space="preserve">0 </w:t>
      </w:r>
      <w:r w:rsidRPr="00AA273A">
        <w:rPr>
          <w:lang w:val="nl-NL"/>
        </w:rPr>
        <w:t xml:space="preserve">ha, </w:t>
      </w:r>
      <w:r w:rsidR="001A1D74">
        <w:rPr>
          <w:lang w:val="nl-NL"/>
        </w:rPr>
        <w:t>t</w:t>
      </w:r>
      <w:r w:rsidRPr="00AA273A">
        <w:rPr>
          <w:lang w:val="nl-NL"/>
        </w:rPr>
        <w:t xml:space="preserve">rong đó diện tích ngô hàng hóa </w:t>
      </w:r>
      <w:r w:rsidR="00917F28" w:rsidRPr="00AA273A">
        <w:rPr>
          <w:lang w:val="nl-NL"/>
        </w:rPr>
        <w:t>1.</w:t>
      </w:r>
      <w:r w:rsidR="00A6008E">
        <w:rPr>
          <w:lang w:val="nl-NL"/>
        </w:rPr>
        <w:t>5</w:t>
      </w:r>
      <w:r w:rsidR="00A6008E" w:rsidRPr="00AA273A">
        <w:rPr>
          <w:lang w:val="nl-NL"/>
        </w:rPr>
        <w:t xml:space="preserve">00 </w:t>
      </w:r>
      <w:r w:rsidRPr="00AA273A">
        <w:rPr>
          <w:lang w:val="nl-NL"/>
        </w:rPr>
        <w:t>ha.</w:t>
      </w:r>
    </w:p>
    <w:p w14:paraId="5C3A4396" w14:textId="77777777" w:rsidR="00AA1FE8" w:rsidRPr="00AA273A" w:rsidRDefault="00AA1FE8" w:rsidP="005E111B">
      <w:pPr>
        <w:rPr>
          <w:lang w:val="nl-NL"/>
        </w:rPr>
      </w:pPr>
      <w:r w:rsidRPr="00AA273A">
        <w:rPr>
          <w:lang w:val="nl-NL"/>
        </w:rPr>
        <w:t>- Vùng nguyên liệu chè ổn đị</w:t>
      </w:r>
      <w:r w:rsidR="00917F28" w:rsidRPr="00AA273A">
        <w:rPr>
          <w:lang w:val="nl-NL"/>
        </w:rPr>
        <w:t>nh 2.2</w:t>
      </w:r>
      <w:r w:rsidRPr="00AA273A">
        <w:rPr>
          <w:lang w:val="nl-NL"/>
        </w:rPr>
        <w:t xml:space="preserve">00 ha, sản lượng chè búp tươi </w:t>
      </w:r>
      <w:r w:rsidR="00996CBF" w:rsidRPr="00AA273A">
        <w:rPr>
          <w:lang w:val="nl-NL"/>
        </w:rPr>
        <w:t>17.600</w:t>
      </w:r>
      <w:r w:rsidRPr="00AA273A">
        <w:rPr>
          <w:lang w:val="nl-NL"/>
        </w:rPr>
        <w:t xml:space="preserve"> tấn. Trong đó có </w:t>
      </w:r>
      <w:r w:rsidR="00FA427F">
        <w:rPr>
          <w:lang w:val="nl-NL"/>
        </w:rPr>
        <w:t>2</w:t>
      </w:r>
      <w:r w:rsidR="00917F28" w:rsidRPr="00AA273A">
        <w:rPr>
          <w:lang w:val="nl-NL"/>
        </w:rPr>
        <w:t>.0</w:t>
      </w:r>
      <w:r w:rsidRPr="00AA273A">
        <w:rPr>
          <w:lang w:val="nl-NL"/>
        </w:rPr>
        <w:t xml:space="preserve">00 ha </w:t>
      </w:r>
      <w:r w:rsidR="00FA427F">
        <w:rPr>
          <w:lang w:val="nl-NL"/>
        </w:rPr>
        <w:t xml:space="preserve">có ứng dụng công nghệ cao, theo  quy trình </w:t>
      </w:r>
      <w:r w:rsidRPr="00AA273A">
        <w:rPr>
          <w:lang w:val="nl-NL"/>
        </w:rPr>
        <w:t xml:space="preserve">VietGAP, </w:t>
      </w:r>
      <w:r w:rsidR="00FA427F">
        <w:rPr>
          <w:lang w:val="nl-NL"/>
        </w:rPr>
        <w:t xml:space="preserve">tham gia liên kết chuỗi, </w:t>
      </w:r>
      <w:r w:rsidR="00257F29">
        <w:rPr>
          <w:lang w:val="nl-NL"/>
        </w:rPr>
        <w:t>xây dựng thương hiệu.</w:t>
      </w:r>
    </w:p>
    <w:p w14:paraId="423FC422" w14:textId="77777777" w:rsidR="00AA1FE8" w:rsidRDefault="00AA1FE8" w:rsidP="005E111B">
      <w:pPr>
        <w:rPr>
          <w:lang w:val="nl-NL"/>
        </w:rPr>
      </w:pPr>
      <w:r w:rsidRPr="00AA273A">
        <w:rPr>
          <w:lang w:val="nl-NL"/>
        </w:rPr>
        <w:t xml:space="preserve">- Diện tích cây mắc ca đạt </w:t>
      </w:r>
      <w:r w:rsidR="00917F28" w:rsidRPr="00AA273A">
        <w:rPr>
          <w:lang w:val="nl-NL"/>
        </w:rPr>
        <w:t>2.5</w:t>
      </w:r>
      <w:r w:rsidRPr="00AA273A">
        <w:rPr>
          <w:lang w:val="nl-NL"/>
        </w:rPr>
        <w:t xml:space="preserve">00 ha, sản lượng đạt trên </w:t>
      </w:r>
      <w:r w:rsidR="00917F28" w:rsidRPr="00AA273A">
        <w:rPr>
          <w:lang w:val="nl-NL"/>
        </w:rPr>
        <w:t>5.000</w:t>
      </w:r>
      <w:r w:rsidRPr="00AA273A">
        <w:rPr>
          <w:lang w:val="nl-NL"/>
        </w:rPr>
        <w:t xml:space="preserve"> tấn/năm.</w:t>
      </w:r>
    </w:p>
    <w:p w14:paraId="235422BF" w14:textId="77777777" w:rsidR="001A3169" w:rsidRDefault="001A3169" w:rsidP="005E111B">
      <w:pPr>
        <w:rPr>
          <w:lang w:val="nl-NL"/>
        </w:rPr>
      </w:pPr>
      <w:r>
        <w:rPr>
          <w:lang w:val="nl-NL"/>
        </w:rPr>
        <w:t xml:space="preserve">- Quy mô đàn trâu </w:t>
      </w:r>
      <w:r w:rsidR="006640E7">
        <w:rPr>
          <w:lang w:val="nl-NL"/>
        </w:rPr>
        <w:t>còn 16</w:t>
      </w:r>
      <w:r>
        <w:rPr>
          <w:lang w:val="nl-NL"/>
        </w:rPr>
        <w:t xml:space="preserve">.000 con, bò 10.000 con, lợn 200.000, gia cầm 1,5 triệu con, trong đó chăn nuôi trang trại tập trung đàn trâu </w:t>
      </w:r>
      <w:r w:rsidR="006640E7">
        <w:rPr>
          <w:lang w:val="nl-NL"/>
        </w:rPr>
        <w:t>7</w:t>
      </w:r>
      <w:r>
        <w:rPr>
          <w:lang w:val="nl-NL"/>
        </w:rPr>
        <w:t xml:space="preserve">.000 con; bò 8.000 con, lợn 150.000, gia cầm 1,2 triệu con. </w:t>
      </w:r>
    </w:p>
    <w:p w14:paraId="6DC5BD6B" w14:textId="77777777" w:rsidR="001A3169" w:rsidRPr="00AA273A" w:rsidRDefault="001A3169" w:rsidP="005E111B">
      <w:pPr>
        <w:rPr>
          <w:lang w:val="nl-NL"/>
        </w:rPr>
      </w:pPr>
      <w:r>
        <w:rPr>
          <w:lang w:val="nl-NL"/>
        </w:rPr>
        <w:t xml:space="preserve">- Diện tích rừng khoảng 50.000 ha, độ che phủ </w:t>
      </w:r>
      <w:r w:rsidR="006640E7">
        <w:rPr>
          <w:lang w:val="nl-NL"/>
        </w:rPr>
        <w:t>52</w:t>
      </w:r>
      <w:r>
        <w:rPr>
          <w:lang w:val="nl-NL"/>
        </w:rPr>
        <w:t>%.</w:t>
      </w:r>
    </w:p>
    <w:p w14:paraId="5600AF60" w14:textId="77777777" w:rsidR="000478B5" w:rsidRPr="00AA273A" w:rsidRDefault="00AA1FE8" w:rsidP="005E111B">
      <w:pPr>
        <w:rPr>
          <w:lang w:val="nl-NL"/>
        </w:rPr>
      </w:pPr>
      <w:r w:rsidRPr="00AA273A">
        <w:rPr>
          <w:lang w:val="nl-NL"/>
        </w:rPr>
        <w:t xml:space="preserve">- Nuôi cá lồng trên lòng hồ thủy điện Huội Quảng, Bản Chát đạt trên </w:t>
      </w:r>
      <w:r w:rsidR="00257F29">
        <w:rPr>
          <w:lang w:val="nl-NL"/>
        </w:rPr>
        <w:t>1</w:t>
      </w:r>
      <w:r w:rsidR="00917F28" w:rsidRPr="00AA273A">
        <w:rPr>
          <w:lang w:val="nl-NL"/>
        </w:rPr>
        <w:t>.</w:t>
      </w:r>
      <w:r w:rsidR="00257F29">
        <w:rPr>
          <w:lang w:val="nl-NL"/>
        </w:rPr>
        <w:t>8</w:t>
      </w:r>
      <w:r w:rsidR="00917F28" w:rsidRPr="00AA273A">
        <w:rPr>
          <w:lang w:val="nl-NL"/>
        </w:rPr>
        <w:t>00</w:t>
      </w:r>
      <w:r w:rsidRPr="00AA273A">
        <w:rPr>
          <w:lang w:val="nl-NL"/>
        </w:rPr>
        <w:t xml:space="preserve"> lồng cá với thể tích nuôi trồ</w:t>
      </w:r>
      <w:r w:rsidR="00917F28" w:rsidRPr="00AA273A">
        <w:rPr>
          <w:lang w:val="nl-NL"/>
        </w:rPr>
        <w:t>ng trên 6</w:t>
      </w:r>
      <w:r w:rsidRPr="00AA273A">
        <w:rPr>
          <w:lang w:val="nl-NL"/>
        </w:rPr>
        <w:t xml:space="preserve">0.000 m3, sản lượng </w:t>
      </w:r>
      <w:r w:rsidR="00917F28" w:rsidRPr="00AA273A">
        <w:rPr>
          <w:lang w:val="nl-NL"/>
        </w:rPr>
        <w:t>bình quân</w:t>
      </w:r>
      <w:r w:rsidRPr="00AA273A">
        <w:rPr>
          <w:lang w:val="nl-NL"/>
        </w:rPr>
        <w:t xml:space="preserve"> đạt trên </w:t>
      </w:r>
      <w:r w:rsidR="00996CBF" w:rsidRPr="00AA273A">
        <w:rPr>
          <w:lang w:val="nl-NL"/>
        </w:rPr>
        <w:t>2.250</w:t>
      </w:r>
      <w:r w:rsidRPr="00AA273A">
        <w:rPr>
          <w:lang w:val="nl-NL"/>
        </w:rPr>
        <w:t xml:space="preserve"> tấn/năm.</w:t>
      </w:r>
    </w:p>
    <w:p w14:paraId="7354D94D" w14:textId="437DC606" w:rsidR="004979E7" w:rsidRPr="003F2A97" w:rsidRDefault="003F2A97" w:rsidP="003F2A97">
      <w:pPr>
        <w:pStyle w:val="Caption"/>
        <w:jc w:val="center"/>
        <w:rPr>
          <w:color w:val="000000" w:themeColor="text1"/>
          <w:sz w:val="28"/>
          <w:szCs w:val="28"/>
        </w:rPr>
      </w:pPr>
      <w:bookmarkStart w:id="167" w:name="_Toc68443965"/>
      <w:bookmarkStart w:id="168" w:name="_Toc101791176"/>
      <w:r w:rsidRPr="003F2A97">
        <w:rPr>
          <w:color w:val="000000" w:themeColor="text1"/>
          <w:sz w:val="28"/>
          <w:szCs w:val="28"/>
        </w:rPr>
        <w:t xml:space="preserve">Bảng </w:t>
      </w:r>
      <w:r w:rsidRPr="003F2A97">
        <w:rPr>
          <w:color w:val="000000" w:themeColor="text1"/>
          <w:sz w:val="28"/>
          <w:szCs w:val="28"/>
        </w:rPr>
        <w:fldChar w:fldCharType="begin"/>
      </w:r>
      <w:r w:rsidRPr="003F2A97">
        <w:rPr>
          <w:color w:val="000000" w:themeColor="text1"/>
          <w:sz w:val="28"/>
          <w:szCs w:val="28"/>
        </w:rPr>
        <w:instrText xml:space="preserve"> SEQ Bảng \* ARABIC </w:instrText>
      </w:r>
      <w:r w:rsidRPr="003F2A97">
        <w:rPr>
          <w:color w:val="000000" w:themeColor="text1"/>
          <w:sz w:val="28"/>
          <w:szCs w:val="28"/>
        </w:rPr>
        <w:fldChar w:fldCharType="separate"/>
      </w:r>
      <w:r w:rsidR="00545E4B">
        <w:rPr>
          <w:noProof/>
          <w:color w:val="000000" w:themeColor="text1"/>
          <w:sz w:val="28"/>
          <w:szCs w:val="28"/>
        </w:rPr>
        <w:t>10</w:t>
      </w:r>
      <w:r w:rsidRPr="003F2A97">
        <w:rPr>
          <w:color w:val="000000" w:themeColor="text1"/>
          <w:sz w:val="28"/>
          <w:szCs w:val="28"/>
        </w:rPr>
        <w:fldChar w:fldCharType="end"/>
      </w:r>
      <w:r w:rsidRPr="003F2A97">
        <w:rPr>
          <w:color w:val="000000" w:themeColor="text1"/>
          <w:sz w:val="28"/>
          <w:szCs w:val="28"/>
        </w:rPr>
        <w:t xml:space="preserve">. </w:t>
      </w:r>
      <w:r w:rsidR="004979E7" w:rsidRPr="003F2A97">
        <w:rPr>
          <w:color w:val="000000" w:themeColor="text1"/>
          <w:sz w:val="28"/>
          <w:szCs w:val="28"/>
        </w:rPr>
        <w:t xml:space="preserve">Quy mô phát triển ngành nông, lâm nghiệp, thủy sản </w:t>
      </w:r>
      <w:r w:rsidR="005E111B" w:rsidRPr="003F2A97">
        <w:rPr>
          <w:color w:val="000000" w:themeColor="text1"/>
          <w:sz w:val="28"/>
          <w:szCs w:val="28"/>
        </w:rPr>
        <w:t xml:space="preserve"> </w:t>
      </w:r>
      <w:r w:rsidR="004979E7" w:rsidRPr="003F2A97">
        <w:rPr>
          <w:color w:val="000000" w:themeColor="text1"/>
          <w:sz w:val="28"/>
          <w:szCs w:val="28"/>
        </w:rPr>
        <w:t>thời kỳ 2021 - 2030, tầm nhìn 2050</w:t>
      </w:r>
      <w:bookmarkEnd w:id="167"/>
      <w:bookmarkEnd w:id="168"/>
    </w:p>
    <w:tbl>
      <w:tblPr>
        <w:tblW w:w="8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926"/>
        <w:gridCol w:w="1119"/>
        <w:gridCol w:w="1094"/>
        <w:gridCol w:w="1134"/>
        <w:gridCol w:w="996"/>
      </w:tblGrid>
      <w:tr w:rsidR="004979E7" w:rsidRPr="00AA273A" w14:paraId="3F21AC63" w14:textId="77777777" w:rsidTr="000009D3">
        <w:trPr>
          <w:trHeight w:val="20"/>
          <w:tblHeader/>
          <w:jc w:val="center"/>
        </w:trPr>
        <w:tc>
          <w:tcPr>
            <w:tcW w:w="672" w:type="dxa"/>
            <w:shd w:val="clear" w:color="auto" w:fill="auto"/>
            <w:vAlign w:val="center"/>
            <w:hideMark/>
          </w:tcPr>
          <w:p w14:paraId="1921609A" w14:textId="77777777" w:rsidR="004979E7" w:rsidRPr="00AA273A" w:rsidRDefault="004979E7" w:rsidP="005E111B">
            <w:pPr>
              <w:pStyle w:val="BangDaucot"/>
            </w:pPr>
            <w:r w:rsidRPr="00AA273A">
              <w:t>STT</w:t>
            </w:r>
          </w:p>
        </w:tc>
        <w:tc>
          <w:tcPr>
            <w:tcW w:w="3926" w:type="dxa"/>
            <w:shd w:val="clear" w:color="auto" w:fill="auto"/>
            <w:vAlign w:val="center"/>
            <w:hideMark/>
          </w:tcPr>
          <w:p w14:paraId="3083B0B7" w14:textId="77777777" w:rsidR="004979E7" w:rsidRPr="00AA273A" w:rsidRDefault="004979E7" w:rsidP="005E111B">
            <w:pPr>
              <w:pStyle w:val="BangDaucot"/>
            </w:pPr>
            <w:r w:rsidRPr="00AA273A">
              <w:t>Chỉ tiêu</w:t>
            </w:r>
          </w:p>
        </w:tc>
        <w:tc>
          <w:tcPr>
            <w:tcW w:w="1119" w:type="dxa"/>
            <w:shd w:val="clear" w:color="auto" w:fill="auto"/>
            <w:vAlign w:val="center"/>
            <w:hideMark/>
          </w:tcPr>
          <w:p w14:paraId="471F1BDF" w14:textId="77777777" w:rsidR="004979E7" w:rsidRPr="00AA273A" w:rsidRDefault="004979E7" w:rsidP="005E111B">
            <w:pPr>
              <w:pStyle w:val="BangDaucot"/>
            </w:pPr>
            <w:r w:rsidRPr="00AA273A">
              <w:t>Đơn vị tính</w:t>
            </w:r>
          </w:p>
        </w:tc>
        <w:tc>
          <w:tcPr>
            <w:tcW w:w="1094" w:type="dxa"/>
            <w:shd w:val="clear" w:color="auto" w:fill="auto"/>
            <w:vAlign w:val="center"/>
            <w:hideMark/>
          </w:tcPr>
          <w:p w14:paraId="0F7D071E" w14:textId="77777777" w:rsidR="004979E7" w:rsidRPr="00AA273A" w:rsidRDefault="004979E7" w:rsidP="005E111B">
            <w:pPr>
              <w:pStyle w:val="BangDaucot"/>
            </w:pPr>
            <w:r w:rsidRPr="00AA273A">
              <w:t xml:space="preserve"> </w:t>
            </w:r>
            <w:r w:rsidR="0082436A">
              <w:t xml:space="preserve">Năm </w:t>
            </w:r>
            <w:r w:rsidRPr="00AA273A">
              <w:t>2025</w:t>
            </w:r>
          </w:p>
        </w:tc>
        <w:tc>
          <w:tcPr>
            <w:tcW w:w="1134" w:type="dxa"/>
            <w:shd w:val="clear" w:color="auto" w:fill="auto"/>
            <w:vAlign w:val="center"/>
            <w:hideMark/>
          </w:tcPr>
          <w:p w14:paraId="4A86B9DA" w14:textId="77777777" w:rsidR="004979E7" w:rsidRPr="00AA273A" w:rsidRDefault="0082436A" w:rsidP="005E111B">
            <w:pPr>
              <w:pStyle w:val="BangDaucot"/>
            </w:pPr>
            <w:r>
              <w:t xml:space="preserve">Năm </w:t>
            </w:r>
            <w:r w:rsidR="004979E7" w:rsidRPr="00AA273A">
              <w:t>2030</w:t>
            </w:r>
          </w:p>
        </w:tc>
        <w:tc>
          <w:tcPr>
            <w:tcW w:w="996" w:type="dxa"/>
            <w:shd w:val="clear" w:color="auto" w:fill="auto"/>
            <w:vAlign w:val="center"/>
            <w:hideMark/>
          </w:tcPr>
          <w:p w14:paraId="2D94C3A0" w14:textId="77777777" w:rsidR="004979E7" w:rsidRPr="00AA273A" w:rsidRDefault="004979E7" w:rsidP="005E111B">
            <w:pPr>
              <w:pStyle w:val="BangDaucot"/>
            </w:pPr>
            <w:r w:rsidRPr="00AA273A">
              <w:t xml:space="preserve"> </w:t>
            </w:r>
            <w:r w:rsidR="0082436A">
              <w:t xml:space="preserve">Năm </w:t>
            </w:r>
            <w:r w:rsidRPr="00AA273A">
              <w:t>2050</w:t>
            </w:r>
          </w:p>
        </w:tc>
      </w:tr>
      <w:tr w:rsidR="004979E7" w:rsidRPr="00AA273A" w14:paraId="081F4236" w14:textId="77777777" w:rsidTr="000009D3">
        <w:trPr>
          <w:trHeight w:val="20"/>
          <w:jc w:val="center"/>
        </w:trPr>
        <w:tc>
          <w:tcPr>
            <w:tcW w:w="672" w:type="dxa"/>
            <w:shd w:val="clear" w:color="auto" w:fill="auto"/>
            <w:vAlign w:val="center"/>
            <w:hideMark/>
          </w:tcPr>
          <w:p w14:paraId="09DF34F3" w14:textId="77777777" w:rsidR="004979E7" w:rsidRPr="00AA273A" w:rsidRDefault="004979E7" w:rsidP="005E111B">
            <w:pPr>
              <w:pStyle w:val="BangDaucot"/>
            </w:pPr>
            <w:r w:rsidRPr="00AA273A">
              <w:t>1</w:t>
            </w:r>
          </w:p>
        </w:tc>
        <w:tc>
          <w:tcPr>
            <w:tcW w:w="3926" w:type="dxa"/>
            <w:shd w:val="clear" w:color="auto" w:fill="auto"/>
            <w:vAlign w:val="center"/>
            <w:hideMark/>
          </w:tcPr>
          <w:p w14:paraId="52FEFFBB" w14:textId="77777777" w:rsidR="004979E7" w:rsidRPr="00AA273A" w:rsidRDefault="004979E7" w:rsidP="005E111B">
            <w:pPr>
              <w:pStyle w:val="Bngchu"/>
            </w:pPr>
            <w:r w:rsidRPr="00AA273A">
              <w:t>Trồng trọt</w:t>
            </w:r>
          </w:p>
        </w:tc>
        <w:tc>
          <w:tcPr>
            <w:tcW w:w="1119" w:type="dxa"/>
            <w:shd w:val="clear" w:color="auto" w:fill="auto"/>
            <w:vAlign w:val="center"/>
            <w:hideMark/>
          </w:tcPr>
          <w:p w14:paraId="1BA57E48" w14:textId="77777777" w:rsidR="004979E7" w:rsidRPr="00AA273A" w:rsidRDefault="004979E7" w:rsidP="005E111B">
            <w:pPr>
              <w:pStyle w:val="BangDaucot"/>
            </w:pPr>
            <w:r w:rsidRPr="00AA273A">
              <w:t> </w:t>
            </w:r>
          </w:p>
        </w:tc>
        <w:tc>
          <w:tcPr>
            <w:tcW w:w="1094" w:type="dxa"/>
            <w:shd w:val="clear" w:color="auto" w:fill="auto"/>
            <w:noWrap/>
            <w:vAlign w:val="center"/>
            <w:hideMark/>
          </w:tcPr>
          <w:p w14:paraId="36EA3F5D" w14:textId="77777777" w:rsidR="004979E7" w:rsidRPr="00AA273A" w:rsidRDefault="004979E7" w:rsidP="005E111B">
            <w:pPr>
              <w:pStyle w:val="Bangso"/>
            </w:pPr>
            <w:r w:rsidRPr="00AA273A">
              <w:t> </w:t>
            </w:r>
          </w:p>
        </w:tc>
        <w:tc>
          <w:tcPr>
            <w:tcW w:w="1134" w:type="dxa"/>
            <w:shd w:val="clear" w:color="auto" w:fill="auto"/>
            <w:noWrap/>
            <w:vAlign w:val="center"/>
            <w:hideMark/>
          </w:tcPr>
          <w:p w14:paraId="538D96E5" w14:textId="77777777" w:rsidR="004979E7" w:rsidRPr="00AA273A" w:rsidRDefault="004979E7" w:rsidP="005E111B">
            <w:pPr>
              <w:pStyle w:val="Bangso"/>
            </w:pPr>
            <w:r w:rsidRPr="00AA273A">
              <w:t> </w:t>
            </w:r>
          </w:p>
        </w:tc>
        <w:tc>
          <w:tcPr>
            <w:tcW w:w="996" w:type="dxa"/>
            <w:shd w:val="clear" w:color="auto" w:fill="auto"/>
            <w:noWrap/>
            <w:vAlign w:val="center"/>
            <w:hideMark/>
          </w:tcPr>
          <w:p w14:paraId="79E2AD4C" w14:textId="77777777" w:rsidR="004979E7" w:rsidRPr="00AA273A" w:rsidRDefault="004979E7" w:rsidP="005E111B">
            <w:pPr>
              <w:pStyle w:val="Bangso"/>
            </w:pPr>
            <w:r w:rsidRPr="00AA273A">
              <w:t> </w:t>
            </w:r>
          </w:p>
        </w:tc>
      </w:tr>
      <w:tr w:rsidR="004979E7" w:rsidRPr="00AA273A" w14:paraId="77C1BD15" w14:textId="77777777" w:rsidTr="000009D3">
        <w:trPr>
          <w:trHeight w:val="20"/>
          <w:jc w:val="center"/>
        </w:trPr>
        <w:tc>
          <w:tcPr>
            <w:tcW w:w="672" w:type="dxa"/>
            <w:shd w:val="clear" w:color="auto" w:fill="auto"/>
            <w:vAlign w:val="center"/>
            <w:hideMark/>
          </w:tcPr>
          <w:p w14:paraId="323BC000" w14:textId="77777777" w:rsidR="004979E7" w:rsidRPr="00AA273A" w:rsidRDefault="004979E7" w:rsidP="005E111B">
            <w:pPr>
              <w:pStyle w:val="BangDaucot"/>
            </w:pPr>
            <w:r w:rsidRPr="00AA273A">
              <w:t>1.1</w:t>
            </w:r>
          </w:p>
        </w:tc>
        <w:tc>
          <w:tcPr>
            <w:tcW w:w="3926" w:type="dxa"/>
            <w:shd w:val="clear" w:color="auto" w:fill="auto"/>
            <w:vAlign w:val="center"/>
            <w:hideMark/>
          </w:tcPr>
          <w:p w14:paraId="3941842F" w14:textId="77777777" w:rsidR="004979E7" w:rsidRPr="00AA273A" w:rsidRDefault="004979E7" w:rsidP="005E111B">
            <w:pPr>
              <w:pStyle w:val="Bngchu"/>
            </w:pPr>
            <w:r w:rsidRPr="00AA273A">
              <w:t>Tổng sản lượng lương thực có hạt</w:t>
            </w:r>
          </w:p>
        </w:tc>
        <w:tc>
          <w:tcPr>
            <w:tcW w:w="1119" w:type="dxa"/>
            <w:shd w:val="clear" w:color="auto" w:fill="auto"/>
            <w:vAlign w:val="center"/>
            <w:hideMark/>
          </w:tcPr>
          <w:p w14:paraId="2178E428" w14:textId="77777777" w:rsidR="004979E7" w:rsidRPr="00AA273A" w:rsidRDefault="004979E7" w:rsidP="005E111B">
            <w:pPr>
              <w:pStyle w:val="BangDaucot"/>
            </w:pPr>
            <w:r w:rsidRPr="00AA273A">
              <w:t>Nghìn tấn</w:t>
            </w:r>
          </w:p>
        </w:tc>
        <w:tc>
          <w:tcPr>
            <w:tcW w:w="1094" w:type="dxa"/>
            <w:shd w:val="clear" w:color="auto" w:fill="auto"/>
            <w:vAlign w:val="center"/>
            <w:hideMark/>
          </w:tcPr>
          <w:p w14:paraId="35D58748" w14:textId="77777777" w:rsidR="004979E7" w:rsidRPr="00AA273A" w:rsidRDefault="004979E7" w:rsidP="005E111B">
            <w:pPr>
              <w:pStyle w:val="Bangso"/>
            </w:pPr>
            <w:r w:rsidRPr="00AA273A">
              <w:t>33.0</w:t>
            </w:r>
            <w:r w:rsidR="00996CBF" w:rsidRPr="00AA273A">
              <w:t>0</w:t>
            </w:r>
            <w:r w:rsidRPr="00AA273A">
              <w:t>0</w:t>
            </w:r>
          </w:p>
        </w:tc>
        <w:tc>
          <w:tcPr>
            <w:tcW w:w="1134" w:type="dxa"/>
            <w:shd w:val="clear" w:color="auto" w:fill="auto"/>
            <w:vAlign w:val="center"/>
            <w:hideMark/>
          </w:tcPr>
          <w:p w14:paraId="5BB3AA33" w14:textId="77777777" w:rsidR="004979E7" w:rsidRPr="00AA273A" w:rsidRDefault="00BA07C3" w:rsidP="005E111B">
            <w:pPr>
              <w:pStyle w:val="Bangso"/>
            </w:pPr>
            <w:r w:rsidRPr="00AA273A">
              <w:t>34.800</w:t>
            </w:r>
          </w:p>
        </w:tc>
        <w:tc>
          <w:tcPr>
            <w:tcW w:w="996" w:type="dxa"/>
            <w:shd w:val="clear" w:color="auto" w:fill="auto"/>
            <w:vAlign w:val="center"/>
            <w:hideMark/>
          </w:tcPr>
          <w:p w14:paraId="16954697" w14:textId="77777777" w:rsidR="004979E7" w:rsidRPr="00AA273A" w:rsidRDefault="00BA07C3" w:rsidP="005E111B">
            <w:pPr>
              <w:pStyle w:val="Bangso"/>
            </w:pPr>
            <w:r w:rsidRPr="00AA273A">
              <w:t>34.900</w:t>
            </w:r>
          </w:p>
        </w:tc>
      </w:tr>
      <w:tr w:rsidR="000009D3" w:rsidRPr="00AA273A" w14:paraId="390410C3" w14:textId="77777777" w:rsidTr="000009D3">
        <w:trPr>
          <w:trHeight w:val="20"/>
          <w:jc w:val="center"/>
        </w:trPr>
        <w:tc>
          <w:tcPr>
            <w:tcW w:w="672" w:type="dxa"/>
            <w:shd w:val="clear" w:color="auto" w:fill="auto"/>
            <w:vAlign w:val="center"/>
          </w:tcPr>
          <w:p w14:paraId="5E7FD19A" w14:textId="77777777" w:rsidR="000009D3" w:rsidRPr="00AA273A" w:rsidRDefault="000009D3" w:rsidP="00A377D9">
            <w:pPr>
              <w:pStyle w:val="BangDaucot"/>
            </w:pPr>
            <w:r w:rsidRPr="00AA273A">
              <w:t>-</w:t>
            </w:r>
          </w:p>
        </w:tc>
        <w:tc>
          <w:tcPr>
            <w:tcW w:w="3926" w:type="dxa"/>
            <w:shd w:val="clear" w:color="auto" w:fill="auto"/>
            <w:vAlign w:val="center"/>
          </w:tcPr>
          <w:p w14:paraId="6898EE43" w14:textId="77777777" w:rsidR="000009D3" w:rsidRPr="00AA273A" w:rsidRDefault="000009D3" w:rsidP="00A377D9">
            <w:pPr>
              <w:pStyle w:val="Bngchu"/>
            </w:pPr>
            <w:r w:rsidRPr="00AA273A">
              <w:t>Bình quân lương thực đầu người/năm</w:t>
            </w:r>
          </w:p>
        </w:tc>
        <w:tc>
          <w:tcPr>
            <w:tcW w:w="1119" w:type="dxa"/>
            <w:shd w:val="clear" w:color="auto" w:fill="auto"/>
            <w:vAlign w:val="center"/>
          </w:tcPr>
          <w:p w14:paraId="4DF98111" w14:textId="77777777" w:rsidR="000009D3" w:rsidRPr="00AA273A" w:rsidRDefault="000009D3" w:rsidP="00A377D9">
            <w:pPr>
              <w:pStyle w:val="BangDaucot"/>
            </w:pPr>
            <w:r w:rsidRPr="00AA273A">
              <w:t>Kg</w:t>
            </w:r>
          </w:p>
        </w:tc>
        <w:tc>
          <w:tcPr>
            <w:tcW w:w="1094" w:type="dxa"/>
            <w:shd w:val="clear" w:color="auto" w:fill="auto"/>
            <w:vAlign w:val="bottom"/>
          </w:tcPr>
          <w:p w14:paraId="77D94542" w14:textId="77777777" w:rsidR="000009D3" w:rsidRPr="00AA273A" w:rsidRDefault="000009D3" w:rsidP="00A377D9">
            <w:pPr>
              <w:pStyle w:val="Bangso"/>
              <w:rPr>
                <w:iCs/>
              </w:rPr>
            </w:pPr>
            <w:r w:rsidRPr="00AA273A">
              <w:rPr>
                <w:iCs/>
              </w:rPr>
              <w:t>44</w:t>
            </w:r>
            <w:r>
              <w:rPr>
                <w:iCs/>
              </w:rPr>
              <w:t>0</w:t>
            </w:r>
          </w:p>
        </w:tc>
        <w:tc>
          <w:tcPr>
            <w:tcW w:w="1134" w:type="dxa"/>
            <w:shd w:val="clear" w:color="auto" w:fill="auto"/>
            <w:vAlign w:val="bottom"/>
          </w:tcPr>
          <w:p w14:paraId="6542FE3E" w14:textId="77777777" w:rsidR="000009D3" w:rsidRPr="00AA273A" w:rsidRDefault="000009D3" w:rsidP="00A377D9">
            <w:pPr>
              <w:pStyle w:val="Bangso"/>
              <w:rPr>
                <w:iCs/>
              </w:rPr>
            </w:pPr>
            <w:r w:rsidRPr="00AA273A">
              <w:rPr>
                <w:iCs/>
              </w:rPr>
              <w:t>4</w:t>
            </w:r>
            <w:r>
              <w:rPr>
                <w:iCs/>
              </w:rPr>
              <w:t>34</w:t>
            </w:r>
          </w:p>
        </w:tc>
        <w:tc>
          <w:tcPr>
            <w:tcW w:w="996" w:type="dxa"/>
            <w:shd w:val="clear" w:color="auto" w:fill="auto"/>
            <w:vAlign w:val="bottom"/>
          </w:tcPr>
          <w:p w14:paraId="562087BC" w14:textId="77777777" w:rsidR="000009D3" w:rsidRPr="00AA273A" w:rsidRDefault="000009D3" w:rsidP="00A377D9">
            <w:pPr>
              <w:pStyle w:val="Bangso"/>
              <w:rPr>
                <w:iCs/>
              </w:rPr>
            </w:pPr>
            <w:r w:rsidRPr="00AA273A">
              <w:rPr>
                <w:iCs/>
              </w:rPr>
              <w:t>3</w:t>
            </w:r>
            <w:r>
              <w:rPr>
                <w:iCs/>
              </w:rPr>
              <w:t>56</w:t>
            </w:r>
          </w:p>
        </w:tc>
      </w:tr>
      <w:tr w:rsidR="000009D3" w:rsidRPr="00AA273A" w14:paraId="010D51DE" w14:textId="77777777" w:rsidTr="000009D3">
        <w:trPr>
          <w:trHeight w:val="20"/>
          <w:jc w:val="center"/>
        </w:trPr>
        <w:tc>
          <w:tcPr>
            <w:tcW w:w="672" w:type="dxa"/>
            <w:shd w:val="clear" w:color="auto" w:fill="auto"/>
            <w:vAlign w:val="center"/>
          </w:tcPr>
          <w:p w14:paraId="6C03DE08" w14:textId="77777777" w:rsidR="000009D3" w:rsidRPr="00AA273A" w:rsidRDefault="000009D3" w:rsidP="005E111B">
            <w:pPr>
              <w:pStyle w:val="BangDaucot"/>
            </w:pPr>
          </w:p>
        </w:tc>
        <w:tc>
          <w:tcPr>
            <w:tcW w:w="3926" w:type="dxa"/>
            <w:shd w:val="clear" w:color="auto" w:fill="auto"/>
            <w:vAlign w:val="center"/>
          </w:tcPr>
          <w:p w14:paraId="6B69C6E6" w14:textId="77777777" w:rsidR="000009D3" w:rsidRPr="00AA273A" w:rsidRDefault="000009D3" w:rsidP="005E111B">
            <w:pPr>
              <w:pStyle w:val="Bngchu"/>
            </w:pPr>
            <w:r>
              <w:t>Tổng diện tích gieo trồng lúa</w:t>
            </w:r>
          </w:p>
        </w:tc>
        <w:tc>
          <w:tcPr>
            <w:tcW w:w="1119" w:type="dxa"/>
            <w:shd w:val="clear" w:color="auto" w:fill="auto"/>
            <w:vAlign w:val="center"/>
          </w:tcPr>
          <w:p w14:paraId="54005845" w14:textId="77777777" w:rsidR="000009D3" w:rsidRPr="00AA273A" w:rsidRDefault="000009D3" w:rsidP="005E111B">
            <w:pPr>
              <w:pStyle w:val="BangDaucot"/>
            </w:pPr>
            <w:r>
              <w:t>ha</w:t>
            </w:r>
          </w:p>
        </w:tc>
        <w:tc>
          <w:tcPr>
            <w:tcW w:w="1094" w:type="dxa"/>
            <w:shd w:val="clear" w:color="auto" w:fill="auto"/>
            <w:vAlign w:val="bottom"/>
          </w:tcPr>
          <w:p w14:paraId="2C472C81" w14:textId="77777777" w:rsidR="000009D3" w:rsidRPr="00AA273A" w:rsidRDefault="006A66ED" w:rsidP="005E111B">
            <w:pPr>
              <w:pStyle w:val="Bangso"/>
              <w:rPr>
                <w:iCs/>
              </w:rPr>
            </w:pPr>
            <w:r>
              <w:rPr>
                <w:iCs/>
              </w:rPr>
              <w:t>4.790</w:t>
            </w:r>
          </w:p>
        </w:tc>
        <w:tc>
          <w:tcPr>
            <w:tcW w:w="1134" w:type="dxa"/>
            <w:shd w:val="clear" w:color="auto" w:fill="auto"/>
            <w:vAlign w:val="bottom"/>
          </w:tcPr>
          <w:p w14:paraId="418317BF" w14:textId="77777777" w:rsidR="000009D3" w:rsidRPr="00AA273A" w:rsidRDefault="006A66ED" w:rsidP="005E111B">
            <w:pPr>
              <w:pStyle w:val="Bangso"/>
              <w:rPr>
                <w:iCs/>
              </w:rPr>
            </w:pPr>
            <w:r>
              <w:rPr>
                <w:iCs/>
              </w:rPr>
              <w:t>4.800</w:t>
            </w:r>
          </w:p>
        </w:tc>
        <w:tc>
          <w:tcPr>
            <w:tcW w:w="996" w:type="dxa"/>
            <w:shd w:val="clear" w:color="auto" w:fill="auto"/>
            <w:vAlign w:val="bottom"/>
          </w:tcPr>
          <w:p w14:paraId="5D32CDC8" w14:textId="77777777" w:rsidR="000009D3" w:rsidRPr="00AA273A" w:rsidRDefault="006A66ED" w:rsidP="003C63F5">
            <w:pPr>
              <w:pStyle w:val="Bangso"/>
              <w:rPr>
                <w:iCs/>
              </w:rPr>
            </w:pPr>
            <w:r>
              <w:rPr>
                <w:iCs/>
              </w:rPr>
              <w:t>4.</w:t>
            </w:r>
            <w:r w:rsidR="003C63F5">
              <w:rPr>
                <w:iCs/>
              </w:rPr>
              <w:t>5</w:t>
            </w:r>
            <w:r>
              <w:rPr>
                <w:iCs/>
              </w:rPr>
              <w:t>00</w:t>
            </w:r>
          </w:p>
        </w:tc>
      </w:tr>
      <w:tr w:rsidR="000009D3" w:rsidRPr="00AA273A" w14:paraId="09C9891E" w14:textId="77777777" w:rsidTr="000009D3">
        <w:trPr>
          <w:trHeight w:val="20"/>
          <w:jc w:val="center"/>
        </w:trPr>
        <w:tc>
          <w:tcPr>
            <w:tcW w:w="672" w:type="dxa"/>
            <w:shd w:val="clear" w:color="auto" w:fill="auto"/>
            <w:vAlign w:val="center"/>
            <w:hideMark/>
          </w:tcPr>
          <w:p w14:paraId="770A6DD0" w14:textId="77777777" w:rsidR="000009D3" w:rsidRPr="00AA273A" w:rsidRDefault="000009D3" w:rsidP="005E111B">
            <w:pPr>
              <w:pStyle w:val="BangDaucot"/>
            </w:pPr>
            <w:r w:rsidRPr="00AA273A">
              <w:t> -</w:t>
            </w:r>
          </w:p>
        </w:tc>
        <w:tc>
          <w:tcPr>
            <w:tcW w:w="3926" w:type="dxa"/>
            <w:shd w:val="clear" w:color="auto" w:fill="auto"/>
            <w:vAlign w:val="center"/>
            <w:hideMark/>
          </w:tcPr>
          <w:p w14:paraId="6623BF4B" w14:textId="77777777" w:rsidR="000009D3" w:rsidRPr="00AA273A" w:rsidRDefault="000009D3" w:rsidP="005E111B">
            <w:pPr>
              <w:pStyle w:val="Bngchu"/>
            </w:pPr>
            <w:r w:rsidRPr="00AA273A">
              <w:t xml:space="preserve">Diện tích lúa hàng hóa </w:t>
            </w:r>
          </w:p>
        </w:tc>
        <w:tc>
          <w:tcPr>
            <w:tcW w:w="1119" w:type="dxa"/>
            <w:shd w:val="clear" w:color="auto" w:fill="auto"/>
            <w:vAlign w:val="center"/>
            <w:hideMark/>
          </w:tcPr>
          <w:p w14:paraId="046E99DC" w14:textId="77777777" w:rsidR="000009D3" w:rsidRPr="00AA273A" w:rsidRDefault="000009D3" w:rsidP="005E111B">
            <w:pPr>
              <w:pStyle w:val="BangDaucot"/>
            </w:pPr>
            <w:r w:rsidRPr="00AA273A">
              <w:t>Ha</w:t>
            </w:r>
          </w:p>
        </w:tc>
        <w:tc>
          <w:tcPr>
            <w:tcW w:w="1094" w:type="dxa"/>
            <w:shd w:val="clear" w:color="auto" w:fill="auto"/>
            <w:vAlign w:val="center"/>
            <w:hideMark/>
          </w:tcPr>
          <w:p w14:paraId="221138D5" w14:textId="77777777" w:rsidR="000009D3" w:rsidRPr="00AA273A" w:rsidRDefault="000009D3" w:rsidP="005E111B">
            <w:pPr>
              <w:pStyle w:val="Bangso"/>
            </w:pPr>
            <w:r w:rsidRPr="00AA273A">
              <w:t>1.500</w:t>
            </w:r>
          </w:p>
        </w:tc>
        <w:tc>
          <w:tcPr>
            <w:tcW w:w="1134" w:type="dxa"/>
            <w:shd w:val="clear" w:color="auto" w:fill="auto"/>
            <w:vAlign w:val="center"/>
            <w:hideMark/>
          </w:tcPr>
          <w:p w14:paraId="09BE07CB" w14:textId="77777777" w:rsidR="000009D3" w:rsidRPr="00AA273A" w:rsidRDefault="006A66ED" w:rsidP="00FA427F">
            <w:pPr>
              <w:pStyle w:val="Bangso"/>
            </w:pPr>
            <w:r>
              <w:t>2</w:t>
            </w:r>
            <w:r w:rsidR="000009D3" w:rsidRPr="00AA273A">
              <w:t>.</w:t>
            </w:r>
            <w:r w:rsidR="00FA427F">
              <w:t>5</w:t>
            </w:r>
            <w:r w:rsidR="000009D3" w:rsidRPr="00AA273A">
              <w:t>00</w:t>
            </w:r>
          </w:p>
        </w:tc>
        <w:tc>
          <w:tcPr>
            <w:tcW w:w="996" w:type="dxa"/>
            <w:shd w:val="clear" w:color="auto" w:fill="auto"/>
            <w:vAlign w:val="center"/>
            <w:hideMark/>
          </w:tcPr>
          <w:p w14:paraId="5A3DA400" w14:textId="77777777" w:rsidR="000009D3" w:rsidRPr="00AA273A" w:rsidRDefault="00981111" w:rsidP="006A66ED">
            <w:pPr>
              <w:pStyle w:val="Bangso"/>
            </w:pPr>
            <w:r>
              <w:t>2</w:t>
            </w:r>
            <w:r w:rsidR="000009D3" w:rsidRPr="00AA273A">
              <w:t>.</w:t>
            </w:r>
            <w:r w:rsidR="006A66ED">
              <w:t>0</w:t>
            </w:r>
            <w:r w:rsidR="000009D3" w:rsidRPr="00AA273A">
              <w:t>00</w:t>
            </w:r>
          </w:p>
        </w:tc>
      </w:tr>
      <w:tr w:rsidR="000009D3" w:rsidRPr="00AA273A" w14:paraId="6525690D" w14:textId="77777777" w:rsidTr="000009D3">
        <w:trPr>
          <w:trHeight w:val="20"/>
          <w:jc w:val="center"/>
        </w:trPr>
        <w:tc>
          <w:tcPr>
            <w:tcW w:w="672" w:type="dxa"/>
            <w:shd w:val="clear" w:color="auto" w:fill="auto"/>
            <w:vAlign w:val="center"/>
            <w:hideMark/>
          </w:tcPr>
          <w:p w14:paraId="139DF3B5" w14:textId="77777777" w:rsidR="000009D3" w:rsidRPr="00AA273A" w:rsidRDefault="000009D3" w:rsidP="005E111B">
            <w:pPr>
              <w:pStyle w:val="BangDaucot"/>
              <w:rPr>
                <w:i/>
                <w:iCs/>
              </w:rPr>
            </w:pPr>
            <w:r w:rsidRPr="00AA273A">
              <w:rPr>
                <w:i/>
                <w:iCs/>
              </w:rPr>
              <w:t> </w:t>
            </w:r>
          </w:p>
        </w:tc>
        <w:tc>
          <w:tcPr>
            <w:tcW w:w="3926" w:type="dxa"/>
            <w:shd w:val="clear" w:color="auto" w:fill="auto"/>
            <w:vAlign w:val="center"/>
            <w:hideMark/>
          </w:tcPr>
          <w:p w14:paraId="2D9B15E3" w14:textId="77777777" w:rsidR="000009D3" w:rsidRPr="00AA273A" w:rsidRDefault="000009D3" w:rsidP="00A12958">
            <w:pPr>
              <w:pStyle w:val="Bngchu"/>
              <w:rPr>
                <w:i/>
                <w:iCs/>
              </w:rPr>
            </w:pPr>
            <w:r w:rsidRPr="00AA273A">
              <w:rPr>
                <w:i/>
                <w:iCs/>
              </w:rPr>
              <w:t>T</w:t>
            </w:r>
            <w:r w:rsidR="00756C28">
              <w:rPr>
                <w:i/>
                <w:iCs/>
              </w:rPr>
              <w:t>đ</w:t>
            </w:r>
            <w:r w:rsidRPr="00AA273A">
              <w:rPr>
                <w:i/>
                <w:iCs/>
              </w:rPr>
              <w:t xml:space="preserve">: DT </w:t>
            </w:r>
            <w:r w:rsidR="006A66ED">
              <w:rPr>
                <w:i/>
                <w:iCs/>
              </w:rPr>
              <w:t xml:space="preserve">công nghệ cao, </w:t>
            </w:r>
            <w:r w:rsidR="008B5627">
              <w:rPr>
                <w:i/>
                <w:iCs/>
              </w:rPr>
              <w:t xml:space="preserve"> </w:t>
            </w:r>
            <w:r w:rsidR="006A66ED">
              <w:rPr>
                <w:i/>
                <w:iCs/>
              </w:rPr>
              <w:t>tham gia chuỗi</w:t>
            </w:r>
            <w:r w:rsidR="008B5627">
              <w:rPr>
                <w:i/>
                <w:iCs/>
              </w:rPr>
              <w:t>, xây dựng thương hiệu</w:t>
            </w:r>
            <w:r w:rsidRPr="00AA273A">
              <w:rPr>
                <w:i/>
                <w:iCs/>
              </w:rPr>
              <w:t xml:space="preserve"> </w:t>
            </w:r>
          </w:p>
        </w:tc>
        <w:tc>
          <w:tcPr>
            <w:tcW w:w="1119" w:type="dxa"/>
            <w:shd w:val="clear" w:color="auto" w:fill="auto"/>
            <w:vAlign w:val="center"/>
            <w:hideMark/>
          </w:tcPr>
          <w:p w14:paraId="31A3629C" w14:textId="77777777" w:rsidR="000009D3" w:rsidRPr="00AA273A" w:rsidRDefault="000009D3" w:rsidP="005E111B">
            <w:pPr>
              <w:pStyle w:val="BangDaucot"/>
              <w:rPr>
                <w:i/>
                <w:iCs/>
              </w:rPr>
            </w:pPr>
            <w:r w:rsidRPr="00AA273A">
              <w:rPr>
                <w:i/>
                <w:iCs/>
              </w:rPr>
              <w:t> </w:t>
            </w:r>
          </w:p>
        </w:tc>
        <w:tc>
          <w:tcPr>
            <w:tcW w:w="1094" w:type="dxa"/>
            <w:shd w:val="clear" w:color="auto" w:fill="auto"/>
            <w:vAlign w:val="center"/>
            <w:hideMark/>
          </w:tcPr>
          <w:p w14:paraId="640AB68A" w14:textId="77777777" w:rsidR="000009D3" w:rsidRPr="00AA273A" w:rsidRDefault="000009D3" w:rsidP="005E111B">
            <w:pPr>
              <w:pStyle w:val="Bangso"/>
              <w:rPr>
                <w:i/>
                <w:iCs/>
              </w:rPr>
            </w:pPr>
            <w:r w:rsidRPr="00AA273A">
              <w:rPr>
                <w:i/>
                <w:iCs/>
              </w:rPr>
              <w:t>750</w:t>
            </w:r>
          </w:p>
        </w:tc>
        <w:tc>
          <w:tcPr>
            <w:tcW w:w="1134" w:type="dxa"/>
            <w:shd w:val="clear" w:color="auto" w:fill="auto"/>
            <w:vAlign w:val="center"/>
            <w:hideMark/>
          </w:tcPr>
          <w:p w14:paraId="0A09AAFF" w14:textId="77777777" w:rsidR="000009D3" w:rsidRPr="00AA273A" w:rsidRDefault="000009D3" w:rsidP="00981111">
            <w:pPr>
              <w:pStyle w:val="Bangso"/>
              <w:rPr>
                <w:i/>
                <w:iCs/>
              </w:rPr>
            </w:pPr>
            <w:r>
              <w:rPr>
                <w:i/>
                <w:iCs/>
              </w:rPr>
              <w:t>1.</w:t>
            </w:r>
            <w:r w:rsidR="00981111">
              <w:rPr>
                <w:i/>
                <w:iCs/>
              </w:rPr>
              <w:t>0</w:t>
            </w:r>
            <w:r w:rsidR="00981111" w:rsidRPr="00AA273A">
              <w:rPr>
                <w:i/>
                <w:iCs/>
              </w:rPr>
              <w:t>00</w:t>
            </w:r>
          </w:p>
        </w:tc>
        <w:tc>
          <w:tcPr>
            <w:tcW w:w="996" w:type="dxa"/>
            <w:shd w:val="clear" w:color="auto" w:fill="auto"/>
            <w:vAlign w:val="center"/>
            <w:hideMark/>
          </w:tcPr>
          <w:p w14:paraId="2FF1AA77" w14:textId="77777777" w:rsidR="000009D3" w:rsidRPr="00AA273A" w:rsidRDefault="00981111" w:rsidP="00981111">
            <w:pPr>
              <w:pStyle w:val="Bangso"/>
              <w:rPr>
                <w:i/>
                <w:iCs/>
              </w:rPr>
            </w:pPr>
            <w:r>
              <w:rPr>
                <w:i/>
                <w:iCs/>
              </w:rPr>
              <w:t>1</w:t>
            </w:r>
            <w:r w:rsidR="000009D3" w:rsidRPr="00AA273A">
              <w:rPr>
                <w:i/>
                <w:iCs/>
              </w:rPr>
              <w:t>.</w:t>
            </w:r>
            <w:r>
              <w:rPr>
                <w:i/>
                <w:iCs/>
              </w:rPr>
              <w:t>0</w:t>
            </w:r>
            <w:r w:rsidRPr="00AA273A">
              <w:rPr>
                <w:i/>
                <w:iCs/>
              </w:rPr>
              <w:t>00</w:t>
            </w:r>
          </w:p>
        </w:tc>
      </w:tr>
      <w:tr w:rsidR="00E8104F" w:rsidRPr="00AA273A" w14:paraId="3F59BB1C" w14:textId="77777777" w:rsidTr="000009D3">
        <w:trPr>
          <w:trHeight w:val="20"/>
          <w:jc w:val="center"/>
        </w:trPr>
        <w:tc>
          <w:tcPr>
            <w:tcW w:w="672" w:type="dxa"/>
            <w:shd w:val="clear" w:color="auto" w:fill="auto"/>
            <w:vAlign w:val="center"/>
          </w:tcPr>
          <w:p w14:paraId="673BFF0C" w14:textId="77777777" w:rsidR="00E8104F" w:rsidRPr="00AA273A" w:rsidRDefault="00E8104F" w:rsidP="005E111B">
            <w:pPr>
              <w:pStyle w:val="BangDaucot"/>
            </w:pPr>
            <w:r>
              <w:t>-</w:t>
            </w:r>
          </w:p>
        </w:tc>
        <w:tc>
          <w:tcPr>
            <w:tcW w:w="3926" w:type="dxa"/>
            <w:shd w:val="clear" w:color="auto" w:fill="auto"/>
            <w:vAlign w:val="center"/>
          </w:tcPr>
          <w:p w14:paraId="03B45BB6" w14:textId="77777777" w:rsidR="00E8104F" w:rsidRPr="00AA273A" w:rsidRDefault="00E8104F" w:rsidP="005E111B">
            <w:pPr>
              <w:pStyle w:val="Bngchu"/>
            </w:pPr>
            <w:r>
              <w:t>Tổng diện tích ngô</w:t>
            </w:r>
          </w:p>
        </w:tc>
        <w:tc>
          <w:tcPr>
            <w:tcW w:w="1119" w:type="dxa"/>
            <w:shd w:val="clear" w:color="auto" w:fill="auto"/>
            <w:vAlign w:val="center"/>
          </w:tcPr>
          <w:p w14:paraId="392EFB42" w14:textId="77777777" w:rsidR="00E8104F" w:rsidRPr="00AA273A" w:rsidRDefault="00E8104F" w:rsidP="005E111B">
            <w:pPr>
              <w:pStyle w:val="BangDaucot"/>
            </w:pPr>
            <w:r>
              <w:t>ha</w:t>
            </w:r>
          </w:p>
        </w:tc>
        <w:tc>
          <w:tcPr>
            <w:tcW w:w="1094" w:type="dxa"/>
            <w:shd w:val="clear" w:color="auto" w:fill="auto"/>
            <w:vAlign w:val="center"/>
          </w:tcPr>
          <w:p w14:paraId="5A69D7E9" w14:textId="77777777" w:rsidR="00E8104F" w:rsidRPr="00AA273A" w:rsidRDefault="00732F5B" w:rsidP="00F00CB2">
            <w:pPr>
              <w:pStyle w:val="Bangso"/>
            </w:pPr>
            <w:r>
              <w:t>1.</w:t>
            </w:r>
            <w:r w:rsidR="00F00CB2">
              <w:t>000</w:t>
            </w:r>
          </w:p>
        </w:tc>
        <w:tc>
          <w:tcPr>
            <w:tcW w:w="1134" w:type="dxa"/>
            <w:shd w:val="clear" w:color="000000" w:fill="FFFFFF"/>
            <w:vAlign w:val="center"/>
          </w:tcPr>
          <w:p w14:paraId="298CE3AE" w14:textId="77777777" w:rsidR="00E8104F" w:rsidRPr="00AA273A" w:rsidRDefault="00732F5B" w:rsidP="0070795B">
            <w:pPr>
              <w:pStyle w:val="Bangso"/>
            </w:pPr>
            <w:r>
              <w:t>1.</w:t>
            </w:r>
            <w:r w:rsidR="0070795B">
              <w:t>600</w:t>
            </w:r>
          </w:p>
        </w:tc>
        <w:tc>
          <w:tcPr>
            <w:tcW w:w="996" w:type="dxa"/>
            <w:shd w:val="clear" w:color="000000" w:fill="FFFFFF"/>
            <w:vAlign w:val="center"/>
          </w:tcPr>
          <w:p w14:paraId="1D07627B" w14:textId="77777777" w:rsidR="00E8104F" w:rsidRPr="00AA273A" w:rsidRDefault="00FA427F" w:rsidP="0087453F">
            <w:pPr>
              <w:pStyle w:val="Bangso"/>
            </w:pPr>
            <w:r>
              <w:t>1.</w:t>
            </w:r>
            <w:r w:rsidR="0087453F">
              <w:t>6</w:t>
            </w:r>
            <w:r>
              <w:t>00</w:t>
            </w:r>
          </w:p>
        </w:tc>
      </w:tr>
      <w:tr w:rsidR="000009D3" w:rsidRPr="00AA273A" w14:paraId="53A83291" w14:textId="77777777" w:rsidTr="000009D3">
        <w:trPr>
          <w:trHeight w:val="20"/>
          <w:jc w:val="center"/>
        </w:trPr>
        <w:tc>
          <w:tcPr>
            <w:tcW w:w="672" w:type="dxa"/>
            <w:shd w:val="clear" w:color="auto" w:fill="auto"/>
            <w:vAlign w:val="center"/>
            <w:hideMark/>
          </w:tcPr>
          <w:p w14:paraId="706C0460" w14:textId="77777777" w:rsidR="000009D3" w:rsidRPr="00AA273A" w:rsidRDefault="000009D3" w:rsidP="005E111B">
            <w:pPr>
              <w:pStyle w:val="BangDaucot"/>
            </w:pPr>
            <w:r w:rsidRPr="00AA273A">
              <w:t>- </w:t>
            </w:r>
          </w:p>
        </w:tc>
        <w:tc>
          <w:tcPr>
            <w:tcW w:w="3926" w:type="dxa"/>
            <w:shd w:val="clear" w:color="auto" w:fill="auto"/>
            <w:vAlign w:val="center"/>
            <w:hideMark/>
          </w:tcPr>
          <w:p w14:paraId="7AF0C398" w14:textId="77777777" w:rsidR="000009D3" w:rsidRPr="00AA273A" w:rsidRDefault="000009D3" w:rsidP="005E111B">
            <w:pPr>
              <w:pStyle w:val="Bngchu"/>
            </w:pPr>
            <w:r w:rsidRPr="00AA273A">
              <w:t>Diện tích ngô hàng hóa</w:t>
            </w:r>
          </w:p>
        </w:tc>
        <w:tc>
          <w:tcPr>
            <w:tcW w:w="1119" w:type="dxa"/>
            <w:shd w:val="clear" w:color="auto" w:fill="auto"/>
            <w:vAlign w:val="center"/>
            <w:hideMark/>
          </w:tcPr>
          <w:p w14:paraId="018C8DA4" w14:textId="77777777" w:rsidR="000009D3" w:rsidRPr="00AA273A" w:rsidRDefault="000009D3" w:rsidP="005E111B">
            <w:pPr>
              <w:pStyle w:val="BangDaucot"/>
            </w:pPr>
            <w:r w:rsidRPr="00AA273A">
              <w:t> </w:t>
            </w:r>
            <w:r w:rsidR="00E8104F">
              <w:t>ha</w:t>
            </w:r>
          </w:p>
        </w:tc>
        <w:tc>
          <w:tcPr>
            <w:tcW w:w="1094" w:type="dxa"/>
            <w:shd w:val="clear" w:color="auto" w:fill="auto"/>
            <w:vAlign w:val="center"/>
            <w:hideMark/>
          </w:tcPr>
          <w:p w14:paraId="082283F4" w14:textId="77777777" w:rsidR="000009D3" w:rsidRPr="00AA273A" w:rsidRDefault="000009D3" w:rsidP="005E111B">
            <w:pPr>
              <w:pStyle w:val="Bangso"/>
            </w:pPr>
            <w:r w:rsidRPr="00AA273A">
              <w:t>550</w:t>
            </w:r>
          </w:p>
        </w:tc>
        <w:tc>
          <w:tcPr>
            <w:tcW w:w="1134" w:type="dxa"/>
            <w:shd w:val="clear" w:color="000000" w:fill="FFFFFF"/>
            <w:vAlign w:val="center"/>
            <w:hideMark/>
          </w:tcPr>
          <w:p w14:paraId="2F2CE409" w14:textId="77777777" w:rsidR="000009D3" w:rsidRPr="00AA273A" w:rsidRDefault="00732F5B" w:rsidP="005E111B">
            <w:pPr>
              <w:pStyle w:val="Bangso"/>
            </w:pPr>
            <w:r>
              <w:t>1.0</w:t>
            </w:r>
            <w:r w:rsidR="000009D3" w:rsidRPr="00AA273A">
              <w:t>00</w:t>
            </w:r>
          </w:p>
        </w:tc>
        <w:tc>
          <w:tcPr>
            <w:tcW w:w="996" w:type="dxa"/>
            <w:shd w:val="clear" w:color="000000" w:fill="FFFFFF"/>
            <w:vAlign w:val="center"/>
            <w:hideMark/>
          </w:tcPr>
          <w:p w14:paraId="6834FBAE" w14:textId="77777777" w:rsidR="000009D3" w:rsidRPr="00AA273A" w:rsidRDefault="000009D3" w:rsidP="00A6008E">
            <w:pPr>
              <w:pStyle w:val="Bangso"/>
            </w:pPr>
            <w:r w:rsidRPr="00AA273A">
              <w:t>1.</w:t>
            </w:r>
            <w:r w:rsidR="00A6008E">
              <w:t>5</w:t>
            </w:r>
            <w:r w:rsidR="00A6008E" w:rsidRPr="00AA273A">
              <w:t>00</w:t>
            </w:r>
          </w:p>
        </w:tc>
      </w:tr>
      <w:tr w:rsidR="000009D3" w:rsidRPr="00AA273A" w14:paraId="346C43F0" w14:textId="77777777" w:rsidTr="000009D3">
        <w:trPr>
          <w:trHeight w:val="20"/>
          <w:jc w:val="center"/>
        </w:trPr>
        <w:tc>
          <w:tcPr>
            <w:tcW w:w="672" w:type="dxa"/>
            <w:shd w:val="clear" w:color="auto" w:fill="auto"/>
            <w:vAlign w:val="center"/>
            <w:hideMark/>
          </w:tcPr>
          <w:p w14:paraId="76A8B97E" w14:textId="77777777" w:rsidR="000009D3" w:rsidRPr="00AA273A" w:rsidRDefault="000009D3" w:rsidP="005E111B">
            <w:pPr>
              <w:pStyle w:val="BangDaucot"/>
            </w:pPr>
            <w:r w:rsidRPr="00AA273A">
              <w:t>2.2</w:t>
            </w:r>
          </w:p>
        </w:tc>
        <w:tc>
          <w:tcPr>
            <w:tcW w:w="3926" w:type="dxa"/>
            <w:shd w:val="clear" w:color="auto" w:fill="auto"/>
            <w:vAlign w:val="center"/>
            <w:hideMark/>
          </w:tcPr>
          <w:p w14:paraId="41E1084A" w14:textId="77777777" w:rsidR="000009D3" w:rsidRPr="00AA273A" w:rsidRDefault="000009D3" w:rsidP="005E111B">
            <w:pPr>
              <w:pStyle w:val="Bngchu"/>
            </w:pPr>
            <w:r w:rsidRPr="00AA273A">
              <w:t>Cây công nghiệp dài ngày</w:t>
            </w:r>
          </w:p>
        </w:tc>
        <w:tc>
          <w:tcPr>
            <w:tcW w:w="1119" w:type="dxa"/>
            <w:shd w:val="clear" w:color="auto" w:fill="auto"/>
            <w:vAlign w:val="center"/>
            <w:hideMark/>
          </w:tcPr>
          <w:p w14:paraId="7107DFEA" w14:textId="77777777" w:rsidR="000009D3" w:rsidRPr="00AA273A" w:rsidRDefault="000009D3" w:rsidP="005E111B">
            <w:pPr>
              <w:pStyle w:val="BangDaucot"/>
            </w:pPr>
            <w:r w:rsidRPr="00AA273A">
              <w:t> </w:t>
            </w:r>
          </w:p>
        </w:tc>
        <w:tc>
          <w:tcPr>
            <w:tcW w:w="1094" w:type="dxa"/>
            <w:shd w:val="clear" w:color="auto" w:fill="auto"/>
            <w:noWrap/>
            <w:vAlign w:val="center"/>
            <w:hideMark/>
          </w:tcPr>
          <w:p w14:paraId="5625F676" w14:textId="77777777" w:rsidR="000009D3" w:rsidRPr="00AA273A" w:rsidRDefault="000009D3" w:rsidP="005E111B">
            <w:pPr>
              <w:pStyle w:val="Bangso"/>
            </w:pPr>
            <w:r w:rsidRPr="00AA273A">
              <w:t> </w:t>
            </w:r>
          </w:p>
        </w:tc>
        <w:tc>
          <w:tcPr>
            <w:tcW w:w="1134" w:type="dxa"/>
            <w:shd w:val="clear" w:color="auto" w:fill="auto"/>
            <w:noWrap/>
            <w:vAlign w:val="center"/>
            <w:hideMark/>
          </w:tcPr>
          <w:p w14:paraId="096D00C9" w14:textId="77777777" w:rsidR="000009D3" w:rsidRPr="00AA273A" w:rsidRDefault="000009D3" w:rsidP="005E111B">
            <w:pPr>
              <w:pStyle w:val="Bangso"/>
            </w:pPr>
            <w:r w:rsidRPr="00AA273A">
              <w:t> </w:t>
            </w:r>
          </w:p>
        </w:tc>
        <w:tc>
          <w:tcPr>
            <w:tcW w:w="996" w:type="dxa"/>
            <w:shd w:val="clear" w:color="auto" w:fill="auto"/>
            <w:vAlign w:val="center"/>
            <w:hideMark/>
          </w:tcPr>
          <w:p w14:paraId="35C3D26C" w14:textId="77777777" w:rsidR="000009D3" w:rsidRPr="00AA273A" w:rsidRDefault="000009D3" w:rsidP="005E111B">
            <w:pPr>
              <w:pStyle w:val="Bangso"/>
            </w:pPr>
            <w:r w:rsidRPr="00AA273A">
              <w:t> </w:t>
            </w:r>
          </w:p>
        </w:tc>
      </w:tr>
      <w:tr w:rsidR="000009D3" w:rsidRPr="00AA273A" w14:paraId="6E97687F" w14:textId="77777777" w:rsidTr="000009D3">
        <w:trPr>
          <w:trHeight w:val="20"/>
          <w:jc w:val="center"/>
        </w:trPr>
        <w:tc>
          <w:tcPr>
            <w:tcW w:w="672" w:type="dxa"/>
            <w:shd w:val="clear" w:color="auto" w:fill="auto"/>
            <w:vAlign w:val="center"/>
            <w:hideMark/>
          </w:tcPr>
          <w:p w14:paraId="38772BB3" w14:textId="77777777" w:rsidR="000009D3" w:rsidRPr="00AA273A" w:rsidRDefault="000009D3" w:rsidP="005E111B">
            <w:pPr>
              <w:pStyle w:val="BangDaucot"/>
            </w:pPr>
            <w:r w:rsidRPr="00AA273A">
              <w:t>-</w:t>
            </w:r>
          </w:p>
        </w:tc>
        <w:tc>
          <w:tcPr>
            <w:tcW w:w="3926" w:type="dxa"/>
            <w:shd w:val="clear" w:color="auto" w:fill="auto"/>
            <w:vAlign w:val="center"/>
            <w:hideMark/>
          </w:tcPr>
          <w:p w14:paraId="4ED43FE1" w14:textId="77777777" w:rsidR="000009D3" w:rsidRPr="00AA273A" w:rsidRDefault="000009D3" w:rsidP="005E111B">
            <w:pPr>
              <w:pStyle w:val="Bngchu"/>
            </w:pPr>
            <w:r w:rsidRPr="00AA273A">
              <w:t xml:space="preserve"> Cây chè: Tổng diện tích</w:t>
            </w:r>
          </w:p>
        </w:tc>
        <w:tc>
          <w:tcPr>
            <w:tcW w:w="1119" w:type="dxa"/>
            <w:shd w:val="clear" w:color="auto" w:fill="auto"/>
            <w:vAlign w:val="center"/>
            <w:hideMark/>
          </w:tcPr>
          <w:p w14:paraId="3FA36A03" w14:textId="77777777" w:rsidR="000009D3" w:rsidRPr="00AA273A" w:rsidRDefault="000009D3" w:rsidP="005E111B">
            <w:pPr>
              <w:pStyle w:val="BangDaucot"/>
            </w:pPr>
            <w:r w:rsidRPr="00AA273A">
              <w:t>Ha</w:t>
            </w:r>
          </w:p>
        </w:tc>
        <w:tc>
          <w:tcPr>
            <w:tcW w:w="1094" w:type="dxa"/>
            <w:shd w:val="clear" w:color="auto" w:fill="auto"/>
            <w:vAlign w:val="center"/>
            <w:hideMark/>
          </w:tcPr>
          <w:p w14:paraId="7B26D5AB" w14:textId="77777777" w:rsidR="000009D3" w:rsidRPr="00AA273A" w:rsidRDefault="00756C28" w:rsidP="005E111B">
            <w:pPr>
              <w:pStyle w:val="Bangso"/>
            </w:pPr>
            <w:r>
              <w:t>2.000</w:t>
            </w:r>
          </w:p>
        </w:tc>
        <w:tc>
          <w:tcPr>
            <w:tcW w:w="1134" w:type="dxa"/>
            <w:shd w:val="clear" w:color="auto" w:fill="auto"/>
            <w:vAlign w:val="center"/>
            <w:hideMark/>
          </w:tcPr>
          <w:p w14:paraId="1BE0067F" w14:textId="77777777" w:rsidR="000009D3" w:rsidRPr="00AA273A" w:rsidRDefault="000009D3" w:rsidP="00127D0A">
            <w:pPr>
              <w:pStyle w:val="Bangso"/>
            </w:pPr>
            <w:r w:rsidRPr="00AA273A">
              <w:t>2.</w:t>
            </w:r>
            <w:r w:rsidR="00127D0A">
              <w:t>1</w:t>
            </w:r>
            <w:r w:rsidRPr="00AA273A">
              <w:t>00</w:t>
            </w:r>
          </w:p>
        </w:tc>
        <w:tc>
          <w:tcPr>
            <w:tcW w:w="996" w:type="dxa"/>
            <w:shd w:val="clear" w:color="auto" w:fill="auto"/>
            <w:vAlign w:val="center"/>
            <w:hideMark/>
          </w:tcPr>
          <w:p w14:paraId="7C65F5E6" w14:textId="77777777" w:rsidR="000009D3" w:rsidRPr="00AA273A" w:rsidRDefault="000009D3" w:rsidP="005E111B">
            <w:pPr>
              <w:pStyle w:val="Bangso"/>
            </w:pPr>
            <w:r w:rsidRPr="00AA273A">
              <w:t>2.200</w:t>
            </w:r>
          </w:p>
        </w:tc>
      </w:tr>
      <w:tr w:rsidR="000009D3" w:rsidRPr="00AA273A" w14:paraId="3BE72239" w14:textId="77777777" w:rsidTr="000009D3">
        <w:trPr>
          <w:trHeight w:val="20"/>
          <w:jc w:val="center"/>
        </w:trPr>
        <w:tc>
          <w:tcPr>
            <w:tcW w:w="672" w:type="dxa"/>
            <w:shd w:val="clear" w:color="auto" w:fill="auto"/>
            <w:vAlign w:val="center"/>
            <w:hideMark/>
          </w:tcPr>
          <w:p w14:paraId="4190B85D" w14:textId="77777777" w:rsidR="000009D3" w:rsidRPr="00AA273A" w:rsidRDefault="000009D3" w:rsidP="005E111B">
            <w:pPr>
              <w:pStyle w:val="BangDaucot"/>
              <w:rPr>
                <w:i/>
                <w:iCs/>
              </w:rPr>
            </w:pPr>
            <w:r w:rsidRPr="00AA273A">
              <w:rPr>
                <w:i/>
                <w:iCs/>
              </w:rPr>
              <w:t> </w:t>
            </w:r>
          </w:p>
        </w:tc>
        <w:tc>
          <w:tcPr>
            <w:tcW w:w="3926" w:type="dxa"/>
            <w:shd w:val="clear" w:color="auto" w:fill="auto"/>
            <w:vAlign w:val="center"/>
            <w:hideMark/>
          </w:tcPr>
          <w:p w14:paraId="67FD94BC" w14:textId="77777777" w:rsidR="000009D3" w:rsidRPr="00AA273A" w:rsidRDefault="000009D3" w:rsidP="00A12958">
            <w:pPr>
              <w:pStyle w:val="Bngchu"/>
              <w:rPr>
                <w:i/>
                <w:iCs/>
              </w:rPr>
            </w:pPr>
            <w:r w:rsidRPr="00AA273A">
              <w:rPr>
                <w:i/>
                <w:iCs/>
              </w:rPr>
              <w:t xml:space="preserve">Diện tích chè </w:t>
            </w:r>
            <w:r w:rsidR="008B5627">
              <w:rPr>
                <w:i/>
                <w:iCs/>
              </w:rPr>
              <w:t>CNC, tham gia chuỗi và thương hiệu</w:t>
            </w:r>
            <w:r w:rsidRPr="00AA273A">
              <w:rPr>
                <w:i/>
                <w:iCs/>
              </w:rPr>
              <w:t xml:space="preserve"> </w:t>
            </w:r>
          </w:p>
        </w:tc>
        <w:tc>
          <w:tcPr>
            <w:tcW w:w="1119" w:type="dxa"/>
            <w:shd w:val="clear" w:color="auto" w:fill="auto"/>
            <w:vAlign w:val="center"/>
            <w:hideMark/>
          </w:tcPr>
          <w:p w14:paraId="063FDF0B" w14:textId="77777777" w:rsidR="000009D3" w:rsidRPr="00AA273A" w:rsidRDefault="000009D3" w:rsidP="005E111B">
            <w:pPr>
              <w:pStyle w:val="BangDaucot"/>
              <w:rPr>
                <w:i/>
                <w:iCs/>
              </w:rPr>
            </w:pPr>
            <w:r w:rsidRPr="00AA273A">
              <w:rPr>
                <w:i/>
                <w:iCs/>
              </w:rPr>
              <w:t> </w:t>
            </w:r>
          </w:p>
        </w:tc>
        <w:tc>
          <w:tcPr>
            <w:tcW w:w="1094" w:type="dxa"/>
            <w:shd w:val="clear" w:color="auto" w:fill="auto"/>
            <w:vAlign w:val="center"/>
            <w:hideMark/>
          </w:tcPr>
          <w:p w14:paraId="5B5C6E4E" w14:textId="77777777" w:rsidR="000009D3" w:rsidRPr="00AA273A" w:rsidRDefault="00127D0A" w:rsidP="005E111B">
            <w:pPr>
              <w:pStyle w:val="Bangso"/>
              <w:rPr>
                <w:i/>
                <w:iCs/>
              </w:rPr>
            </w:pPr>
            <w:r>
              <w:rPr>
                <w:i/>
                <w:iCs/>
              </w:rPr>
              <w:t>200</w:t>
            </w:r>
          </w:p>
        </w:tc>
        <w:tc>
          <w:tcPr>
            <w:tcW w:w="1134" w:type="dxa"/>
            <w:shd w:val="clear" w:color="auto" w:fill="auto"/>
            <w:vAlign w:val="center"/>
            <w:hideMark/>
          </w:tcPr>
          <w:p w14:paraId="040080DA" w14:textId="77777777" w:rsidR="000009D3" w:rsidRPr="00AA273A" w:rsidRDefault="001A1D74" w:rsidP="00FB2333">
            <w:pPr>
              <w:pStyle w:val="Bangso"/>
              <w:rPr>
                <w:i/>
                <w:iCs/>
              </w:rPr>
            </w:pPr>
            <w:r>
              <w:rPr>
                <w:i/>
                <w:iCs/>
              </w:rPr>
              <w:t>7</w:t>
            </w:r>
            <w:r w:rsidR="000009D3" w:rsidRPr="00AA273A">
              <w:rPr>
                <w:i/>
                <w:iCs/>
              </w:rPr>
              <w:t>00</w:t>
            </w:r>
          </w:p>
        </w:tc>
        <w:tc>
          <w:tcPr>
            <w:tcW w:w="996" w:type="dxa"/>
            <w:shd w:val="clear" w:color="auto" w:fill="auto"/>
            <w:vAlign w:val="center"/>
            <w:hideMark/>
          </w:tcPr>
          <w:p w14:paraId="225BEEDC" w14:textId="77777777" w:rsidR="000009D3" w:rsidRPr="00AA273A" w:rsidRDefault="000009D3" w:rsidP="005E111B">
            <w:pPr>
              <w:pStyle w:val="Bangso"/>
              <w:rPr>
                <w:i/>
              </w:rPr>
            </w:pPr>
            <w:r>
              <w:rPr>
                <w:i/>
              </w:rPr>
              <w:t>2</w:t>
            </w:r>
            <w:r w:rsidRPr="00AA273A">
              <w:rPr>
                <w:i/>
              </w:rPr>
              <w:t>.000</w:t>
            </w:r>
          </w:p>
        </w:tc>
      </w:tr>
      <w:tr w:rsidR="000009D3" w:rsidRPr="00AA273A" w14:paraId="59E0D2ED" w14:textId="77777777" w:rsidTr="000009D3">
        <w:trPr>
          <w:trHeight w:val="20"/>
          <w:jc w:val="center"/>
        </w:trPr>
        <w:tc>
          <w:tcPr>
            <w:tcW w:w="672" w:type="dxa"/>
            <w:shd w:val="clear" w:color="auto" w:fill="auto"/>
            <w:vAlign w:val="center"/>
            <w:hideMark/>
          </w:tcPr>
          <w:p w14:paraId="2D18B64E" w14:textId="77777777" w:rsidR="000009D3" w:rsidRPr="00AA273A" w:rsidRDefault="000009D3" w:rsidP="005E111B">
            <w:pPr>
              <w:pStyle w:val="BangDaucot"/>
            </w:pPr>
            <w:r w:rsidRPr="00AA273A">
              <w:t>-</w:t>
            </w:r>
          </w:p>
        </w:tc>
        <w:tc>
          <w:tcPr>
            <w:tcW w:w="3926" w:type="dxa"/>
            <w:shd w:val="clear" w:color="auto" w:fill="auto"/>
            <w:vAlign w:val="center"/>
            <w:hideMark/>
          </w:tcPr>
          <w:p w14:paraId="2816A0C2" w14:textId="77777777" w:rsidR="000009D3" w:rsidRPr="00AA273A" w:rsidRDefault="000009D3" w:rsidP="005E111B">
            <w:pPr>
              <w:pStyle w:val="Bngchu"/>
              <w:rPr>
                <w:lang w:val="nb-NO"/>
              </w:rPr>
            </w:pPr>
            <w:r w:rsidRPr="00AA273A">
              <w:rPr>
                <w:lang w:val="nb-NO"/>
              </w:rPr>
              <w:t>Cây Mắc Ca (tập trung)</w:t>
            </w:r>
          </w:p>
        </w:tc>
        <w:tc>
          <w:tcPr>
            <w:tcW w:w="1119" w:type="dxa"/>
            <w:shd w:val="clear" w:color="auto" w:fill="auto"/>
            <w:vAlign w:val="center"/>
            <w:hideMark/>
          </w:tcPr>
          <w:p w14:paraId="072204D4" w14:textId="77777777" w:rsidR="000009D3" w:rsidRPr="00AA273A" w:rsidRDefault="000009D3" w:rsidP="005E111B">
            <w:pPr>
              <w:pStyle w:val="BangDaucot"/>
            </w:pPr>
            <w:r w:rsidRPr="00AA273A">
              <w:t>Ha</w:t>
            </w:r>
          </w:p>
        </w:tc>
        <w:tc>
          <w:tcPr>
            <w:tcW w:w="1094" w:type="dxa"/>
            <w:shd w:val="clear" w:color="auto" w:fill="auto"/>
            <w:vAlign w:val="center"/>
            <w:hideMark/>
          </w:tcPr>
          <w:p w14:paraId="3F1FDE08" w14:textId="77777777" w:rsidR="000009D3" w:rsidRPr="00AA273A" w:rsidRDefault="000009D3" w:rsidP="005E111B">
            <w:pPr>
              <w:pStyle w:val="Bangso"/>
            </w:pPr>
            <w:r w:rsidRPr="00AA273A">
              <w:t>2.000</w:t>
            </w:r>
          </w:p>
        </w:tc>
        <w:tc>
          <w:tcPr>
            <w:tcW w:w="1134" w:type="dxa"/>
            <w:shd w:val="clear" w:color="auto" w:fill="auto"/>
            <w:vAlign w:val="center"/>
            <w:hideMark/>
          </w:tcPr>
          <w:p w14:paraId="4495A868" w14:textId="77777777" w:rsidR="000009D3" w:rsidRPr="00AA273A" w:rsidRDefault="000009D3" w:rsidP="0070795B">
            <w:pPr>
              <w:pStyle w:val="Bangso"/>
            </w:pPr>
            <w:r w:rsidRPr="00AA273A">
              <w:t>2.</w:t>
            </w:r>
            <w:r w:rsidR="0070795B">
              <w:t>0</w:t>
            </w:r>
            <w:r w:rsidR="0070795B" w:rsidRPr="00AA273A">
              <w:t>00</w:t>
            </w:r>
          </w:p>
        </w:tc>
        <w:tc>
          <w:tcPr>
            <w:tcW w:w="996" w:type="dxa"/>
            <w:shd w:val="clear" w:color="auto" w:fill="auto"/>
            <w:vAlign w:val="center"/>
            <w:hideMark/>
          </w:tcPr>
          <w:p w14:paraId="3C6A6CE8" w14:textId="77777777" w:rsidR="000009D3" w:rsidRPr="00AA273A" w:rsidRDefault="000009D3" w:rsidP="00A63621">
            <w:pPr>
              <w:pStyle w:val="Bangso"/>
            </w:pPr>
            <w:r w:rsidRPr="00AA273A">
              <w:t>2.</w:t>
            </w:r>
            <w:r w:rsidR="00A63621">
              <w:t>0</w:t>
            </w:r>
            <w:r w:rsidR="00A63621" w:rsidRPr="00AA273A">
              <w:t>00</w:t>
            </w:r>
          </w:p>
        </w:tc>
      </w:tr>
      <w:tr w:rsidR="000009D3" w:rsidRPr="00AA273A" w14:paraId="7D50CA54" w14:textId="77777777" w:rsidTr="000009D3">
        <w:trPr>
          <w:trHeight w:val="20"/>
          <w:jc w:val="center"/>
        </w:trPr>
        <w:tc>
          <w:tcPr>
            <w:tcW w:w="672" w:type="dxa"/>
            <w:shd w:val="clear" w:color="auto" w:fill="auto"/>
            <w:vAlign w:val="center"/>
            <w:hideMark/>
          </w:tcPr>
          <w:p w14:paraId="2108B55A" w14:textId="77777777" w:rsidR="000009D3" w:rsidRPr="00AA273A" w:rsidRDefault="000009D3" w:rsidP="005E111B">
            <w:pPr>
              <w:pStyle w:val="BangDaucot"/>
            </w:pPr>
            <w:r w:rsidRPr="00AA273A">
              <w:t>2.3</w:t>
            </w:r>
          </w:p>
        </w:tc>
        <w:tc>
          <w:tcPr>
            <w:tcW w:w="3926" w:type="dxa"/>
            <w:shd w:val="clear" w:color="auto" w:fill="auto"/>
            <w:vAlign w:val="center"/>
            <w:hideMark/>
          </w:tcPr>
          <w:p w14:paraId="6621FCB5" w14:textId="77777777" w:rsidR="000009D3" w:rsidRPr="00AA273A" w:rsidRDefault="000009D3" w:rsidP="005E111B">
            <w:pPr>
              <w:pStyle w:val="Bngchu"/>
            </w:pPr>
            <w:r w:rsidRPr="00AA273A">
              <w:t>Cây ăn quả hàng hóa tập trung</w:t>
            </w:r>
          </w:p>
        </w:tc>
        <w:tc>
          <w:tcPr>
            <w:tcW w:w="1119" w:type="dxa"/>
            <w:shd w:val="clear" w:color="auto" w:fill="auto"/>
            <w:vAlign w:val="center"/>
            <w:hideMark/>
          </w:tcPr>
          <w:p w14:paraId="40E8A2BE" w14:textId="77777777" w:rsidR="000009D3" w:rsidRPr="00AA273A" w:rsidRDefault="000009D3" w:rsidP="005E111B">
            <w:pPr>
              <w:pStyle w:val="BangDaucot"/>
            </w:pPr>
            <w:r w:rsidRPr="00AA273A">
              <w:t>Ha</w:t>
            </w:r>
          </w:p>
        </w:tc>
        <w:tc>
          <w:tcPr>
            <w:tcW w:w="1094" w:type="dxa"/>
            <w:shd w:val="clear" w:color="auto" w:fill="auto"/>
            <w:vAlign w:val="center"/>
            <w:hideMark/>
          </w:tcPr>
          <w:p w14:paraId="37B81795" w14:textId="77777777" w:rsidR="000009D3" w:rsidRPr="00AA273A" w:rsidRDefault="000009D3" w:rsidP="005E111B">
            <w:pPr>
              <w:pStyle w:val="Bangso"/>
              <w:rPr>
                <w:iCs/>
              </w:rPr>
            </w:pPr>
            <w:r w:rsidRPr="00AA273A">
              <w:rPr>
                <w:iCs/>
              </w:rPr>
              <w:t>200</w:t>
            </w:r>
          </w:p>
        </w:tc>
        <w:tc>
          <w:tcPr>
            <w:tcW w:w="1134" w:type="dxa"/>
            <w:shd w:val="clear" w:color="auto" w:fill="auto"/>
            <w:vAlign w:val="center"/>
            <w:hideMark/>
          </w:tcPr>
          <w:p w14:paraId="2C6D90B0" w14:textId="77777777" w:rsidR="000009D3" w:rsidRPr="00AA273A" w:rsidRDefault="000009D3" w:rsidP="005E111B">
            <w:pPr>
              <w:pStyle w:val="Bangso"/>
              <w:rPr>
                <w:iCs/>
              </w:rPr>
            </w:pPr>
            <w:r w:rsidRPr="00AA273A">
              <w:rPr>
                <w:iCs/>
              </w:rPr>
              <w:t>500</w:t>
            </w:r>
          </w:p>
        </w:tc>
        <w:tc>
          <w:tcPr>
            <w:tcW w:w="996" w:type="dxa"/>
            <w:shd w:val="clear" w:color="auto" w:fill="auto"/>
            <w:vAlign w:val="center"/>
            <w:hideMark/>
          </w:tcPr>
          <w:p w14:paraId="02547673" w14:textId="77777777" w:rsidR="000009D3" w:rsidRPr="00AA273A" w:rsidRDefault="000009D3" w:rsidP="005E111B">
            <w:pPr>
              <w:pStyle w:val="Bangso"/>
              <w:rPr>
                <w:iCs/>
              </w:rPr>
            </w:pPr>
            <w:r>
              <w:rPr>
                <w:iCs/>
              </w:rPr>
              <w:t>1.0</w:t>
            </w:r>
            <w:r w:rsidRPr="00AA273A">
              <w:rPr>
                <w:iCs/>
              </w:rPr>
              <w:t>00</w:t>
            </w:r>
          </w:p>
        </w:tc>
      </w:tr>
      <w:tr w:rsidR="000009D3" w:rsidRPr="00AA273A" w14:paraId="7DA6F703" w14:textId="77777777" w:rsidTr="000009D3">
        <w:trPr>
          <w:trHeight w:val="20"/>
          <w:jc w:val="center"/>
        </w:trPr>
        <w:tc>
          <w:tcPr>
            <w:tcW w:w="672" w:type="dxa"/>
            <w:shd w:val="clear" w:color="auto" w:fill="auto"/>
            <w:vAlign w:val="center"/>
            <w:hideMark/>
          </w:tcPr>
          <w:p w14:paraId="1F6EED55" w14:textId="77777777" w:rsidR="000009D3" w:rsidRPr="00AA273A" w:rsidRDefault="000009D3" w:rsidP="005E111B">
            <w:pPr>
              <w:pStyle w:val="BangDaucot"/>
              <w:rPr>
                <w:iCs/>
              </w:rPr>
            </w:pPr>
            <w:r w:rsidRPr="00AA273A">
              <w:rPr>
                <w:iCs/>
              </w:rPr>
              <w:t>-</w:t>
            </w:r>
          </w:p>
        </w:tc>
        <w:tc>
          <w:tcPr>
            <w:tcW w:w="3926" w:type="dxa"/>
            <w:shd w:val="clear" w:color="auto" w:fill="auto"/>
            <w:vAlign w:val="center"/>
            <w:hideMark/>
          </w:tcPr>
          <w:p w14:paraId="7D93A72C" w14:textId="77777777" w:rsidR="000009D3" w:rsidRPr="00AA273A" w:rsidRDefault="000009D3" w:rsidP="005E111B">
            <w:pPr>
              <w:pStyle w:val="Bngchu"/>
              <w:rPr>
                <w:iCs/>
              </w:rPr>
            </w:pPr>
            <w:r w:rsidRPr="00AA273A">
              <w:rPr>
                <w:iCs/>
              </w:rPr>
              <w:t>Chanh leo</w:t>
            </w:r>
          </w:p>
        </w:tc>
        <w:tc>
          <w:tcPr>
            <w:tcW w:w="1119" w:type="dxa"/>
            <w:shd w:val="clear" w:color="auto" w:fill="auto"/>
            <w:vAlign w:val="center"/>
            <w:hideMark/>
          </w:tcPr>
          <w:p w14:paraId="24814643" w14:textId="77777777" w:rsidR="000009D3" w:rsidRPr="00AA273A" w:rsidRDefault="000009D3" w:rsidP="005E111B">
            <w:pPr>
              <w:pStyle w:val="BangDaucot"/>
              <w:rPr>
                <w:iCs/>
              </w:rPr>
            </w:pPr>
            <w:r w:rsidRPr="00AA273A">
              <w:rPr>
                <w:iCs/>
              </w:rPr>
              <w:t>Ha</w:t>
            </w:r>
          </w:p>
        </w:tc>
        <w:tc>
          <w:tcPr>
            <w:tcW w:w="1094" w:type="dxa"/>
            <w:shd w:val="clear" w:color="auto" w:fill="auto"/>
            <w:vAlign w:val="center"/>
            <w:hideMark/>
          </w:tcPr>
          <w:p w14:paraId="0E7134CF" w14:textId="77777777" w:rsidR="000009D3" w:rsidRPr="00AA273A" w:rsidRDefault="000009D3" w:rsidP="005E111B">
            <w:pPr>
              <w:pStyle w:val="Bangso"/>
              <w:rPr>
                <w:iCs/>
              </w:rPr>
            </w:pPr>
            <w:r w:rsidRPr="00AA273A">
              <w:rPr>
                <w:iCs/>
              </w:rPr>
              <w:t>100</w:t>
            </w:r>
          </w:p>
        </w:tc>
        <w:tc>
          <w:tcPr>
            <w:tcW w:w="1134" w:type="dxa"/>
            <w:shd w:val="clear" w:color="auto" w:fill="auto"/>
            <w:vAlign w:val="center"/>
            <w:hideMark/>
          </w:tcPr>
          <w:p w14:paraId="2803B315" w14:textId="77777777" w:rsidR="000009D3" w:rsidRPr="00AA273A" w:rsidRDefault="000009D3" w:rsidP="005E111B">
            <w:pPr>
              <w:pStyle w:val="Bangso"/>
              <w:rPr>
                <w:iCs/>
              </w:rPr>
            </w:pPr>
            <w:r w:rsidRPr="00AA273A">
              <w:rPr>
                <w:iCs/>
              </w:rPr>
              <w:t>400</w:t>
            </w:r>
          </w:p>
        </w:tc>
        <w:tc>
          <w:tcPr>
            <w:tcW w:w="996" w:type="dxa"/>
            <w:shd w:val="clear" w:color="auto" w:fill="auto"/>
            <w:vAlign w:val="center"/>
            <w:hideMark/>
          </w:tcPr>
          <w:p w14:paraId="30F9E3DA" w14:textId="77777777" w:rsidR="000009D3" w:rsidRPr="00AA273A" w:rsidRDefault="000009D3" w:rsidP="005E111B">
            <w:pPr>
              <w:pStyle w:val="Bangso"/>
              <w:rPr>
                <w:iCs/>
              </w:rPr>
            </w:pPr>
            <w:r>
              <w:rPr>
                <w:iCs/>
              </w:rPr>
              <w:t>6</w:t>
            </w:r>
            <w:r w:rsidRPr="00AA273A">
              <w:rPr>
                <w:iCs/>
              </w:rPr>
              <w:t>00</w:t>
            </w:r>
          </w:p>
        </w:tc>
      </w:tr>
      <w:tr w:rsidR="000009D3" w:rsidRPr="00AA273A" w14:paraId="4935A247" w14:textId="77777777" w:rsidTr="000009D3">
        <w:trPr>
          <w:trHeight w:val="20"/>
          <w:jc w:val="center"/>
        </w:trPr>
        <w:tc>
          <w:tcPr>
            <w:tcW w:w="672" w:type="dxa"/>
            <w:shd w:val="clear" w:color="auto" w:fill="auto"/>
            <w:vAlign w:val="center"/>
            <w:hideMark/>
          </w:tcPr>
          <w:p w14:paraId="095F1F9C" w14:textId="77777777" w:rsidR="000009D3" w:rsidRPr="00AA273A" w:rsidRDefault="000009D3" w:rsidP="005E111B">
            <w:pPr>
              <w:pStyle w:val="BangDaucot"/>
              <w:rPr>
                <w:iCs/>
              </w:rPr>
            </w:pPr>
            <w:r w:rsidRPr="00AA273A">
              <w:rPr>
                <w:iCs/>
              </w:rPr>
              <w:lastRenderedPageBreak/>
              <w:t>-</w:t>
            </w:r>
          </w:p>
        </w:tc>
        <w:tc>
          <w:tcPr>
            <w:tcW w:w="3926" w:type="dxa"/>
            <w:shd w:val="clear" w:color="auto" w:fill="auto"/>
            <w:vAlign w:val="center"/>
            <w:hideMark/>
          </w:tcPr>
          <w:p w14:paraId="214C5E58" w14:textId="77777777" w:rsidR="000009D3" w:rsidRPr="00AA273A" w:rsidRDefault="000009D3" w:rsidP="005E111B">
            <w:pPr>
              <w:pStyle w:val="Bngchu"/>
              <w:rPr>
                <w:iCs/>
              </w:rPr>
            </w:pPr>
            <w:r w:rsidRPr="00AA273A">
              <w:rPr>
                <w:iCs/>
              </w:rPr>
              <w:t>Chuối</w:t>
            </w:r>
          </w:p>
        </w:tc>
        <w:tc>
          <w:tcPr>
            <w:tcW w:w="1119" w:type="dxa"/>
            <w:shd w:val="clear" w:color="auto" w:fill="auto"/>
            <w:vAlign w:val="center"/>
            <w:hideMark/>
          </w:tcPr>
          <w:p w14:paraId="09CC1211" w14:textId="77777777" w:rsidR="000009D3" w:rsidRPr="00AA273A" w:rsidRDefault="000009D3" w:rsidP="005E111B">
            <w:pPr>
              <w:pStyle w:val="BangDaucot"/>
              <w:rPr>
                <w:iCs/>
              </w:rPr>
            </w:pPr>
            <w:r w:rsidRPr="00AA273A">
              <w:rPr>
                <w:iCs/>
              </w:rPr>
              <w:t>Ha</w:t>
            </w:r>
          </w:p>
        </w:tc>
        <w:tc>
          <w:tcPr>
            <w:tcW w:w="1094" w:type="dxa"/>
            <w:shd w:val="clear" w:color="auto" w:fill="auto"/>
            <w:vAlign w:val="center"/>
            <w:hideMark/>
          </w:tcPr>
          <w:p w14:paraId="74DDBD36" w14:textId="77777777" w:rsidR="000009D3" w:rsidRPr="00AA273A" w:rsidRDefault="000009D3" w:rsidP="005E111B">
            <w:pPr>
              <w:pStyle w:val="Bangso"/>
              <w:rPr>
                <w:iCs/>
              </w:rPr>
            </w:pPr>
            <w:r w:rsidRPr="00AA273A">
              <w:rPr>
                <w:iCs/>
              </w:rPr>
              <w:t>100</w:t>
            </w:r>
          </w:p>
        </w:tc>
        <w:tc>
          <w:tcPr>
            <w:tcW w:w="1134" w:type="dxa"/>
            <w:shd w:val="clear" w:color="auto" w:fill="auto"/>
            <w:vAlign w:val="center"/>
            <w:hideMark/>
          </w:tcPr>
          <w:p w14:paraId="79B0B2CE" w14:textId="77777777" w:rsidR="000009D3" w:rsidRPr="00AA273A" w:rsidRDefault="000009D3" w:rsidP="005E111B">
            <w:pPr>
              <w:pStyle w:val="Bangso"/>
              <w:rPr>
                <w:iCs/>
              </w:rPr>
            </w:pPr>
            <w:r w:rsidRPr="00AA273A">
              <w:rPr>
                <w:iCs/>
              </w:rPr>
              <w:t>100</w:t>
            </w:r>
          </w:p>
        </w:tc>
        <w:tc>
          <w:tcPr>
            <w:tcW w:w="996" w:type="dxa"/>
            <w:shd w:val="clear" w:color="auto" w:fill="auto"/>
            <w:vAlign w:val="center"/>
            <w:hideMark/>
          </w:tcPr>
          <w:p w14:paraId="0AC88226" w14:textId="77777777" w:rsidR="000009D3" w:rsidRPr="00AA273A" w:rsidRDefault="000009D3" w:rsidP="005E111B">
            <w:pPr>
              <w:pStyle w:val="Bangso"/>
              <w:rPr>
                <w:iCs/>
              </w:rPr>
            </w:pPr>
            <w:r w:rsidRPr="00AA273A">
              <w:rPr>
                <w:iCs/>
              </w:rPr>
              <w:t>100</w:t>
            </w:r>
          </w:p>
        </w:tc>
      </w:tr>
      <w:tr w:rsidR="000009D3" w:rsidRPr="00AA273A" w14:paraId="4DF07B3C" w14:textId="77777777" w:rsidTr="000009D3">
        <w:trPr>
          <w:trHeight w:val="20"/>
          <w:jc w:val="center"/>
        </w:trPr>
        <w:tc>
          <w:tcPr>
            <w:tcW w:w="672" w:type="dxa"/>
            <w:shd w:val="clear" w:color="auto" w:fill="auto"/>
            <w:vAlign w:val="center"/>
            <w:hideMark/>
          </w:tcPr>
          <w:p w14:paraId="299F59A8" w14:textId="77777777" w:rsidR="000009D3" w:rsidRPr="00AA273A" w:rsidRDefault="000009D3" w:rsidP="005E111B">
            <w:pPr>
              <w:pStyle w:val="BangDaucot"/>
              <w:rPr>
                <w:iCs/>
              </w:rPr>
            </w:pPr>
            <w:r w:rsidRPr="00AA273A">
              <w:rPr>
                <w:iCs/>
              </w:rPr>
              <w:t xml:space="preserve"> - </w:t>
            </w:r>
          </w:p>
        </w:tc>
        <w:tc>
          <w:tcPr>
            <w:tcW w:w="3926" w:type="dxa"/>
            <w:shd w:val="clear" w:color="auto" w:fill="auto"/>
            <w:vAlign w:val="center"/>
            <w:hideMark/>
          </w:tcPr>
          <w:p w14:paraId="613F5008" w14:textId="77777777" w:rsidR="000009D3" w:rsidRPr="00AA273A" w:rsidRDefault="000009D3" w:rsidP="005E111B">
            <w:pPr>
              <w:pStyle w:val="Bngchu"/>
              <w:rPr>
                <w:iCs/>
              </w:rPr>
            </w:pPr>
            <w:r w:rsidRPr="00AA273A">
              <w:rPr>
                <w:iCs/>
              </w:rPr>
              <w:t>Sản phẩm chế biến sâu</w:t>
            </w:r>
          </w:p>
        </w:tc>
        <w:tc>
          <w:tcPr>
            <w:tcW w:w="1119" w:type="dxa"/>
            <w:shd w:val="clear" w:color="auto" w:fill="auto"/>
            <w:vAlign w:val="center"/>
            <w:hideMark/>
          </w:tcPr>
          <w:p w14:paraId="54EE201E" w14:textId="77777777" w:rsidR="000009D3" w:rsidRPr="00AA273A" w:rsidRDefault="000009D3" w:rsidP="005E111B">
            <w:pPr>
              <w:pStyle w:val="BangDaucot"/>
              <w:rPr>
                <w:iCs/>
              </w:rPr>
            </w:pPr>
            <w:r w:rsidRPr="00AA273A">
              <w:rPr>
                <w:iCs/>
              </w:rPr>
              <w:t>Tấn</w:t>
            </w:r>
          </w:p>
        </w:tc>
        <w:tc>
          <w:tcPr>
            <w:tcW w:w="1094" w:type="dxa"/>
            <w:shd w:val="clear" w:color="auto" w:fill="auto"/>
            <w:vAlign w:val="center"/>
            <w:hideMark/>
          </w:tcPr>
          <w:p w14:paraId="4E52F73D" w14:textId="77777777" w:rsidR="000009D3" w:rsidRPr="00AA273A" w:rsidRDefault="000009D3" w:rsidP="005E111B">
            <w:pPr>
              <w:pStyle w:val="Bangso"/>
              <w:rPr>
                <w:iCs/>
              </w:rPr>
            </w:pPr>
            <w:r w:rsidRPr="00AA273A">
              <w:rPr>
                <w:iCs/>
              </w:rPr>
              <w:t> </w:t>
            </w:r>
          </w:p>
        </w:tc>
        <w:tc>
          <w:tcPr>
            <w:tcW w:w="1134" w:type="dxa"/>
            <w:shd w:val="clear" w:color="auto" w:fill="auto"/>
            <w:vAlign w:val="center"/>
            <w:hideMark/>
          </w:tcPr>
          <w:p w14:paraId="5FE3BEEB" w14:textId="77777777" w:rsidR="000009D3" w:rsidRPr="00AA273A" w:rsidRDefault="000009D3" w:rsidP="005E111B">
            <w:pPr>
              <w:pStyle w:val="Bangso"/>
              <w:rPr>
                <w:iCs/>
              </w:rPr>
            </w:pPr>
            <w:r w:rsidRPr="00AA273A">
              <w:rPr>
                <w:iCs/>
              </w:rPr>
              <w:t>40</w:t>
            </w:r>
          </w:p>
        </w:tc>
        <w:tc>
          <w:tcPr>
            <w:tcW w:w="996" w:type="dxa"/>
            <w:shd w:val="clear" w:color="auto" w:fill="auto"/>
            <w:vAlign w:val="center"/>
            <w:hideMark/>
          </w:tcPr>
          <w:p w14:paraId="3F201C75" w14:textId="77777777" w:rsidR="000009D3" w:rsidRPr="00AA273A" w:rsidRDefault="000009D3" w:rsidP="005E111B">
            <w:pPr>
              <w:pStyle w:val="Bangso"/>
              <w:rPr>
                <w:iCs/>
              </w:rPr>
            </w:pPr>
            <w:r w:rsidRPr="00AA273A">
              <w:rPr>
                <w:iCs/>
              </w:rPr>
              <w:t>100</w:t>
            </w:r>
          </w:p>
        </w:tc>
      </w:tr>
      <w:tr w:rsidR="000009D3" w:rsidRPr="00AA273A" w14:paraId="79FBC33B" w14:textId="77777777" w:rsidTr="000009D3">
        <w:trPr>
          <w:trHeight w:val="20"/>
          <w:jc w:val="center"/>
        </w:trPr>
        <w:tc>
          <w:tcPr>
            <w:tcW w:w="672" w:type="dxa"/>
            <w:shd w:val="clear" w:color="auto" w:fill="auto"/>
            <w:vAlign w:val="center"/>
            <w:hideMark/>
          </w:tcPr>
          <w:p w14:paraId="1DB4989F" w14:textId="77777777" w:rsidR="000009D3" w:rsidRPr="00AA273A" w:rsidRDefault="000009D3" w:rsidP="005E111B">
            <w:pPr>
              <w:pStyle w:val="BangDaucot"/>
            </w:pPr>
            <w:r w:rsidRPr="00AA273A">
              <w:t>3</w:t>
            </w:r>
          </w:p>
        </w:tc>
        <w:tc>
          <w:tcPr>
            <w:tcW w:w="3926" w:type="dxa"/>
            <w:shd w:val="clear" w:color="auto" w:fill="auto"/>
            <w:vAlign w:val="center"/>
            <w:hideMark/>
          </w:tcPr>
          <w:p w14:paraId="344FCDD9" w14:textId="77777777" w:rsidR="000009D3" w:rsidRPr="00AA273A" w:rsidRDefault="000009D3" w:rsidP="005E111B">
            <w:pPr>
              <w:pStyle w:val="Bngchu"/>
            </w:pPr>
            <w:r w:rsidRPr="00AA273A">
              <w:t>Chăn nuôi</w:t>
            </w:r>
          </w:p>
        </w:tc>
        <w:tc>
          <w:tcPr>
            <w:tcW w:w="1119" w:type="dxa"/>
            <w:shd w:val="clear" w:color="auto" w:fill="auto"/>
            <w:vAlign w:val="center"/>
            <w:hideMark/>
          </w:tcPr>
          <w:p w14:paraId="7498DF9C" w14:textId="77777777" w:rsidR="000009D3" w:rsidRPr="00AA273A" w:rsidRDefault="000009D3" w:rsidP="005E111B">
            <w:pPr>
              <w:pStyle w:val="BangDaucot"/>
            </w:pPr>
            <w:r w:rsidRPr="00AA273A">
              <w:t> </w:t>
            </w:r>
          </w:p>
        </w:tc>
        <w:tc>
          <w:tcPr>
            <w:tcW w:w="1094" w:type="dxa"/>
            <w:shd w:val="clear" w:color="auto" w:fill="auto"/>
            <w:noWrap/>
            <w:vAlign w:val="center"/>
            <w:hideMark/>
          </w:tcPr>
          <w:p w14:paraId="27C76573" w14:textId="77777777" w:rsidR="000009D3" w:rsidRPr="00AA273A" w:rsidRDefault="000009D3" w:rsidP="005E111B">
            <w:pPr>
              <w:pStyle w:val="Bangso"/>
            </w:pPr>
            <w:r w:rsidRPr="00AA273A">
              <w:t> </w:t>
            </w:r>
          </w:p>
        </w:tc>
        <w:tc>
          <w:tcPr>
            <w:tcW w:w="1134" w:type="dxa"/>
            <w:shd w:val="clear" w:color="auto" w:fill="auto"/>
            <w:noWrap/>
            <w:vAlign w:val="center"/>
            <w:hideMark/>
          </w:tcPr>
          <w:p w14:paraId="278BB755" w14:textId="77777777" w:rsidR="000009D3" w:rsidRPr="00AA273A" w:rsidRDefault="000009D3" w:rsidP="005E111B">
            <w:pPr>
              <w:pStyle w:val="Bangso"/>
            </w:pPr>
            <w:r w:rsidRPr="00AA273A">
              <w:t> </w:t>
            </w:r>
          </w:p>
        </w:tc>
        <w:tc>
          <w:tcPr>
            <w:tcW w:w="996" w:type="dxa"/>
            <w:shd w:val="clear" w:color="auto" w:fill="auto"/>
            <w:noWrap/>
            <w:vAlign w:val="center"/>
            <w:hideMark/>
          </w:tcPr>
          <w:p w14:paraId="36050774" w14:textId="77777777" w:rsidR="000009D3" w:rsidRPr="00AA273A" w:rsidRDefault="000009D3" w:rsidP="005E111B">
            <w:pPr>
              <w:pStyle w:val="Bangso"/>
            </w:pPr>
            <w:r w:rsidRPr="00AA273A">
              <w:t> </w:t>
            </w:r>
          </w:p>
        </w:tc>
      </w:tr>
      <w:tr w:rsidR="000009D3" w:rsidRPr="00AA273A" w14:paraId="156F2ED8" w14:textId="77777777" w:rsidTr="000009D3">
        <w:trPr>
          <w:trHeight w:val="20"/>
          <w:jc w:val="center"/>
        </w:trPr>
        <w:tc>
          <w:tcPr>
            <w:tcW w:w="672" w:type="dxa"/>
            <w:shd w:val="clear" w:color="auto" w:fill="auto"/>
            <w:vAlign w:val="center"/>
            <w:hideMark/>
          </w:tcPr>
          <w:p w14:paraId="4A7DA352" w14:textId="77777777" w:rsidR="000009D3" w:rsidRPr="00AA273A" w:rsidRDefault="000009D3" w:rsidP="005E111B">
            <w:pPr>
              <w:pStyle w:val="BangDaucot"/>
            </w:pPr>
            <w:r w:rsidRPr="00AA273A">
              <w:t>3.1</w:t>
            </w:r>
          </w:p>
        </w:tc>
        <w:tc>
          <w:tcPr>
            <w:tcW w:w="3926" w:type="dxa"/>
            <w:shd w:val="clear" w:color="auto" w:fill="auto"/>
            <w:vAlign w:val="center"/>
            <w:hideMark/>
          </w:tcPr>
          <w:p w14:paraId="50EF686A" w14:textId="77777777" w:rsidR="000009D3" w:rsidRPr="00AA273A" w:rsidRDefault="000009D3" w:rsidP="005E111B">
            <w:pPr>
              <w:pStyle w:val="Bngchu"/>
            </w:pPr>
            <w:r w:rsidRPr="00AA273A">
              <w:t>Tổng đàn gia súc</w:t>
            </w:r>
          </w:p>
        </w:tc>
        <w:tc>
          <w:tcPr>
            <w:tcW w:w="1119" w:type="dxa"/>
            <w:shd w:val="clear" w:color="auto" w:fill="auto"/>
            <w:vAlign w:val="center"/>
            <w:hideMark/>
          </w:tcPr>
          <w:p w14:paraId="0B858C5E" w14:textId="77777777" w:rsidR="000009D3" w:rsidRPr="00AA273A" w:rsidRDefault="000009D3" w:rsidP="005E111B">
            <w:pPr>
              <w:pStyle w:val="BangDaucot"/>
            </w:pPr>
            <w:r w:rsidRPr="00AA273A">
              <w:t>Con</w:t>
            </w:r>
          </w:p>
        </w:tc>
        <w:tc>
          <w:tcPr>
            <w:tcW w:w="1094" w:type="dxa"/>
            <w:shd w:val="clear" w:color="auto" w:fill="auto"/>
            <w:vAlign w:val="center"/>
            <w:hideMark/>
          </w:tcPr>
          <w:p w14:paraId="1D66AE2B" w14:textId="77777777" w:rsidR="000009D3" w:rsidRPr="00AA273A" w:rsidRDefault="000009D3" w:rsidP="0085536F">
            <w:pPr>
              <w:pStyle w:val="Bangso"/>
            </w:pPr>
            <w:r>
              <w:t>8</w:t>
            </w:r>
            <w:r w:rsidR="0085536F">
              <w:t>6</w:t>
            </w:r>
            <w:r w:rsidRPr="00AA273A">
              <w:t>.</w:t>
            </w:r>
            <w:r w:rsidR="0085536F">
              <w:t>000</w:t>
            </w:r>
          </w:p>
        </w:tc>
        <w:tc>
          <w:tcPr>
            <w:tcW w:w="1134" w:type="dxa"/>
            <w:shd w:val="clear" w:color="auto" w:fill="auto"/>
            <w:vAlign w:val="center"/>
            <w:hideMark/>
          </w:tcPr>
          <w:p w14:paraId="07346E0F" w14:textId="77777777" w:rsidR="000009D3" w:rsidRPr="00AA273A" w:rsidRDefault="000009D3" w:rsidP="008579CD">
            <w:pPr>
              <w:pStyle w:val="Bangso"/>
            </w:pPr>
            <w:r>
              <w:t>116</w:t>
            </w:r>
            <w:r w:rsidRPr="00AA273A">
              <w:t>.</w:t>
            </w:r>
            <w:r>
              <w:t>500</w:t>
            </w:r>
          </w:p>
        </w:tc>
        <w:tc>
          <w:tcPr>
            <w:tcW w:w="996" w:type="dxa"/>
            <w:shd w:val="clear" w:color="auto" w:fill="auto"/>
            <w:vAlign w:val="center"/>
            <w:hideMark/>
          </w:tcPr>
          <w:p w14:paraId="016EDF0A" w14:textId="77777777" w:rsidR="000009D3" w:rsidRPr="00AA273A" w:rsidRDefault="000009D3" w:rsidP="005E111B">
            <w:pPr>
              <w:pStyle w:val="Bangso"/>
            </w:pPr>
            <w:r>
              <w:t>229</w:t>
            </w:r>
            <w:r w:rsidRPr="00AA273A">
              <w:t>.000</w:t>
            </w:r>
          </w:p>
        </w:tc>
      </w:tr>
      <w:tr w:rsidR="000009D3" w:rsidRPr="00AA273A" w14:paraId="6CD26E9D" w14:textId="77777777" w:rsidTr="000009D3">
        <w:trPr>
          <w:trHeight w:val="20"/>
          <w:jc w:val="center"/>
        </w:trPr>
        <w:tc>
          <w:tcPr>
            <w:tcW w:w="672" w:type="dxa"/>
            <w:shd w:val="clear" w:color="auto" w:fill="auto"/>
            <w:vAlign w:val="center"/>
            <w:hideMark/>
          </w:tcPr>
          <w:p w14:paraId="6564CE63" w14:textId="77777777" w:rsidR="000009D3" w:rsidRPr="00AA273A" w:rsidRDefault="000009D3" w:rsidP="005E111B">
            <w:pPr>
              <w:pStyle w:val="BangDaucot"/>
            </w:pPr>
            <w:r w:rsidRPr="00AA273A">
              <w:t>-</w:t>
            </w:r>
          </w:p>
        </w:tc>
        <w:tc>
          <w:tcPr>
            <w:tcW w:w="3926" w:type="dxa"/>
            <w:shd w:val="clear" w:color="auto" w:fill="auto"/>
            <w:vAlign w:val="center"/>
            <w:hideMark/>
          </w:tcPr>
          <w:p w14:paraId="674EA0F7" w14:textId="77777777" w:rsidR="000009D3" w:rsidRPr="00AA273A" w:rsidRDefault="000009D3" w:rsidP="005E111B">
            <w:pPr>
              <w:pStyle w:val="Bngchu"/>
            </w:pPr>
            <w:r w:rsidRPr="00AA273A">
              <w:t>Đàn trâu</w:t>
            </w:r>
          </w:p>
        </w:tc>
        <w:tc>
          <w:tcPr>
            <w:tcW w:w="1119" w:type="dxa"/>
            <w:shd w:val="clear" w:color="auto" w:fill="auto"/>
            <w:vAlign w:val="center"/>
            <w:hideMark/>
          </w:tcPr>
          <w:p w14:paraId="4E820297" w14:textId="77777777" w:rsidR="000009D3" w:rsidRPr="00AA273A" w:rsidRDefault="000009D3" w:rsidP="005E111B">
            <w:pPr>
              <w:pStyle w:val="BangDaucot"/>
            </w:pPr>
            <w:r w:rsidRPr="00AA273A">
              <w:t>Con</w:t>
            </w:r>
          </w:p>
        </w:tc>
        <w:tc>
          <w:tcPr>
            <w:tcW w:w="1094" w:type="dxa"/>
            <w:shd w:val="clear" w:color="auto" w:fill="auto"/>
            <w:vAlign w:val="bottom"/>
            <w:hideMark/>
          </w:tcPr>
          <w:p w14:paraId="6CAA330B" w14:textId="77777777" w:rsidR="000009D3" w:rsidRPr="00AA273A" w:rsidRDefault="000009D3" w:rsidP="008579CD">
            <w:pPr>
              <w:pStyle w:val="Bangso"/>
            </w:pPr>
            <w:r>
              <w:t>18</w:t>
            </w:r>
            <w:r w:rsidRPr="00AA273A">
              <w:t>.</w:t>
            </w:r>
            <w:r>
              <w:t>278</w:t>
            </w:r>
          </w:p>
        </w:tc>
        <w:tc>
          <w:tcPr>
            <w:tcW w:w="1134" w:type="dxa"/>
            <w:shd w:val="clear" w:color="auto" w:fill="auto"/>
            <w:vAlign w:val="bottom"/>
            <w:hideMark/>
          </w:tcPr>
          <w:p w14:paraId="5875252E" w14:textId="77777777" w:rsidR="000009D3" w:rsidRPr="00AA273A" w:rsidRDefault="006640E7" w:rsidP="006640E7">
            <w:pPr>
              <w:pStyle w:val="Bangso"/>
            </w:pPr>
            <w:r>
              <w:t>18</w:t>
            </w:r>
            <w:r w:rsidR="000009D3" w:rsidRPr="00AA273A">
              <w:t>.</w:t>
            </w:r>
            <w:r w:rsidR="008B5627">
              <w:t>000</w:t>
            </w:r>
          </w:p>
        </w:tc>
        <w:tc>
          <w:tcPr>
            <w:tcW w:w="996" w:type="dxa"/>
            <w:shd w:val="clear" w:color="auto" w:fill="auto"/>
            <w:vAlign w:val="bottom"/>
            <w:hideMark/>
          </w:tcPr>
          <w:p w14:paraId="21203D0A" w14:textId="77777777" w:rsidR="000009D3" w:rsidRPr="00AA273A" w:rsidRDefault="006640E7" w:rsidP="006640E7">
            <w:pPr>
              <w:pStyle w:val="Bangso"/>
            </w:pPr>
            <w:r>
              <w:t>16</w:t>
            </w:r>
            <w:r w:rsidR="000009D3" w:rsidRPr="00AA273A">
              <w:t>.</w:t>
            </w:r>
            <w:r w:rsidR="000009D3">
              <w:t>000</w:t>
            </w:r>
          </w:p>
        </w:tc>
      </w:tr>
      <w:tr w:rsidR="000009D3" w:rsidRPr="00AA273A" w14:paraId="70247A9D" w14:textId="77777777" w:rsidTr="000009D3">
        <w:trPr>
          <w:trHeight w:val="20"/>
          <w:jc w:val="center"/>
        </w:trPr>
        <w:tc>
          <w:tcPr>
            <w:tcW w:w="672" w:type="dxa"/>
            <w:shd w:val="clear" w:color="auto" w:fill="auto"/>
            <w:vAlign w:val="center"/>
            <w:hideMark/>
          </w:tcPr>
          <w:p w14:paraId="5FEA6FE6" w14:textId="77777777" w:rsidR="000009D3" w:rsidRPr="00AA273A" w:rsidRDefault="000009D3" w:rsidP="005E111B">
            <w:pPr>
              <w:pStyle w:val="BangDaucot"/>
              <w:rPr>
                <w:iCs/>
              </w:rPr>
            </w:pPr>
            <w:r w:rsidRPr="00AA273A">
              <w:rPr>
                <w:iCs/>
              </w:rPr>
              <w:t> </w:t>
            </w:r>
          </w:p>
        </w:tc>
        <w:tc>
          <w:tcPr>
            <w:tcW w:w="3926" w:type="dxa"/>
            <w:shd w:val="clear" w:color="auto" w:fill="auto"/>
            <w:vAlign w:val="center"/>
            <w:hideMark/>
          </w:tcPr>
          <w:p w14:paraId="3FD3B5ED" w14:textId="77777777" w:rsidR="000009D3" w:rsidRPr="00AA273A" w:rsidRDefault="000009D3" w:rsidP="008B5627">
            <w:pPr>
              <w:pStyle w:val="Bngchu"/>
              <w:rPr>
                <w:iCs/>
              </w:rPr>
            </w:pPr>
            <w:r w:rsidRPr="00AA273A">
              <w:rPr>
                <w:iCs/>
              </w:rPr>
              <w:t xml:space="preserve">   Chăn nuôi trâu tập trung</w:t>
            </w:r>
          </w:p>
        </w:tc>
        <w:tc>
          <w:tcPr>
            <w:tcW w:w="1119" w:type="dxa"/>
            <w:shd w:val="clear" w:color="auto" w:fill="auto"/>
            <w:vAlign w:val="center"/>
            <w:hideMark/>
          </w:tcPr>
          <w:p w14:paraId="37F72A1A" w14:textId="77777777" w:rsidR="000009D3" w:rsidRPr="00AA273A" w:rsidRDefault="000009D3" w:rsidP="005E111B">
            <w:pPr>
              <w:pStyle w:val="BangDaucot"/>
              <w:rPr>
                <w:iCs/>
              </w:rPr>
            </w:pPr>
            <w:r w:rsidRPr="00AA273A">
              <w:rPr>
                <w:iCs/>
              </w:rPr>
              <w:t>Con</w:t>
            </w:r>
          </w:p>
        </w:tc>
        <w:tc>
          <w:tcPr>
            <w:tcW w:w="1094" w:type="dxa"/>
            <w:shd w:val="clear" w:color="auto" w:fill="auto"/>
            <w:vAlign w:val="center"/>
            <w:hideMark/>
          </w:tcPr>
          <w:p w14:paraId="2016FB98" w14:textId="77777777" w:rsidR="000009D3" w:rsidRPr="00AA273A" w:rsidRDefault="000009D3" w:rsidP="005E111B">
            <w:pPr>
              <w:pStyle w:val="Bangso"/>
              <w:rPr>
                <w:iCs/>
              </w:rPr>
            </w:pPr>
            <w:r w:rsidRPr="00AA273A">
              <w:rPr>
                <w:iCs/>
              </w:rPr>
              <w:t>100</w:t>
            </w:r>
          </w:p>
        </w:tc>
        <w:tc>
          <w:tcPr>
            <w:tcW w:w="1134" w:type="dxa"/>
            <w:shd w:val="clear" w:color="auto" w:fill="auto"/>
            <w:vAlign w:val="center"/>
            <w:hideMark/>
          </w:tcPr>
          <w:p w14:paraId="2CBEA906" w14:textId="77777777" w:rsidR="000009D3" w:rsidRPr="00AA273A" w:rsidRDefault="000009D3" w:rsidP="008579CD">
            <w:pPr>
              <w:pStyle w:val="Bangso"/>
              <w:rPr>
                <w:iCs/>
              </w:rPr>
            </w:pPr>
            <w:r>
              <w:rPr>
                <w:iCs/>
              </w:rPr>
              <w:t>1.0</w:t>
            </w:r>
            <w:r w:rsidRPr="00AA273A">
              <w:rPr>
                <w:iCs/>
              </w:rPr>
              <w:t>00</w:t>
            </w:r>
          </w:p>
        </w:tc>
        <w:tc>
          <w:tcPr>
            <w:tcW w:w="996" w:type="dxa"/>
            <w:shd w:val="clear" w:color="auto" w:fill="auto"/>
            <w:vAlign w:val="center"/>
            <w:hideMark/>
          </w:tcPr>
          <w:p w14:paraId="29670480" w14:textId="77777777" w:rsidR="000009D3" w:rsidRPr="00AA273A" w:rsidRDefault="006640E7" w:rsidP="008579CD">
            <w:pPr>
              <w:pStyle w:val="Bangso"/>
              <w:rPr>
                <w:iCs/>
              </w:rPr>
            </w:pPr>
            <w:r>
              <w:rPr>
                <w:iCs/>
              </w:rPr>
              <w:t>7</w:t>
            </w:r>
            <w:r w:rsidR="000009D3">
              <w:rPr>
                <w:iCs/>
              </w:rPr>
              <w:t>.0</w:t>
            </w:r>
            <w:r w:rsidR="000009D3" w:rsidRPr="00AA273A">
              <w:rPr>
                <w:iCs/>
              </w:rPr>
              <w:t>00</w:t>
            </w:r>
          </w:p>
        </w:tc>
      </w:tr>
      <w:tr w:rsidR="000009D3" w:rsidRPr="00AA273A" w14:paraId="73CAF337" w14:textId="77777777" w:rsidTr="000009D3">
        <w:trPr>
          <w:trHeight w:val="20"/>
          <w:jc w:val="center"/>
        </w:trPr>
        <w:tc>
          <w:tcPr>
            <w:tcW w:w="672" w:type="dxa"/>
            <w:shd w:val="clear" w:color="auto" w:fill="auto"/>
            <w:vAlign w:val="center"/>
            <w:hideMark/>
          </w:tcPr>
          <w:p w14:paraId="4280CA41" w14:textId="77777777" w:rsidR="000009D3" w:rsidRPr="00AA273A" w:rsidRDefault="000009D3" w:rsidP="005E111B">
            <w:pPr>
              <w:pStyle w:val="BangDaucot"/>
            </w:pPr>
            <w:r w:rsidRPr="00AA273A">
              <w:t>-</w:t>
            </w:r>
          </w:p>
        </w:tc>
        <w:tc>
          <w:tcPr>
            <w:tcW w:w="3926" w:type="dxa"/>
            <w:shd w:val="clear" w:color="auto" w:fill="auto"/>
            <w:vAlign w:val="center"/>
            <w:hideMark/>
          </w:tcPr>
          <w:p w14:paraId="61DBE4C5" w14:textId="77777777" w:rsidR="000009D3" w:rsidRPr="00AA273A" w:rsidRDefault="000009D3" w:rsidP="005E111B">
            <w:pPr>
              <w:pStyle w:val="Bngchu"/>
            </w:pPr>
            <w:r w:rsidRPr="00AA273A">
              <w:t>Đàn bò</w:t>
            </w:r>
          </w:p>
        </w:tc>
        <w:tc>
          <w:tcPr>
            <w:tcW w:w="1119" w:type="dxa"/>
            <w:shd w:val="clear" w:color="auto" w:fill="auto"/>
            <w:vAlign w:val="center"/>
            <w:hideMark/>
          </w:tcPr>
          <w:p w14:paraId="4BE44C82" w14:textId="77777777" w:rsidR="000009D3" w:rsidRPr="00AA273A" w:rsidRDefault="000009D3" w:rsidP="005E111B">
            <w:pPr>
              <w:pStyle w:val="BangDaucot"/>
            </w:pPr>
            <w:r w:rsidRPr="00AA273A">
              <w:t>Con</w:t>
            </w:r>
          </w:p>
        </w:tc>
        <w:tc>
          <w:tcPr>
            <w:tcW w:w="1094" w:type="dxa"/>
            <w:shd w:val="clear" w:color="auto" w:fill="auto"/>
            <w:vAlign w:val="bottom"/>
            <w:hideMark/>
          </w:tcPr>
          <w:p w14:paraId="1057E322" w14:textId="77777777" w:rsidR="000009D3" w:rsidRPr="00AA273A" w:rsidRDefault="000009D3" w:rsidP="006640E7">
            <w:pPr>
              <w:pStyle w:val="Bangso"/>
            </w:pPr>
            <w:r>
              <w:t>6</w:t>
            </w:r>
            <w:r w:rsidRPr="00AA273A">
              <w:t>.</w:t>
            </w:r>
            <w:r w:rsidR="006640E7" w:rsidRPr="00AA273A">
              <w:t>60</w:t>
            </w:r>
            <w:r w:rsidR="006640E7">
              <w:t>0</w:t>
            </w:r>
          </w:p>
        </w:tc>
        <w:tc>
          <w:tcPr>
            <w:tcW w:w="1134" w:type="dxa"/>
            <w:shd w:val="clear" w:color="auto" w:fill="auto"/>
            <w:vAlign w:val="bottom"/>
            <w:hideMark/>
          </w:tcPr>
          <w:p w14:paraId="16B142E8" w14:textId="77777777" w:rsidR="000009D3" w:rsidRPr="00AA273A" w:rsidRDefault="000009D3" w:rsidP="008579CD">
            <w:pPr>
              <w:pStyle w:val="Bangso"/>
            </w:pPr>
            <w:r>
              <w:t>7</w:t>
            </w:r>
            <w:r w:rsidRPr="00AA273A">
              <w:t>.</w:t>
            </w:r>
            <w:r>
              <w:t>500</w:t>
            </w:r>
          </w:p>
        </w:tc>
        <w:tc>
          <w:tcPr>
            <w:tcW w:w="996" w:type="dxa"/>
            <w:shd w:val="clear" w:color="auto" w:fill="auto"/>
            <w:vAlign w:val="bottom"/>
            <w:hideMark/>
          </w:tcPr>
          <w:p w14:paraId="2960708F" w14:textId="77777777" w:rsidR="000009D3" w:rsidRPr="00AA273A" w:rsidRDefault="000009D3" w:rsidP="008579CD">
            <w:pPr>
              <w:pStyle w:val="Bangso"/>
            </w:pPr>
            <w:r w:rsidRPr="00AA273A">
              <w:t>1</w:t>
            </w:r>
            <w:r>
              <w:t>0</w:t>
            </w:r>
            <w:r w:rsidRPr="00AA273A">
              <w:t>.</w:t>
            </w:r>
            <w:r>
              <w:t>000</w:t>
            </w:r>
          </w:p>
        </w:tc>
      </w:tr>
      <w:tr w:rsidR="000009D3" w:rsidRPr="00AA273A" w14:paraId="20BDA551" w14:textId="77777777" w:rsidTr="000009D3">
        <w:trPr>
          <w:trHeight w:val="20"/>
          <w:jc w:val="center"/>
        </w:trPr>
        <w:tc>
          <w:tcPr>
            <w:tcW w:w="672" w:type="dxa"/>
            <w:shd w:val="clear" w:color="auto" w:fill="auto"/>
            <w:vAlign w:val="center"/>
            <w:hideMark/>
          </w:tcPr>
          <w:p w14:paraId="4BE179F1" w14:textId="77777777" w:rsidR="000009D3" w:rsidRPr="00AA273A" w:rsidRDefault="000009D3" w:rsidP="005E111B">
            <w:pPr>
              <w:pStyle w:val="BangDaucot"/>
              <w:rPr>
                <w:iCs/>
              </w:rPr>
            </w:pPr>
            <w:r w:rsidRPr="00AA273A">
              <w:rPr>
                <w:iCs/>
              </w:rPr>
              <w:t> </w:t>
            </w:r>
          </w:p>
        </w:tc>
        <w:tc>
          <w:tcPr>
            <w:tcW w:w="3926" w:type="dxa"/>
            <w:shd w:val="clear" w:color="auto" w:fill="auto"/>
            <w:vAlign w:val="center"/>
            <w:hideMark/>
          </w:tcPr>
          <w:p w14:paraId="24100139" w14:textId="77777777" w:rsidR="000009D3" w:rsidRPr="00AA273A" w:rsidRDefault="000009D3" w:rsidP="008B5627">
            <w:pPr>
              <w:pStyle w:val="Bngchu"/>
              <w:rPr>
                <w:iCs/>
              </w:rPr>
            </w:pPr>
            <w:r w:rsidRPr="00AA273A">
              <w:rPr>
                <w:iCs/>
              </w:rPr>
              <w:t xml:space="preserve">   Chăn nuôi bò tập trung</w:t>
            </w:r>
          </w:p>
        </w:tc>
        <w:tc>
          <w:tcPr>
            <w:tcW w:w="1119" w:type="dxa"/>
            <w:shd w:val="clear" w:color="auto" w:fill="auto"/>
            <w:vAlign w:val="center"/>
            <w:hideMark/>
          </w:tcPr>
          <w:p w14:paraId="150BA60D" w14:textId="77777777" w:rsidR="000009D3" w:rsidRPr="00AA273A" w:rsidRDefault="000009D3" w:rsidP="005E111B">
            <w:pPr>
              <w:pStyle w:val="BangDaucot"/>
              <w:rPr>
                <w:iCs/>
              </w:rPr>
            </w:pPr>
            <w:r w:rsidRPr="00AA273A">
              <w:rPr>
                <w:iCs/>
              </w:rPr>
              <w:t>Con</w:t>
            </w:r>
          </w:p>
        </w:tc>
        <w:tc>
          <w:tcPr>
            <w:tcW w:w="1094" w:type="dxa"/>
            <w:shd w:val="clear" w:color="auto" w:fill="auto"/>
            <w:vAlign w:val="center"/>
            <w:hideMark/>
          </w:tcPr>
          <w:p w14:paraId="7AEDF8FE" w14:textId="77777777" w:rsidR="000009D3" w:rsidRPr="00AA273A" w:rsidRDefault="000009D3" w:rsidP="005E111B">
            <w:pPr>
              <w:pStyle w:val="Bangso"/>
              <w:rPr>
                <w:iCs/>
              </w:rPr>
            </w:pPr>
            <w:r w:rsidRPr="00AA273A">
              <w:rPr>
                <w:iCs/>
              </w:rPr>
              <w:t>300</w:t>
            </w:r>
          </w:p>
        </w:tc>
        <w:tc>
          <w:tcPr>
            <w:tcW w:w="1134" w:type="dxa"/>
            <w:shd w:val="clear" w:color="auto" w:fill="auto"/>
            <w:vAlign w:val="center"/>
            <w:hideMark/>
          </w:tcPr>
          <w:p w14:paraId="167611ED" w14:textId="77777777" w:rsidR="000009D3" w:rsidRPr="00AA273A" w:rsidRDefault="000009D3" w:rsidP="008579CD">
            <w:pPr>
              <w:pStyle w:val="Bangso"/>
              <w:rPr>
                <w:iCs/>
              </w:rPr>
            </w:pPr>
            <w:r>
              <w:rPr>
                <w:iCs/>
              </w:rPr>
              <w:t>1.0</w:t>
            </w:r>
            <w:r w:rsidRPr="00AA273A">
              <w:rPr>
                <w:iCs/>
              </w:rPr>
              <w:t>00</w:t>
            </w:r>
          </w:p>
        </w:tc>
        <w:tc>
          <w:tcPr>
            <w:tcW w:w="996" w:type="dxa"/>
            <w:shd w:val="clear" w:color="auto" w:fill="auto"/>
            <w:vAlign w:val="center"/>
            <w:hideMark/>
          </w:tcPr>
          <w:p w14:paraId="4A9A6912" w14:textId="77777777" w:rsidR="000009D3" w:rsidRPr="00AA273A" w:rsidRDefault="000009D3" w:rsidP="005E111B">
            <w:pPr>
              <w:pStyle w:val="Bangso"/>
              <w:rPr>
                <w:iCs/>
              </w:rPr>
            </w:pPr>
            <w:r>
              <w:rPr>
                <w:iCs/>
              </w:rPr>
              <w:t>8</w:t>
            </w:r>
            <w:r w:rsidRPr="00AA273A">
              <w:rPr>
                <w:iCs/>
              </w:rPr>
              <w:t>.000</w:t>
            </w:r>
          </w:p>
        </w:tc>
      </w:tr>
      <w:tr w:rsidR="000009D3" w:rsidRPr="00AA273A" w14:paraId="1B32F8B1" w14:textId="77777777" w:rsidTr="000009D3">
        <w:trPr>
          <w:trHeight w:val="20"/>
          <w:jc w:val="center"/>
        </w:trPr>
        <w:tc>
          <w:tcPr>
            <w:tcW w:w="672" w:type="dxa"/>
            <w:shd w:val="clear" w:color="auto" w:fill="auto"/>
            <w:vAlign w:val="center"/>
            <w:hideMark/>
          </w:tcPr>
          <w:p w14:paraId="267BDCBC" w14:textId="77777777" w:rsidR="000009D3" w:rsidRPr="00AA273A" w:rsidRDefault="000009D3" w:rsidP="005E111B">
            <w:pPr>
              <w:pStyle w:val="BangDaucot"/>
            </w:pPr>
            <w:r w:rsidRPr="00AA273A">
              <w:t>-</w:t>
            </w:r>
          </w:p>
        </w:tc>
        <w:tc>
          <w:tcPr>
            <w:tcW w:w="3926" w:type="dxa"/>
            <w:shd w:val="clear" w:color="auto" w:fill="auto"/>
            <w:vAlign w:val="center"/>
            <w:hideMark/>
          </w:tcPr>
          <w:p w14:paraId="78CFD6A2" w14:textId="77777777" w:rsidR="000009D3" w:rsidRPr="00AA273A" w:rsidRDefault="000009D3" w:rsidP="005E111B">
            <w:pPr>
              <w:pStyle w:val="Bngchu"/>
            </w:pPr>
            <w:r w:rsidRPr="00AA273A">
              <w:t>Đàn lợn</w:t>
            </w:r>
          </w:p>
        </w:tc>
        <w:tc>
          <w:tcPr>
            <w:tcW w:w="1119" w:type="dxa"/>
            <w:shd w:val="clear" w:color="auto" w:fill="auto"/>
            <w:vAlign w:val="center"/>
            <w:hideMark/>
          </w:tcPr>
          <w:p w14:paraId="586A09D9" w14:textId="77777777" w:rsidR="000009D3" w:rsidRPr="00AA273A" w:rsidRDefault="000009D3" w:rsidP="005E111B">
            <w:pPr>
              <w:pStyle w:val="BangDaucot"/>
            </w:pPr>
            <w:r w:rsidRPr="00AA273A">
              <w:t>Con</w:t>
            </w:r>
          </w:p>
        </w:tc>
        <w:tc>
          <w:tcPr>
            <w:tcW w:w="1094" w:type="dxa"/>
            <w:shd w:val="clear" w:color="auto" w:fill="auto"/>
            <w:vAlign w:val="bottom"/>
            <w:hideMark/>
          </w:tcPr>
          <w:p w14:paraId="7708B38E" w14:textId="77777777" w:rsidR="000009D3" w:rsidRPr="00AA273A" w:rsidRDefault="000009D3" w:rsidP="005E111B">
            <w:pPr>
              <w:pStyle w:val="Bangso"/>
            </w:pPr>
            <w:r>
              <w:t>61.000</w:t>
            </w:r>
          </w:p>
        </w:tc>
        <w:tc>
          <w:tcPr>
            <w:tcW w:w="1134" w:type="dxa"/>
            <w:shd w:val="clear" w:color="auto" w:fill="auto"/>
            <w:vAlign w:val="bottom"/>
            <w:hideMark/>
          </w:tcPr>
          <w:p w14:paraId="23DD33BE" w14:textId="77777777" w:rsidR="000009D3" w:rsidRPr="00AA273A" w:rsidRDefault="000009D3" w:rsidP="005E111B">
            <w:pPr>
              <w:pStyle w:val="Bangso"/>
            </w:pPr>
            <w:r>
              <w:t>90.000</w:t>
            </w:r>
          </w:p>
        </w:tc>
        <w:tc>
          <w:tcPr>
            <w:tcW w:w="996" w:type="dxa"/>
            <w:shd w:val="clear" w:color="auto" w:fill="auto"/>
            <w:vAlign w:val="bottom"/>
            <w:hideMark/>
          </w:tcPr>
          <w:p w14:paraId="7816BBE3" w14:textId="77777777" w:rsidR="000009D3" w:rsidRPr="00AA273A" w:rsidRDefault="000009D3" w:rsidP="005E111B">
            <w:pPr>
              <w:pStyle w:val="Bangso"/>
            </w:pPr>
            <w:r>
              <w:t>200.000</w:t>
            </w:r>
          </w:p>
        </w:tc>
      </w:tr>
      <w:tr w:rsidR="000009D3" w:rsidRPr="00AA273A" w14:paraId="2213B1BE" w14:textId="77777777" w:rsidTr="000009D3">
        <w:trPr>
          <w:trHeight w:val="20"/>
          <w:jc w:val="center"/>
        </w:trPr>
        <w:tc>
          <w:tcPr>
            <w:tcW w:w="672" w:type="dxa"/>
            <w:shd w:val="clear" w:color="auto" w:fill="auto"/>
            <w:vAlign w:val="center"/>
            <w:hideMark/>
          </w:tcPr>
          <w:p w14:paraId="0D7B5048" w14:textId="77777777" w:rsidR="000009D3" w:rsidRPr="00AA273A" w:rsidRDefault="000009D3" w:rsidP="005E111B">
            <w:pPr>
              <w:pStyle w:val="BangDaucot"/>
              <w:rPr>
                <w:iCs/>
              </w:rPr>
            </w:pPr>
            <w:r w:rsidRPr="00AA273A">
              <w:rPr>
                <w:iCs/>
              </w:rPr>
              <w:t> </w:t>
            </w:r>
          </w:p>
        </w:tc>
        <w:tc>
          <w:tcPr>
            <w:tcW w:w="3926" w:type="dxa"/>
            <w:shd w:val="clear" w:color="auto" w:fill="auto"/>
            <w:vAlign w:val="center"/>
            <w:hideMark/>
          </w:tcPr>
          <w:p w14:paraId="4EC3938D" w14:textId="77777777" w:rsidR="000009D3" w:rsidRPr="00AA273A" w:rsidRDefault="000009D3" w:rsidP="008B5627">
            <w:pPr>
              <w:pStyle w:val="Bngchu"/>
              <w:rPr>
                <w:iCs/>
              </w:rPr>
            </w:pPr>
            <w:r w:rsidRPr="00AA273A">
              <w:rPr>
                <w:iCs/>
              </w:rPr>
              <w:t xml:space="preserve">   Chăn nuôi lợn tập trung</w:t>
            </w:r>
          </w:p>
        </w:tc>
        <w:tc>
          <w:tcPr>
            <w:tcW w:w="1119" w:type="dxa"/>
            <w:shd w:val="clear" w:color="auto" w:fill="auto"/>
            <w:vAlign w:val="center"/>
            <w:hideMark/>
          </w:tcPr>
          <w:p w14:paraId="4000674F" w14:textId="77777777" w:rsidR="000009D3" w:rsidRPr="00AA273A" w:rsidRDefault="000009D3" w:rsidP="005E111B">
            <w:pPr>
              <w:pStyle w:val="BangDaucot"/>
              <w:rPr>
                <w:iCs/>
              </w:rPr>
            </w:pPr>
            <w:r w:rsidRPr="00AA273A">
              <w:rPr>
                <w:iCs/>
              </w:rPr>
              <w:t>Con</w:t>
            </w:r>
          </w:p>
        </w:tc>
        <w:tc>
          <w:tcPr>
            <w:tcW w:w="1094" w:type="dxa"/>
            <w:shd w:val="clear" w:color="auto" w:fill="auto"/>
            <w:vAlign w:val="center"/>
            <w:hideMark/>
          </w:tcPr>
          <w:p w14:paraId="6A88086E" w14:textId="77777777" w:rsidR="000009D3" w:rsidRPr="00AA273A" w:rsidRDefault="000009D3" w:rsidP="005E111B">
            <w:pPr>
              <w:pStyle w:val="Bangso"/>
              <w:rPr>
                <w:iCs/>
              </w:rPr>
            </w:pPr>
            <w:r w:rsidRPr="00AA273A">
              <w:rPr>
                <w:iCs/>
              </w:rPr>
              <w:t>2.000</w:t>
            </w:r>
          </w:p>
        </w:tc>
        <w:tc>
          <w:tcPr>
            <w:tcW w:w="1134" w:type="dxa"/>
            <w:shd w:val="clear" w:color="auto" w:fill="auto"/>
            <w:vAlign w:val="center"/>
            <w:hideMark/>
          </w:tcPr>
          <w:p w14:paraId="7FB84FC7" w14:textId="77777777" w:rsidR="000009D3" w:rsidRPr="00AA273A" w:rsidRDefault="000009D3" w:rsidP="005E111B">
            <w:pPr>
              <w:pStyle w:val="Bangso"/>
              <w:rPr>
                <w:iCs/>
              </w:rPr>
            </w:pPr>
            <w:r>
              <w:rPr>
                <w:iCs/>
              </w:rPr>
              <w:t>2</w:t>
            </w:r>
            <w:r w:rsidRPr="00AA273A">
              <w:rPr>
                <w:iCs/>
              </w:rPr>
              <w:t>0.000</w:t>
            </w:r>
          </w:p>
        </w:tc>
        <w:tc>
          <w:tcPr>
            <w:tcW w:w="996" w:type="dxa"/>
            <w:shd w:val="clear" w:color="auto" w:fill="auto"/>
            <w:vAlign w:val="center"/>
            <w:hideMark/>
          </w:tcPr>
          <w:p w14:paraId="5CD9941B" w14:textId="77777777" w:rsidR="000009D3" w:rsidRPr="00AA273A" w:rsidRDefault="000009D3" w:rsidP="005E111B">
            <w:pPr>
              <w:pStyle w:val="Bangso"/>
              <w:rPr>
                <w:iCs/>
              </w:rPr>
            </w:pPr>
            <w:r>
              <w:rPr>
                <w:iCs/>
              </w:rPr>
              <w:t>15</w:t>
            </w:r>
            <w:r w:rsidRPr="00AA273A">
              <w:rPr>
                <w:iCs/>
              </w:rPr>
              <w:t>0.000</w:t>
            </w:r>
          </w:p>
        </w:tc>
      </w:tr>
      <w:tr w:rsidR="000009D3" w:rsidRPr="00AA273A" w14:paraId="4A8445B8" w14:textId="77777777" w:rsidTr="000009D3">
        <w:trPr>
          <w:trHeight w:val="20"/>
          <w:jc w:val="center"/>
        </w:trPr>
        <w:tc>
          <w:tcPr>
            <w:tcW w:w="672" w:type="dxa"/>
            <w:shd w:val="clear" w:color="auto" w:fill="auto"/>
            <w:vAlign w:val="center"/>
            <w:hideMark/>
          </w:tcPr>
          <w:p w14:paraId="68968902" w14:textId="77777777" w:rsidR="000009D3" w:rsidRPr="00AA273A" w:rsidRDefault="000009D3" w:rsidP="005E111B">
            <w:pPr>
              <w:pStyle w:val="BangDaucot"/>
            </w:pPr>
            <w:r w:rsidRPr="00AA273A">
              <w:t>3.2</w:t>
            </w:r>
          </w:p>
        </w:tc>
        <w:tc>
          <w:tcPr>
            <w:tcW w:w="3926" w:type="dxa"/>
            <w:shd w:val="clear" w:color="auto" w:fill="auto"/>
            <w:vAlign w:val="center"/>
            <w:hideMark/>
          </w:tcPr>
          <w:p w14:paraId="7212FA66" w14:textId="77777777" w:rsidR="000009D3" w:rsidRPr="00AA273A" w:rsidRDefault="000009D3" w:rsidP="005E111B">
            <w:pPr>
              <w:pStyle w:val="Bngchu"/>
            </w:pPr>
            <w:r w:rsidRPr="00AA273A">
              <w:t>Tổng đàn gia cầm</w:t>
            </w:r>
          </w:p>
        </w:tc>
        <w:tc>
          <w:tcPr>
            <w:tcW w:w="1119" w:type="dxa"/>
            <w:shd w:val="clear" w:color="auto" w:fill="auto"/>
            <w:vAlign w:val="center"/>
            <w:hideMark/>
          </w:tcPr>
          <w:p w14:paraId="5D1D11BD" w14:textId="77777777" w:rsidR="000009D3" w:rsidRPr="00AA273A" w:rsidRDefault="000009D3" w:rsidP="005E111B">
            <w:pPr>
              <w:pStyle w:val="BangDaucot"/>
            </w:pPr>
            <w:r w:rsidRPr="00AA273A">
              <w:t>Nghìn con</w:t>
            </w:r>
          </w:p>
        </w:tc>
        <w:tc>
          <w:tcPr>
            <w:tcW w:w="1094" w:type="dxa"/>
            <w:shd w:val="clear" w:color="auto" w:fill="auto"/>
            <w:vAlign w:val="bottom"/>
            <w:hideMark/>
          </w:tcPr>
          <w:p w14:paraId="3F3E7513" w14:textId="77777777" w:rsidR="000009D3" w:rsidRPr="00AA273A" w:rsidRDefault="000009D3" w:rsidP="005E111B">
            <w:pPr>
              <w:pStyle w:val="Bangso"/>
            </w:pPr>
            <w:r>
              <w:t>473</w:t>
            </w:r>
          </w:p>
        </w:tc>
        <w:tc>
          <w:tcPr>
            <w:tcW w:w="1134" w:type="dxa"/>
            <w:shd w:val="clear" w:color="auto" w:fill="auto"/>
            <w:vAlign w:val="bottom"/>
            <w:hideMark/>
          </w:tcPr>
          <w:p w14:paraId="5A1E2594" w14:textId="77777777" w:rsidR="000009D3" w:rsidRPr="00AA273A" w:rsidRDefault="000009D3" w:rsidP="005E111B">
            <w:pPr>
              <w:pStyle w:val="Bangso"/>
            </w:pPr>
            <w:r>
              <w:t>700</w:t>
            </w:r>
          </w:p>
        </w:tc>
        <w:tc>
          <w:tcPr>
            <w:tcW w:w="996" w:type="dxa"/>
            <w:shd w:val="clear" w:color="auto" w:fill="auto"/>
            <w:vAlign w:val="bottom"/>
            <w:hideMark/>
          </w:tcPr>
          <w:p w14:paraId="51948A23" w14:textId="77777777" w:rsidR="000009D3" w:rsidRPr="00AA273A" w:rsidRDefault="000009D3" w:rsidP="0014336D">
            <w:pPr>
              <w:pStyle w:val="Bangso"/>
            </w:pPr>
            <w:r w:rsidRPr="00AA273A">
              <w:t>1.</w:t>
            </w:r>
            <w:r>
              <w:t>50</w:t>
            </w:r>
            <w:r w:rsidRPr="00AA273A">
              <w:t>0</w:t>
            </w:r>
          </w:p>
        </w:tc>
      </w:tr>
      <w:tr w:rsidR="000009D3" w:rsidRPr="00AA273A" w14:paraId="79FD528A" w14:textId="77777777" w:rsidTr="000009D3">
        <w:trPr>
          <w:trHeight w:val="20"/>
          <w:jc w:val="center"/>
        </w:trPr>
        <w:tc>
          <w:tcPr>
            <w:tcW w:w="672" w:type="dxa"/>
            <w:shd w:val="clear" w:color="auto" w:fill="auto"/>
            <w:vAlign w:val="center"/>
            <w:hideMark/>
          </w:tcPr>
          <w:p w14:paraId="4F7377FD" w14:textId="77777777" w:rsidR="000009D3" w:rsidRPr="00AA273A" w:rsidRDefault="000009D3" w:rsidP="005E111B">
            <w:pPr>
              <w:pStyle w:val="BangDaucot"/>
            </w:pPr>
            <w:r w:rsidRPr="00AA273A">
              <w:t>4</w:t>
            </w:r>
          </w:p>
        </w:tc>
        <w:tc>
          <w:tcPr>
            <w:tcW w:w="3926" w:type="dxa"/>
            <w:shd w:val="clear" w:color="auto" w:fill="auto"/>
            <w:vAlign w:val="center"/>
            <w:hideMark/>
          </w:tcPr>
          <w:p w14:paraId="1BCEFE14" w14:textId="77777777" w:rsidR="000009D3" w:rsidRPr="00AA273A" w:rsidRDefault="000009D3" w:rsidP="005E111B">
            <w:pPr>
              <w:pStyle w:val="Bngchu"/>
            </w:pPr>
            <w:r w:rsidRPr="00AA273A">
              <w:t>Thủy sản</w:t>
            </w:r>
          </w:p>
        </w:tc>
        <w:tc>
          <w:tcPr>
            <w:tcW w:w="1119" w:type="dxa"/>
            <w:shd w:val="clear" w:color="auto" w:fill="auto"/>
            <w:vAlign w:val="center"/>
            <w:hideMark/>
          </w:tcPr>
          <w:p w14:paraId="6EF5FE95" w14:textId="77777777" w:rsidR="000009D3" w:rsidRPr="00AA273A" w:rsidRDefault="000009D3" w:rsidP="005E111B">
            <w:pPr>
              <w:pStyle w:val="BangDaucot"/>
            </w:pPr>
            <w:r w:rsidRPr="00AA273A">
              <w:t> </w:t>
            </w:r>
          </w:p>
        </w:tc>
        <w:tc>
          <w:tcPr>
            <w:tcW w:w="1094" w:type="dxa"/>
            <w:shd w:val="clear" w:color="auto" w:fill="auto"/>
            <w:noWrap/>
            <w:vAlign w:val="center"/>
            <w:hideMark/>
          </w:tcPr>
          <w:p w14:paraId="6E34989B" w14:textId="77777777" w:rsidR="000009D3" w:rsidRPr="00AA273A" w:rsidRDefault="000009D3" w:rsidP="005E111B">
            <w:pPr>
              <w:pStyle w:val="Bangso"/>
            </w:pPr>
            <w:r w:rsidRPr="00AA273A">
              <w:t> </w:t>
            </w:r>
          </w:p>
        </w:tc>
        <w:tc>
          <w:tcPr>
            <w:tcW w:w="1134" w:type="dxa"/>
            <w:shd w:val="clear" w:color="auto" w:fill="auto"/>
            <w:noWrap/>
            <w:vAlign w:val="center"/>
            <w:hideMark/>
          </w:tcPr>
          <w:p w14:paraId="72CF6386" w14:textId="77777777" w:rsidR="000009D3" w:rsidRPr="00AA273A" w:rsidRDefault="000009D3" w:rsidP="005E111B">
            <w:pPr>
              <w:pStyle w:val="Bangso"/>
            </w:pPr>
            <w:r w:rsidRPr="00AA273A">
              <w:t> </w:t>
            </w:r>
          </w:p>
        </w:tc>
        <w:tc>
          <w:tcPr>
            <w:tcW w:w="996" w:type="dxa"/>
            <w:shd w:val="clear" w:color="auto" w:fill="auto"/>
            <w:noWrap/>
            <w:vAlign w:val="center"/>
            <w:hideMark/>
          </w:tcPr>
          <w:p w14:paraId="1929F734" w14:textId="77777777" w:rsidR="000009D3" w:rsidRPr="00AA273A" w:rsidRDefault="000009D3" w:rsidP="005E111B">
            <w:pPr>
              <w:pStyle w:val="Bangso"/>
            </w:pPr>
            <w:r w:rsidRPr="00AA273A">
              <w:t> </w:t>
            </w:r>
          </w:p>
        </w:tc>
      </w:tr>
      <w:tr w:rsidR="000009D3" w:rsidRPr="00AA273A" w14:paraId="5962007F" w14:textId="77777777" w:rsidTr="000009D3">
        <w:trPr>
          <w:trHeight w:val="20"/>
          <w:jc w:val="center"/>
        </w:trPr>
        <w:tc>
          <w:tcPr>
            <w:tcW w:w="672" w:type="dxa"/>
            <w:shd w:val="clear" w:color="auto" w:fill="auto"/>
            <w:vAlign w:val="center"/>
            <w:hideMark/>
          </w:tcPr>
          <w:p w14:paraId="0654715F" w14:textId="77777777" w:rsidR="000009D3" w:rsidRPr="00AA273A" w:rsidRDefault="000009D3" w:rsidP="005E111B">
            <w:pPr>
              <w:pStyle w:val="BangDaucot"/>
            </w:pPr>
            <w:r w:rsidRPr="00AA273A">
              <w:t>4.1</w:t>
            </w:r>
          </w:p>
        </w:tc>
        <w:tc>
          <w:tcPr>
            <w:tcW w:w="3926" w:type="dxa"/>
            <w:shd w:val="clear" w:color="auto" w:fill="auto"/>
            <w:vAlign w:val="center"/>
            <w:hideMark/>
          </w:tcPr>
          <w:p w14:paraId="708DF917" w14:textId="77777777" w:rsidR="000009D3" w:rsidRPr="00AA273A" w:rsidRDefault="000009D3" w:rsidP="005E111B">
            <w:pPr>
              <w:pStyle w:val="Bngchu"/>
            </w:pPr>
            <w:r w:rsidRPr="00AA273A">
              <w:t>Tổng sản lượng thủy sản</w:t>
            </w:r>
          </w:p>
        </w:tc>
        <w:tc>
          <w:tcPr>
            <w:tcW w:w="1119" w:type="dxa"/>
            <w:shd w:val="clear" w:color="auto" w:fill="auto"/>
            <w:vAlign w:val="center"/>
            <w:hideMark/>
          </w:tcPr>
          <w:p w14:paraId="1199CE4F" w14:textId="77777777" w:rsidR="000009D3" w:rsidRPr="00AA273A" w:rsidRDefault="000009D3" w:rsidP="005E111B">
            <w:pPr>
              <w:pStyle w:val="BangDaucot"/>
            </w:pPr>
            <w:r w:rsidRPr="00AA273A">
              <w:t>Tấn</w:t>
            </w:r>
          </w:p>
        </w:tc>
        <w:tc>
          <w:tcPr>
            <w:tcW w:w="1094" w:type="dxa"/>
            <w:shd w:val="clear" w:color="auto" w:fill="auto"/>
            <w:vAlign w:val="bottom"/>
            <w:hideMark/>
          </w:tcPr>
          <w:p w14:paraId="548C765A" w14:textId="77777777" w:rsidR="000009D3" w:rsidRPr="00AA273A" w:rsidRDefault="000009D3" w:rsidP="005E111B">
            <w:pPr>
              <w:pStyle w:val="Bangso"/>
            </w:pPr>
            <w:r w:rsidRPr="00AA273A">
              <w:t>1.195</w:t>
            </w:r>
          </w:p>
        </w:tc>
        <w:tc>
          <w:tcPr>
            <w:tcW w:w="1134" w:type="dxa"/>
            <w:shd w:val="clear" w:color="auto" w:fill="auto"/>
            <w:vAlign w:val="bottom"/>
            <w:hideMark/>
          </w:tcPr>
          <w:p w14:paraId="2BA549BE" w14:textId="77777777" w:rsidR="000009D3" w:rsidRPr="00AA273A" w:rsidRDefault="000009D3" w:rsidP="00E877C0">
            <w:pPr>
              <w:pStyle w:val="Bangso"/>
            </w:pPr>
            <w:r w:rsidRPr="00AA273A">
              <w:t>1.</w:t>
            </w:r>
            <w:r>
              <w:t>90</w:t>
            </w:r>
            <w:r w:rsidRPr="00AA273A">
              <w:t>0</w:t>
            </w:r>
          </w:p>
        </w:tc>
        <w:tc>
          <w:tcPr>
            <w:tcW w:w="996" w:type="dxa"/>
            <w:shd w:val="clear" w:color="auto" w:fill="auto"/>
            <w:vAlign w:val="bottom"/>
            <w:hideMark/>
          </w:tcPr>
          <w:p w14:paraId="7F0AB8D7" w14:textId="77777777" w:rsidR="000009D3" w:rsidRPr="00AA273A" w:rsidRDefault="000009D3" w:rsidP="00E877C0">
            <w:pPr>
              <w:pStyle w:val="Bangso"/>
            </w:pPr>
            <w:r w:rsidRPr="00AA273A">
              <w:t>2.</w:t>
            </w:r>
            <w:r>
              <w:t>30</w:t>
            </w:r>
            <w:r w:rsidRPr="00AA273A">
              <w:t>0</w:t>
            </w:r>
          </w:p>
        </w:tc>
      </w:tr>
      <w:tr w:rsidR="000009D3" w:rsidRPr="00AA273A" w14:paraId="62985E1C" w14:textId="77777777" w:rsidTr="000009D3">
        <w:trPr>
          <w:trHeight w:val="20"/>
          <w:jc w:val="center"/>
        </w:trPr>
        <w:tc>
          <w:tcPr>
            <w:tcW w:w="672" w:type="dxa"/>
            <w:shd w:val="clear" w:color="auto" w:fill="auto"/>
            <w:vAlign w:val="center"/>
            <w:hideMark/>
          </w:tcPr>
          <w:p w14:paraId="1FB9F3A9" w14:textId="77777777" w:rsidR="000009D3" w:rsidRPr="00AA273A" w:rsidRDefault="000009D3" w:rsidP="005E111B">
            <w:pPr>
              <w:pStyle w:val="BangDaucot"/>
            </w:pPr>
            <w:r w:rsidRPr="00AA273A">
              <w:t>-</w:t>
            </w:r>
          </w:p>
        </w:tc>
        <w:tc>
          <w:tcPr>
            <w:tcW w:w="3926" w:type="dxa"/>
            <w:shd w:val="clear" w:color="auto" w:fill="auto"/>
            <w:vAlign w:val="center"/>
            <w:hideMark/>
          </w:tcPr>
          <w:p w14:paraId="3BC566F9" w14:textId="77777777" w:rsidR="000009D3" w:rsidRPr="00AA273A" w:rsidRDefault="000009D3" w:rsidP="005E111B">
            <w:pPr>
              <w:pStyle w:val="Bngchu"/>
            </w:pPr>
            <w:r w:rsidRPr="00AA273A">
              <w:t xml:space="preserve"> Khai thác</w:t>
            </w:r>
          </w:p>
        </w:tc>
        <w:tc>
          <w:tcPr>
            <w:tcW w:w="1119" w:type="dxa"/>
            <w:shd w:val="clear" w:color="auto" w:fill="auto"/>
            <w:vAlign w:val="center"/>
            <w:hideMark/>
          </w:tcPr>
          <w:p w14:paraId="1F0C2A5D" w14:textId="77777777" w:rsidR="000009D3" w:rsidRPr="00AA273A" w:rsidRDefault="000009D3" w:rsidP="005E111B">
            <w:pPr>
              <w:pStyle w:val="BangDaucot"/>
            </w:pPr>
            <w:r w:rsidRPr="00AA273A">
              <w:t>Tấn</w:t>
            </w:r>
          </w:p>
        </w:tc>
        <w:tc>
          <w:tcPr>
            <w:tcW w:w="1094" w:type="dxa"/>
            <w:shd w:val="clear" w:color="auto" w:fill="auto"/>
            <w:vAlign w:val="bottom"/>
            <w:hideMark/>
          </w:tcPr>
          <w:p w14:paraId="30C1E556" w14:textId="77777777" w:rsidR="000009D3" w:rsidRPr="00AA273A" w:rsidRDefault="000009D3" w:rsidP="005E111B">
            <w:pPr>
              <w:pStyle w:val="Bangso"/>
            </w:pPr>
            <w:r w:rsidRPr="00AA273A">
              <w:t>195</w:t>
            </w:r>
          </w:p>
        </w:tc>
        <w:tc>
          <w:tcPr>
            <w:tcW w:w="1134" w:type="dxa"/>
            <w:shd w:val="clear" w:color="auto" w:fill="auto"/>
            <w:vAlign w:val="bottom"/>
            <w:hideMark/>
          </w:tcPr>
          <w:p w14:paraId="1987ECE3" w14:textId="77777777" w:rsidR="000009D3" w:rsidRPr="00AA273A" w:rsidRDefault="000009D3" w:rsidP="005E111B">
            <w:pPr>
              <w:pStyle w:val="Bangso"/>
            </w:pPr>
            <w:r w:rsidRPr="00AA273A">
              <w:t>250</w:t>
            </w:r>
          </w:p>
        </w:tc>
        <w:tc>
          <w:tcPr>
            <w:tcW w:w="996" w:type="dxa"/>
            <w:shd w:val="clear" w:color="auto" w:fill="auto"/>
            <w:vAlign w:val="bottom"/>
            <w:hideMark/>
          </w:tcPr>
          <w:p w14:paraId="0E976F60" w14:textId="77777777" w:rsidR="000009D3" w:rsidRPr="00AA273A" w:rsidRDefault="000009D3" w:rsidP="00E877C0">
            <w:pPr>
              <w:pStyle w:val="Bangso"/>
            </w:pPr>
            <w:r w:rsidRPr="00AA273A">
              <w:t>3</w:t>
            </w:r>
            <w:r>
              <w:t>0</w:t>
            </w:r>
            <w:r w:rsidRPr="00AA273A">
              <w:t>0</w:t>
            </w:r>
          </w:p>
        </w:tc>
      </w:tr>
      <w:tr w:rsidR="000009D3" w:rsidRPr="00AA273A" w14:paraId="030AAF38" w14:textId="77777777" w:rsidTr="000009D3">
        <w:trPr>
          <w:trHeight w:val="20"/>
          <w:jc w:val="center"/>
        </w:trPr>
        <w:tc>
          <w:tcPr>
            <w:tcW w:w="672" w:type="dxa"/>
            <w:shd w:val="clear" w:color="auto" w:fill="auto"/>
            <w:vAlign w:val="center"/>
            <w:hideMark/>
          </w:tcPr>
          <w:p w14:paraId="0A5F46C5" w14:textId="77777777" w:rsidR="000009D3" w:rsidRPr="00AA273A" w:rsidRDefault="000009D3" w:rsidP="005E111B">
            <w:pPr>
              <w:pStyle w:val="BangDaucot"/>
            </w:pPr>
            <w:r w:rsidRPr="00AA273A">
              <w:t>-</w:t>
            </w:r>
          </w:p>
        </w:tc>
        <w:tc>
          <w:tcPr>
            <w:tcW w:w="3926" w:type="dxa"/>
            <w:shd w:val="clear" w:color="auto" w:fill="auto"/>
            <w:vAlign w:val="center"/>
            <w:hideMark/>
          </w:tcPr>
          <w:p w14:paraId="042AAAF1" w14:textId="77777777" w:rsidR="000009D3" w:rsidRPr="00AA273A" w:rsidRDefault="000009D3" w:rsidP="005E111B">
            <w:pPr>
              <w:pStyle w:val="Bngchu"/>
            </w:pPr>
            <w:r w:rsidRPr="00AA273A">
              <w:t xml:space="preserve"> Nuôi trồng</w:t>
            </w:r>
          </w:p>
        </w:tc>
        <w:tc>
          <w:tcPr>
            <w:tcW w:w="1119" w:type="dxa"/>
            <w:shd w:val="clear" w:color="auto" w:fill="auto"/>
            <w:vAlign w:val="center"/>
            <w:hideMark/>
          </w:tcPr>
          <w:p w14:paraId="73EC9BF1" w14:textId="77777777" w:rsidR="000009D3" w:rsidRPr="00AA273A" w:rsidRDefault="000009D3" w:rsidP="005E111B">
            <w:pPr>
              <w:pStyle w:val="BangDaucot"/>
            </w:pPr>
            <w:r w:rsidRPr="00AA273A">
              <w:t>Tấn</w:t>
            </w:r>
          </w:p>
        </w:tc>
        <w:tc>
          <w:tcPr>
            <w:tcW w:w="1094" w:type="dxa"/>
            <w:shd w:val="clear" w:color="auto" w:fill="auto"/>
            <w:vAlign w:val="bottom"/>
            <w:hideMark/>
          </w:tcPr>
          <w:p w14:paraId="572755D3" w14:textId="77777777" w:rsidR="000009D3" w:rsidRPr="00AA273A" w:rsidRDefault="000009D3" w:rsidP="005E111B">
            <w:pPr>
              <w:pStyle w:val="Bangso"/>
            </w:pPr>
            <w:r w:rsidRPr="00AA273A">
              <w:t>&gt;1000</w:t>
            </w:r>
          </w:p>
        </w:tc>
        <w:tc>
          <w:tcPr>
            <w:tcW w:w="1134" w:type="dxa"/>
            <w:shd w:val="clear" w:color="auto" w:fill="auto"/>
            <w:vAlign w:val="bottom"/>
            <w:hideMark/>
          </w:tcPr>
          <w:p w14:paraId="1B146170" w14:textId="77777777" w:rsidR="000009D3" w:rsidRPr="00AA273A" w:rsidRDefault="000009D3" w:rsidP="00A57F99">
            <w:pPr>
              <w:pStyle w:val="Bangso"/>
            </w:pPr>
            <w:r w:rsidRPr="00AA273A">
              <w:t>1.6</w:t>
            </w:r>
            <w:r>
              <w:t>0</w:t>
            </w:r>
            <w:r w:rsidRPr="00AA273A">
              <w:t>0</w:t>
            </w:r>
          </w:p>
        </w:tc>
        <w:tc>
          <w:tcPr>
            <w:tcW w:w="996" w:type="dxa"/>
            <w:shd w:val="clear" w:color="auto" w:fill="auto"/>
            <w:vAlign w:val="bottom"/>
            <w:hideMark/>
          </w:tcPr>
          <w:p w14:paraId="77EABABC" w14:textId="77777777" w:rsidR="000009D3" w:rsidRPr="00AA273A" w:rsidRDefault="000009D3" w:rsidP="00E877C0">
            <w:pPr>
              <w:pStyle w:val="Bangso"/>
            </w:pPr>
            <w:r w:rsidRPr="00AA273A">
              <w:t>2.</w:t>
            </w:r>
            <w:r>
              <w:t>0</w:t>
            </w:r>
            <w:r w:rsidRPr="00AA273A">
              <w:t>00</w:t>
            </w:r>
          </w:p>
        </w:tc>
      </w:tr>
      <w:tr w:rsidR="000009D3" w:rsidRPr="00AA273A" w14:paraId="48148807" w14:textId="77777777" w:rsidTr="000009D3">
        <w:trPr>
          <w:trHeight w:val="20"/>
          <w:jc w:val="center"/>
        </w:trPr>
        <w:tc>
          <w:tcPr>
            <w:tcW w:w="672" w:type="dxa"/>
            <w:shd w:val="clear" w:color="auto" w:fill="auto"/>
            <w:vAlign w:val="center"/>
            <w:hideMark/>
          </w:tcPr>
          <w:p w14:paraId="4BF0A0A1" w14:textId="77777777" w:rsidR="000009D3" w:rsidRPr="00AA273A" w:rsidRDefault="000009D3" w:rsidP="005E111B">
            <w:pPr>
              <w:pStyle w:val="BangDaucot"/>
            </w:pPr>
            <w:r w:rsidRPr="00AA273A">
              <w:t> </w:t>
            </w:r>
          </w:p>
        </w:tc>
        <w:tc>
          <w:tcPr>
            <w:tcW w:w="3926" w:type="dxa"/>
            <w:shd w:val="clear" w:color="auto" w:fill="auto"/>
            <w:vAlign w:val="center"/>
            <w:hideMark/>
          </w:tcPr>
          <w:p w14:paraId="694F1D8D" w14:textId="77777777" w:rsidR="000009D3" w:rsidRPr="00AA273A" w:rsidRDefault="000009D3" w:rsidP="005E111B">
            <w:pPr>
              <w:pStyle w:val="Bngchu"/>
            </w:pPr>
            <w:r w:rsidRPr="00AA273A">
              <w:t xml:space="preserve"> + Số lồng nuôi</w:t>
            </w:r>
          </w:p>
        </w:tc>
        <w:tc>
          <w:tcPr>
            <w:tcW w:w="1119" w:type="dxa"/>
            <w:shd w:val="clear" w:color="auto" w:fill="auto"/>
            <w:vAlign w:val="center"/>
            <w:hideMark/>
          </w:tcPr>
          <w:p w14:paraId="1B2D8BA2" w14:textId="77777777" w:rsidR="000009D3" w:rsidRPr="00AA273A" w:rsidRDefault="000009D3" w:rsidP="005E111B">
            <w:pPr>
              <w:pStyle w:val="BangDaucot"/>
            </w:pPr>
            <w:r w:rsidRPr="00AA273A">
              <w:t>Lồng</w:t>
            </w:r>
          </w:p>
        </w:tc>
        <w:tc>
          <w:tcPr>
            <w:tcW w:w="1094" w:type="dxa"/>
            <w:shd w:val="clear" w:color="auto" w:fill="auto"/>
            <w:vAlign w:val="center"/>
            <w:hideMark/>
          </w:tcPr>
          <w:p w14:paraId="3D527E6C" w14:textId="77777777" w:rsidR="000009D3" w:rsidRPr="00AA273A" w:rsidRDefault="000009D3" w:rsidP="005E111B">
            <w:pPr>
              <w:pStyle w:val="Bangso"/>
            </w:pPr>
            <w:r w:rsidRPr="00AA273A">
              <w:t>1.000</w:t>
            </w:r>
          </w:p>
        </w:tc>
        <w:tc>
          <w:tcPr>
            <w:tcW w:w="1134" w:type="dxa"/>
            <w:shd w:val="clear" w:color="auto" w:fill="auto"/>
            <w:vAlign w:val="center"/>
            <w:hideMark/>
          </w:tcPr>
          <w:p w14:paraId="20C8D465" w14:textId="77777777" w:rsidR="000009D3" w:rsidRPr="00AA273A" w:rsidRDefault="000009D3" w:rsidP="00981111">
            <w:pPr>
              <w:pStyle w:val="Bangso"/>
            </w:pPr>
            <w:r w:rsidRPr="00AA273A">
              <w:t>1.</w:t>
            </w:r>
            <w:r w:rsidR="00981111">
              <w:t>3</w:t>
            </w:r>
            <w:r w:rsidR="00981111" w:rsidRPr="00AA273A">
              <w:t>00</w:t>
            </w:r>
          </w:p>
        </w:tc>
        <w:tc>
          <w:tcPr>
            <w:tcW w:w="996" w:type="dxa"/>
            <w:shd w:val="clear" w:color="auto" w:fill="auto"/>
            <w:vAlign w:val="center"/>
            <w:hideMark/>
          </w:tcPr>
          <w:p w14:paraId="5388F464" w14:textId="77777777" w:rsidR="000009D3" w:rsidRPr="00AA273A" w:rsidRDefault="000009D3" w:rsidP="0014336D">
            <w:pPr>
              <w:pStyle w:val="Bangso"/>
            </w:pPr>
            <w:r>
              <w:t>1</w:t>
            </w:r>
            <w:r w:rsidRPr="00AA273A">
              <w:t>.</w:t>
            </w:r>
            <w:r>
              <w:t>8</w:t>
            </w:r>
            <w:r w:rsidRPr="00AA273A">
              <w:t>00</w:t>
            </w:r>
          </w:p>
        </w:tc>
      </w:tr>
      <w:tr w:rsidR="000009D3" w:rsidRPr="00AA273A" w14:paraId="4C256EB5" w14:textId="77777777" w:rsidTr="000009D3">
        <w:trPr>
          <w:trHeight w:val="20"/>
          <w:jc w:val="center"/>
        </w:trPr>
        <w:tc>
          <w:tcPr>
            <w:tcW w:w="672" w:type="dxa"/>
            <w:shd w:val="clear" w:color="auto" w:fill="auto"/>
            <w:vAlign w:val="center"/>
            <w:hideMark/>
          </w:tcPr>
          <w:p w14:paraId="56B35D5E" w14:textId="77777777" w:rsidR="000009D3" w:rsidRPr="00AA273A" w:rsidRDefault="000009D3" w:rsidP="005E111B">
            <w:pPr>
              <w:pStyle w:val="BangDaucot"/>
            </w:pPr>
            <w:r w:rsidRPr="00AA273A">
              <w:t>4.2</w:t>
            </w:r>
          </w:p>
        </w:tc>
        <w:tc>
          <w:tcPr>
            <w:tcW w:w="3926" w:type="dxa"/>
            <w:shd w:val="clear" w:color="auto" w:fill="auto"/>
            <w:vAlign w:val="center"/>
            <w:hideMark/>
          </w:tcPr>
          <w:p w14:paraId="3A11BD69" w14:textId="77777777" w:rsidR="000009D3" w:rsidRPr="00AA273A" w:rsidRDefault="000009D3" w:rsidP="005E111B">
            <w:pPr>
              <w:pStyle w:val="Bngchu"/>
            </w:pPr>
            <w:r w:rsidRPr="00AA273A">
              <w:t>DT nuôi trồng thuỷ sản (không tính mặt hồ thủy điện)</w:t>
            </w:r>
          </w:p>
        </w:tc>
        <w:tc>
          <w:tcPr>
            <w:tcW w:w="1119" w:type="dxa"/>
            <w:shd w:val="clear" w:color="auto" w:fill="auto"/>
            <w:vAlign w:val="center"/>
            <w:hideMark/>
          </w:tcPr>
          <w:p w14:paraId="559C2BF3" w14:textId="77777777" w:rsidR="000009D3" w:rsidRPr="00AA273A" w:rsidRDefault="000009D3" w:rsidP="005E111B">
            <w:pPr>
              <w:pStyle w:val="BangDaucot"/>
            </w:pPr>
            <w:r w:rsidRPr="00AA273A">
              <w:t>Ha</w:t>
            </w:r>
          </w:p>
        </w:tc>
        <w:tc>
          <w:tcPr>
            <w:tcW w:w="1094" w:type="dxa"/>
            <w:shd w:val="clear" w:color="000000" w:fill="FFFFFF"/>
            <w:vAlign w:val="center"/>
            <w:hideMark/>
          </w:tcPr>
          <w:p w14:paraId="634EFC11" w14:textId="77777777" w:rsidR="000009D3" w:rsidRPr="00AA273A" w:rsidRDefault="000009D3" w:rsidP="005E111B">
            <w:pPr>
              <w:pStyle w:val="Bangso"/>
            </w:pPr>
            <w:r w:rsidRPr="00AA273A">
              <w:t>179,2</w:t>
            </w:r>
          </w:p>
        </w:tc>
        <w:tc>
          <w:tcPr>
            <w:tcW w:w="1134" w:type="dxa"/>
            <w:shd w:val="clear" w:color="000000" w:fill="FFFFFF"/>
            <w:vAlign w:val="center"/>
            <w:hideMark/>
          </w:tcPr>
          <w:p w14:paraId="6828FC81" w14:textId="77777777" w:rsidR="000009D3" w:rsidRPr="00AA273A" w:rsidRDefault="000009D3" w:rsidP="005E111B">
            <w:pPr>
              <w:pStyle w:val="Bangso"/>
            </w:pPr>
            <w:r w:rsidRPr="00AA273A">
              <w:t>152,8</w:t>
            </w:r>
          </w:p>
        </w:tc>
        <w:tc>
          <w:tcPr>
            <w:tcW w:w="996" w:type="dxa"/>
            <w:shd w:val="clear" w:color="000000" w:fill="FFFFFF"/>
            <w:vAlign w:val="center"/>
            <w:hideMark/>
          </w:tcPr>
          <w:p w14:paraId="076BC306" w14:textId="77777777" w:rsidR="000009D3" w:rsidRPr="00AA273A" w:rsidRDefault="000009D3" w:rsidP="005E111B">
            <w:pPr>
              <w:pStyle w:val="Bangso"/>
            </w:pPr>
            <w:r w:rsidRPr="00AA273A">
              <w:t>150,0</w:t>
            </w:r>
          </w:p>
        </w:tc>
      </w:tr>
      <w:tr w:rsidR="000009D3" w:rsidRPr="00AA273A" w14:paraId="31751D14" w14:textId="77777777" w:rsidTr="000009D3">
        <w:trPr>
          <w:trHeight w:val="20"/>
          <w:jc w:val="center"/>
        </w:trPr>
        <w:tc>
          <w:tcPr>
            <w:tcW w:w="672" w:type="dxa"/>
            <w:shd w:val="clear" w:color="auto" w:fill="auto"/>
            <w:vAlign w:val="center"/>
            <w:hideMark/>
          </w:tcPr>
          <w:p w14:paraId="5314F211" w14:textId="77777777" w:rsidR="000009D3" w:rsidRPr="00AA273A" w:rsidRDefault="000009D3" w:rsidP="005E111B">
            <w:pPr>
              <w:pStyle w:val="BangDaucot"/>
            </w:pPr>
            <w:r w:rsidRPr="00AA273A">
              <w:t>5</w:t>
            </w:r>
          </w:p>
        </w:tc>
        <w:tc>
          <w:tcPr>
            <w:tcW w:w="3926" w:type="dxa"/>
            <w:shd w:val="clear" w:color="auto" w:fill="auto"/>
            <w:vAlign w:val="center"/>
            <w:hideMark/>
          </w:tcPr>
          <w:p w14:paraId="6597479F" w14:textId="77777777" w:rsidR="000009D3" w:rsidRPr="00AA273A" w:rsidRDefault="000009D3" w:rsidP="005E111B">
            <w:pPr>
              <w:pStyle w:val="Bngchu"/>
            </w:pPr>
            <w:r w:rsidRPr="00AA273A">
              <w:t>Lâm nghiệp</w:t>
            </w:r>
          </w:p>
        </w:tc>
        <w:tc>
          <w:tcPr>
            <w:tcW w:w="1119" w:type="dxa"/>
            <w:shd w:val="clear" w:color="auto" w:fill="auto"/>
            <w:vAlign w:val="center"/>
            <w:hideMark/>
          </w:tcPr>
          <w:p w14:paraId="77A3899B" w14:textId="77777777" w:rsidR="000009D3" w:rsidRPr="00AA273A" w:rsidRDefault="000009D3" w:rsidP="005E111B">
            <w:pPr>
              <w:pStyle w:val="BangDaucot"/>
            </w:pPr>
            <w:r w:rsidRPr="00AA273A">
              <w:t> </w:t>
            </w:r>
          </w:p>
        </w:tc>
        <w:tc>
          <w:tcPr>
            <w:tcW w:w="1094" w:type="dxa"/>
            <w:shd w:val="clear" w:color="auto" w:fill="auto"/>
            <w:noWrap/>
            <w:vAlign w:val="center"/>
            <w:hideMark/>
          </w:tcPr>
          <w:p w14:paraId="57E30042" w14:textId="77777777" w:rsidR="000009D3" w:rsidRPr="00AA273A" w:rsidRDefault="000009D3" w:rsidP="005E111B">
            <w:pPr>
              <w:pStyle w:val="Bangso"/>
            </w:pPr>
            <w:r w:rsidRPr="00AA273A">
              <w:t> </w:t>
            </w:r>
          </w:p>
        </w:tc>
        <w:tc>
          <w:tcPr>
            <w:tcW w:w="1134" w:type="dxa"/>
            <w:shd w:val="clear" w:color="auto" w:fill="auto"/>
            <w:noWrap/>
            <w:vAlign w:val="center"/>
            <w:hideMark/>
          </w:tcPr>
          <w:p w14:paraId="3A8DD50B" w14:textId="77777777" w:rsidR="000009D3" w:rsidRPr="00AA273A" w:rsidRDefault="000009D3" w:rsidP="005E111B">
            <w:pPr>
              <w:pStyle w:val="Bangso"/>
            </w:pPr>
            <w:r w:rsidRPr="00AA273A">
              <w:t> </w:t>
            </w:r>
          </w:p>
        </w:tc>
        <w:tc>
          <w:tcPr>
            <w:tcW w:w="996" w:type="dxa"/>
            <w:shd w:val="clear" w:color="auto" w:fill="auto"/>
            <w:noWrap/>
            <w:vAlign w:val="center"/>
            <w:hideMark/>
          </w:tcPr>
          <w:p w14:paraId="6E32E481" w14:textId="77777777" w:rsidR="000009D3" w:rsidRPr="00AA273A" w:rsidRDefault="000009D3" w:rsidP="005E111B">
            <w:pPr>
              <w:pStyle w:val="Bangso"/>
            </w:pPr>
            <w:r w:rsidRPr="00AA273A">
              <w:t> </w:t>
            </w:r>
          </w:p>
        </w:tc>
      </w:tr>
      <w:tr w:rsidR="000009D3" w:rsidRPr="00AA273A" w14:paraId="704325FE" w14:textId="77777777" w:rsidTr="000009D3">
        <w:trPr>
          <w:trHeight w:val="20"/>
          <w:jc w:val="center"/>
        </w:trPr>
        <w:tc>
          <w:tcPr>
            <w:tcW w:w="672" w:type="dxa"/>
            <w:shd w:val="clear" w:color="auto" w:fill="auto"/>
            <w:vAlign w:val="center"/>
            <w:hideMark/>
          </w:tcPr>
          <w:p w14:paraId="74E9579D" w14:textId="77777777" w:rsidR="000009D3" w:rsidRPr="00AA273A" w:rsidRDefault="000009D3" w:rsidP="005E111B">
            <w:pPr>
              <w:pStyle w:val="BangDaucot"/>
            </w:pPr>
            <w:r w:rsidRPr="00AA273A">
              <w:t>-</w:t>
            </w:r>
          </w:p>
        </w:tc>
        <w:tc>
          <w:tcPr>
            <w:tcW w:w="3926" w:type="dxa"/>
            <w:shd w:val="clear" w:color="auto" w:fill="auto"/>
            <w:vAlign w:val="center"/>
            <w:hideMark/>
          </w:tcPr>
          <w:p w14:paraId="36D30996" w14:textId="77777777" w:rsidR="000009D3" w:rsidRPr="00AA273A" w:rsidRDefault="000009D3" w:rsidP="005E111B">
            <w:pPr>
              <w:pStyle w:val="Bngchu"/>
            </w:pPr>
            <w:r w:rsidRPr="00AA273A">
              <w:t>Tổng diện tích rừng hiện có</w:t>
            </w:r>
          </w:p>
        </w:tc>
        <w:tc>
          <w:tcPr>
            <w:tcW w:w="1119" w:type="dxa"/>
            <w:shd w:val="clear" w:color="auto" w:fill="auto"/>
            <w:vAlign w:val="center"/>
            <w:hideMark/>
          </w:tcPr>
          <w:p w14:paraId="59239A87" w14:textId="77777777" w:rsidR="000009D3" w:rsidRPr="00AA273A" w:rsidRDefault="000009D3" w:rsidP="005E111B">
            <w:pPr>
              <w:pStyle w:val="BangDaucot"/>
            </w:pPr>
            <w:r w:rsidRPr="00AA273A">
              <w:t>Ha</w:t>
            </w:r>
          </w:p>
        </w:tc>
        <w:tc>
          <w:tcPr>
            <w:tcW w:w="1094" w:type="dxa"/>
            <w:shd w:val="clear" w:color="auto" w:fill="auto"/>
            <w:vAlign w:val="center"/>
            <w:hideMark/>
          </w:tcPr>
          <w:p w14:paraId="45EC217B" w14:textId="77777777" w:rsidR="000009D3" w:rsidRPr="00AA273A" w:rsidRDefault="000009D3" w:rsidP="005E111B">
            <w:pPr>
              <w:pStyle w:val="Bangso"/>
            </w:pPr>
            <w:r w:rsidRPr="00AA273A">
              <w:t>34.770</w:t>
            </w:r>
          </w:p>
        </w:tc>
        <w:tc>
          <w:tcPr>
            <w:tcW w:w="1134" w:type="dxa"/>
            <w:shd w:val="clear" w:color="auto" w:fill="auto"/>
            <w:vAlign w:val="center"/>
            <w:hideMark/>
          </w:tcPr>
          <w:p w14:paraId="0ECD4FDE" w14:textId="77777777" w:rsidR="000009D3" w:rsidRPr="00AA273A" w:rsidRDefault="000009D3" w:rsidP="005E111B">
            <w:pPr>
              <w:pStyle w:val="Bangso"/>
            </w:pPr>
            <w:r w:rsidRPr="00AA273A">
              <w:t>37.625</w:t>
            </w:r>
          </w:p>
        </w:tc>
        <w:tc>
          <w:tcPr>
            <w:tcW w:w="996" w:type="dxa"/>
            <w:shd w:val="clear" w:color="auto" w:fill="auto"/>
            <w:vAlign w:val="center"/>
            <w:hideMark/>
          </w:tcPr>
          <w:p w14:paraId="757DA580" w14:textId="77777777" w:rsidR="000009D3" w:rsidRPr="00AA273A" w:rsidRDefault="000009D3" w:rsidP="005E111B">
            <w:pPr>
              <w:pStyle w:val="Bangso"/>
            </w:pPr>
            <w:r w:rsidRPr="00AA273A">
              <w:t>49.257</w:t>
            </w:r>
          </w:p>
        </w:tc>
      </w:tr>
      <w:tr w:rsidR="000009D3" w:rsidRPr="00AA273A" w14:paraId="58DA13C6" w14:textId="77777777" w:rsidTr="000009D3">
        <w:trPr>
          <w:trHeight w:val="20"/>
          <w:jc w:val="center"/>
        </w:trPr>
        <w:tc>
          <w:tcPr>
            <w:tcW w:w="672" w:type="dxa"/>
            <w:shd w:val="clear" w:color="auto" w:fill="auto"/>
            <w:vAlign w:val="center"/>
            <w:hideMark/>
          </w:tcPr>
          <w:p w14:paraId="5B158346" w14:textId="77777777" w:rsidR="000009D3" w:rsidRPr="00AA273A" w:rsidRDefault="000009D3" w:rsidP="005E111B">
            <w:pPr>
              <w:pStyle w:val="BangDaucot"/>
            </w:pPr>
            <w:r w:rsidRPr="00AA273A">
              <w:t>-</w:t>
            </w:r>
          </w:p>
        </w:tc>
        <w:tc>
          <w:tcPr>
            <w:tcW w:w="3926" w:type="dxa"/>
            <w:shd w:val="clear" w:color="auto" w:fill="auto"/>
            <w:vAlign w:val="center"/>
            <w:hideMark/>
          </w:tcPr>
          <w:p w14:paraId="6359F3F6" w14:textId="77777777" w:rsidR="000009D3" w:rsidRPr="00AA273A" w:rsidRDefault="000009D3" w:rsidP="005E111B">
            <w:pPr>
              <w:pStyle w:val="Bngchu"/>
            </w:pPr>
            <w:r w:rsidRPr="00AA273A">
              <w:t>Tỷ lệ che phủ rừng</w:t>
            </w:r>
          </w:p>
        </w:tc>
        <w:tc>
          <w:tcPr>
            <w:tcW w:w="1119" w:type="dxa"/>
            <w:shd w:val="clear" w:color="auto" w:fill="auto"/>
            <w:vAlign w:val="center"/>
            <w:hideMark/>
          </w:tcPr>
          <w:p w14:paraId="0CF114EA" w14:textId="77777777" w:rsidR="000009D3" w:rsidRPr="00AA273A" w:rsidRDefault="000009D3" w:rsidP="005E111B">
            <w:pPr>
              <w:pStyle w:val="BangDaucot"/>
            </w:pPr>
            <w:r w:rsidRPr="00AA273A">
              <w:t>%</w:t>
            </w:r>
          </w:p>
        </w:tc>
        <w:tc>
          <w:tcPr>
            <w:tcW w:w="1094" w:type="dxa"/>
            <w:shd w:val="clear" w:color="auto" w:fill="auto"/>
            <w:vAlign w:val="center"/>
            <w:hideMark/>
          </w:tcPr>
          <w:p w14:paraId="17BC01BE" w14:textId="77777777" w:rsidR="000009D3" w:rsidRPr="00AA273A" w:rsidRDefault="00981111" w:rsidP="00981111">
            <w:pPr>
              <w:pStyle w:val="Bangso"/>
            </w:pPr>
            <w:r w:rsidRPr="00AA273A">
              <w:t>4</w:t>
            </w:r>
            <w:r>
              <w:t>2</w:t>
            </w:r>
            <w:r w:rsidR="000009D3" w:rsidRPr="00AA273A">
              <w:t>,4</w:t>
            </w:r>
          </w:p>
        </w:tc>
        <w:tc>
          <w:tcPr>
            <w:tcW w:w="1134" w:type="dxa"/>
            <w:shd w:val="clear" w:color="auto" w:fill="auto"/>
            <w:vAlign w:val="center"/>
            <w:hideMark/>
          </w:tcPr>
          <w:p w14:paraId="229B9A5C" w14:textId="77777777" w:rsidR="000009D3" w:rsidRPr="00AA273A" w:rsidRDefault="00981111" w:rsidP="00981111">
            <w:pPr>
              <w:pStyle w:val="Bangso"/>
            </w:pPr>
            <w:r w:rsidRPr="00AA273A">
              <w:t>4</w:t>
            </w:r>
            <w:r>
              <w:t>5</w:t>
            </w:r>
            <w:r w:rsidR="000009D3" w:rsidRPr="00AA273A">
              <w:t>,</w:t>
            </w:r>
            <w:r>
              <w:t>0</w:t>
            </w:r>
          </w:p>
        </w:tc>
        <w:tc>
          <w:tcPr>
            <w:tcW w:w="996" w:type="dxa"/>
            <w:shd w:val="clear" w:color="auto" w:fill="auto"/>
            <w:vAlign w:val="center"/>
            <w:hideMark/>
          </w:tcPr>
          <w:p w14:paraId="467D8813" w14:textId="77777777" w:rsidR="000009D3" w:rsidRPr="00AA273A" w:rsidRDefault="006640E7" w:rsidP="005E111B">
            <w:pPr>
              <w:pStyle w:val="Bangso"/>
            </w:pPr>
            <w:r>
              <w:t>5</w:t>
            </w:r>
            <w:r w:rsidRPr="00AA273A">
              <w:t>2</w:t>
            </w:r>
            <w:r w:rsidR="000009D3" w:rsidRPr="00AA273A">
              <w:t>,0</w:t>
            </w:r>
          </w:p>
        </w:tc>
      </w:tr>
    </w:tbl>
    <w:p w14:paraId="413568B9" w14:textId="77777777" w:rsidR="004979E7" w:rsidRPr="00AA273A" w:rsidRDefault="004979E7" w:rsidP="00AA1FE8">
      <w:pPr>
        <w:widowControl w:val="0"/>
        <w:overflowPunct w:val="0"/>
        <w:autoSpaceDE w:val="0"/>
        <w:autoSpaceDN w:val="0"/>
        <w:adjustRightInd w:val="0"/>
        <w:spacing w:line="300" w:lineRule="auto"/>
        <w:textAlignment w:val="baseline"/>
        <w:rPr>
          <w:szCs w:val="28"/>
          <w:lang w:val="nl-NL"/>
        </w:rPr>
      </w:pPr>
    </w:p>
    <w:p w14:paraId="38FF5A39" w14:textId="77777777" w:rsidR="00BB7862" w:rsidRPr="00AA273A" w:rsidRDefault="00BB7862" w:rsidP="005E111B">
      <w:pPr>
        <w:pStyle w:val="Heading4"/>
      </w:pPr>
      <w:r w:rsidRPr="00AA273A">
        <w:t>2.2.1.3. Nhiệm vụ trọng tâm</w:t>
      </w:r>
    </w:p>
    <w:p w14:paraId="37350E74" w14:textId="77777777" w:rsidR="00C41354" w:rsidRPr="00AA273A" w:rsidRDefault="00BB7862" w:rsidP="005E111B">
      <w:pPr>
        <w:pStyle w:val="Heading5"/>
        <w:spacing w:before="192" w:after="168"/>
      </w:pPr>
      <w:r w:rsidRPr="00AA273A">
        <w:t xml:space="preserve">a. </w:t>
      </w:r>
      <w:r w:rsidR="00F94FE2" w:rsidRPr="00AA273A">
        <w:t>Phát triể</w:t>
      </w:r>
      <w:r w:rsidR="00322E20" w:rsidRPr="00AA273A">
        <w:t>n</w:t>
      </w:r>
      <w:r w:rsidR="00F94FE2" w:rsidRPr="00AA273A">
        <w:t xml:space="preserve"> ngành trồng trọt</w:t>
      </w:r>
      <w:r w:rsidRPr="00AA273A">
        <w:t>:</w:t>
      </w:r>
    </w:p>
    <w:p w14:paraId="09785881" w14:textId="77777777" w:rsidR="00F94FE2" w:rsidRPr="00AA273A" w:rsidRDefault="007B6BFE" w:rsidP="00E73325">
      <w:pPr>
        <w:pStyle w:val="Heading5"/>
        <w:spacing w:before="192" w:after="168"/>
      </w:pPr>
      <w:r w:rsidRPr="00AA273A">
        <w:t xml:space="preserve">- </w:t>
      </w:r>
      <w:r w:rsidR="00F94FE2" w:rsidRPr="00AA273A">
        <w:t>Cây lương thực có hạt:</w:t>
      </w:r>
    </w:p>
    <w:p w14:paraId="68E7F09A" w14:textId="77777777" w:rsidR="00782F2A" w:rsidRPr="00AA273A" w:rsidRDefault="007B6BFE" w:rsidP="005E111B">
      <w:pPr>
        <w:rPr>
          <w:lang w:val="nl-NL"/>
        </w:rPr>
      </w:pPr>
      <w:r w:rsidRPr="00AA273A">
        <w:rPr>
          <w:lang w:val="nl-NL"/>
        </w:rPr>
        <w:t xml:space="preserve">+ Đối với cây lúa: </w:t>
      </w:r>
    </w:p>
    <w:p w14:paraId="25063670" w14:textId="77777777" w:rsidR="00F4033C" w:rsidRPr="00AA273A" w:rsidRDefault="007B6BFE" w:rsidP="005E111B">
      <w:pPr>
        <w:rPr>
          <w:lang w:val="nl-NL"/>
        </w:rPr>
      </w:pPr>
      <w:r w:rsidRPr="00AA273A">
        <w:rPr>
          <w:lang w:val="nl-NL"/>
        </w:rPr>
        <w:t xml:space="preserve">Theo quy hoạch sử dụng đất đến năm 2030, diện tích đất trồng lúa của huyện giảm </w:t>
      </w:r>
      <w:r w:rsidR="00F4033C" w:rsidRPr="00AA273A">
        <w:rPr>
          <w:lang w:val="nl-NL"/>
        </w:rPr>
        <w:t>do chuyển sang đất phi nông nghiệp</w:t>
      </w:r>
      <w:r w:rsidRPr="00AA273A">
        <w:rPr>
          <w:lang w:val="nl-NL"/>
        </w:rPr>
        <w:t>.</w:t>
      </w:r>
      <w:r w:rsidR="00F4033C" w:rsidRPr="00AA273A">
        <w:rPr>
          <w:lang w:val="nl-NL"/>
        </w:rPr>
        <w:t xml:space="preserve"> Do</w:t>
      </w:r>
      <w:r w:rsidR="00552EC2">
        <w:rPr>
          <w:lang w:val="nl-NL"/>
        </w:rPr>
        <w:t xml:space="preserve"> diện tích đất hoang có thể đầu tư khai hoang vẫn còn nên sẽ bố trí nguồn lực để</w:t>
      </w:r>
      <w:r w:rsidR="00F4033C" w:rsidRPr="00AA273A">
        <w:rPr>
          <w:lang w:val="nl-NL"/>
        </w:rPr>
        <w:t xml:space="preserve"> </w:t>
      </w:r>
      <w:r w:rsidR="007B1C21" w:rsidRPr="00AA273A">
        <w:rPr>
          <w:lang w:val="nl-NL"/>
        </w:rPr>
        <w:t>khai hoang thêm 77 ha trồng lúa nước</w:t>
      </w:r>
      <w:r w:rsidR="00F4033C" w:rsidRPr="00AA273A">
        <w:rPr>
          <w:lang w:val="nl-NL"/>
        </w:rPr>
        <w:t>.</w:t>
      </w:r>
      <w:r w:rsidR="003C63F5">
        <w:rPr>
          <w:lang w:val="nl-NL"/>
        </w:rPr>
        <w:t xml:space="preserve"> Đồng thời xây dựng các công trình để khai thác lấy nước ở các hồ thủy điện để thâm canh tăng vụ, vì vậy diện tích đất trồng lúa có thể duy trì hoặc chỉ giảm nhẹ do chuyển đổi đất nông nghiệp. Cụ thể:</w:t>
      </w:r>
    </w:p>
    <w:p w14:paraId="7A632F24" w14:textId="77777777" w:rsidR="007B6BFE" w:rsidRPr="00AA273A" w:rsidRDefault="00F4033C" w:rsidP="005E111B">
      <w:pPr>
        <w:rPr>
          <w:lang w:val="nl-NL"/>
        </w:rPr>
      </w:pPr>
      <w:r w:rsidRPr="00AA273A">
        <w:rPr>
          <w:lang w:val="nl-NL"/>
        </w:rPr>
        <w:t>Đ</w:t>
      </w:r>
      <w:r w:rsidR="007B6BFE" w:rsidRPr="00AA273A">
        <w:rPr>
          <w:lang w:val="nl-NL"/>
        </w:rPr>
        <w:t>ến năm 20</w:t>
      </w:r>
      <w:r w:rsidRPr="00AA273A">
        <w:rPr>
          <w:lang w:val="nl-NL"/>
        </w:rPr>
        <w:t>25</w:t>
      </w:r>
      <w:r w:rsidR="007B6BFE" w:rsidRPr="00AA273A">
        <w:rPr>
          <w:lang w:val="nl-NL"/>
        </w:rPr>
        <w:t xml:space="preserve"> diện tích gieo trồng lúa cả năm đạt 4.</w:t>
      </w:r>
      <w:r w:rsidR="007B1C21" w:rsidRPr="00AA273A">
        <w:rPr>
          <w:lang w:val="nl-NL"/>
        </w:rPr>
        <w:t>79</w:t>
      </w:r>
      <w:r w:rsidRPr="00AA273A">
        <w:rPr>
          <w:lang w:val="nl-NL"/>
        </w:rPr>
        <w:t>0</w:t>
      </w:r>
      <w:r w:rsidR="007B6BFE" w:rsidRPr="00AA273A">
        <w:rPr>
          <w:lang w:val="nl-NL"/>
        </w:rPr>
        <w:t xml:space="preserve"> ha</w:t>
      </w:r>
      <w:r w:rsidR="00AA6995" w:rsidRPr="00AA273A">
        <w:rPr>
          <w:lang w:val="nl-NL"/>
        </w:rPr>
        <w:t>, năm 2030</w:t>
      </w:r>
      <w:r w:rsidR="007B6BFE" w:rsidRPr="00AA273A">
        <w:rPr>
          <w:lang w:val="nl-NL"/>
        </w:rPr>
        <w:t xml:space="preserve"> </w:t>
      </w:r>
      <w:r w:rsidR="00AA6995" w:rsidRPr="00AA273A">
        <w:rPr>
          <w:lang w:val="nl-NL"/>
        </w:rPr>
        <w:t xml:space="preserve"> </w:t>
      </w:r>
      <w:r w:rsidR="007B6BFE" w:rsidRPr="00AA273A">
        <w:rPr>
          <w:lang w:val="nl-NL"/>
        </w:rPr>
        <w:t>đạt 4.</w:t>
      </w:r>
      <w:r w:rsidR="00552EC2">
        <w:rPr>
          <w:lang w:val="nl-NL"/>
        </w:rPr>
        <w:t>8</w:t>
      </w:r>
      <w:r w:rsidR="007B1C21" w:rsidRPr="00AA273A">
        <w:rPr>
          <w:lang w:val="nl-NL"/>
        </w:rPr>
        <w:t>0</w:t>
      </w:r>
      <w:r w:rsidRPr="00AA273A">
        <w:rPr>
          <w:lang w:val="nl-NL"/>
        </w:rPr>
        <w:t>0</w:t>
      </w:r>
      <w:r w:rsidR="00552EC2">
        <w:rPr>
          <w:lang w:val="nl-NL"/>
        </w:rPr>
        <w:t xml:space="preserve"> ha</w:t>
      </w:r>
      <w:r w:rsidR="007B6BFE" w:rsidRPr="00AA273A">
        <w:rPr>
          <w:lang w:val="nl-NL"/>
        </w:rPr>
        <w:t xml:space="preserve"> và</w:t>
      </w:r>
      <w:r w:rsidR="00970ADE" w:rsidRPr="00AA273A">
        <w:rPr>
          <w:lang w:val="nl-NL"/>
        </w:rPr>
        <w:t xml:space="preserve"> </w:t>
      </w:r>
      <w:r w:rsidR="00AA6995" w:rsidRPr="00AA273A">
        <w:rPr>
          <w:lang w:val="nl-NL"/>
        </w:rPr>
        <w:t xml:space="preserve">dự báo năm 2050 diện tích </w:t>
      </w:r>
      <w:r w:rsidR="00552EC2">
        <w:rPr>
          <w:lang w:val="nl-NL"/>
        </w:rPr>
        <w:t>duy trì ở 4</w:t>
      </w:r>
      <w:r w:rsidR="002B0A9C" w:rsidRPr="00AA273A">
        <w:rPr>
          <w:lang w:val="nl-NL"/>
        </w:rPr>
        <w:t>.</w:t>
      </w:r>
      <w:r w:rsidR="00F00CB2">
        <w:rPr>
          <w:lang w:val="nl-NL"/>
        </w:rPr>
        <w:t>5</w:t>
      </w:r>
      <w:r w:rsidR="00F00CB2" w:rsidRPr="00AA273A">
        <w:rPr>
          <w:lang w:val="nl-NL"/>
        </w:rPr>
        <w:t xml:space="preserve">00 </w:t>
      </w:r>
      <w:r w:rsidR="00AA6995" w:rsidRPr="00AA273A">
        <w:rPr>
          <w:lang w:val="nl-NL"/>
        </w:rPr>
        <w:t xml:space="preserve">ha; </w:t>
      </w:r>
      <w:r w:rsidR="00970ADE" w:rsidRPr="00AA273A">
        <w:rPr>
          <w:lang w:val="nl-NL"/>
        </w:rPr>
        <w:t>sản lượng tương ứng đạt 25.260 tấn (2025)</w:t>
      </w:r>
      <w:r w:rsidR="00AA6995" w:rsidRPr="00AA273A">
        <w:rPr>
          <w:lang w:val="nl-NL"/>
        </w:rPr>
        <w:t>,</w:t>
      </w:r>
      <w:r w:rsidR="00970ADE" w:rsidRPr="00AA273A">
        <w:rPr>
          <w:lang w:val="nl-NL"/>
        </w:rPr>
        <w:t xml:space="preserve"> 25.440 tấn (2030)</w:t>
      </w:r>
      <w:r w:rsidR="00AA6995" w:rsidRPr="00AA273A">
        <w:rPr>
          <w:lang w:val="nl-NL"/>
        </w:rPr>
        <w:t xml:space="preserve"> và 25.440 tấn (2050)</w:t>
      </w:r>
    </w:p>
    <w:p w14:paraId="4A146AB8" w14:textId="77777777" w:rsidR="00782F2A" w:rsidRPr="00AA273A" w:rsidRDefault="00323254" w:rsidP="005E111B">
      <w:pPr>
        <w:rPr>
          <w:lang w:val="nl-NL"/>
        </w:rPr>
      </w:pPr>
      <w:r w:rsidRPr="00AA273A">
        <w:rPr>
          <w:lang w:val="nl-NL"/>
        </w:rPr>
        <w:lastRenderedPageBreak/>
        <w:t>Duy trì và mở rộng vùng sản xuất lúa hàng hóa tại các cánh đồng tập trung</w:t>
      </w:r>
      <w:r w:rsidR="00970ADE" w:rsidRPr="00AA273A">
        <w:rPr>
          <w:lang w:val="nl-NL"/>
        </w:rPr>
        <w:t xml:space="preserve"> </w:t>
      </w:r>
      <w:r w:rsidRPr="00AA273A">
        <w:rPr>
          <w:lang w:val="nl-NL"/>
        </w:rPr>
        <w:t xml:space="preserve">ở các xã Mường Than, Mường Cang, Phúc Than, Mường Kim, Hua Nà, Tà Hừa và thị trấn Than Uyên với diện tích </w:t>
      </w:r>
      <w:r w:rsidR="007D636B" w:rsidRPr="00AA273A">
        <w:rPr>
          <w:lang w:val="nl-NL"/>
        </w:rPr>
        <w:t>1.500</w:t>
      </w:r>
      <w:r w:rsidR="00970ADE" w:rsidRPr="00AA273A">
        <w:rPr>
          <w:lang w:val="nl-NL"/>
        </w:rPr>
        <w:t xml:space="preserve"> ha vào năm 2025</w:t>
      </w:r>
      <w:r w:rsidR="00782F2A" w:rsidRPr="00AA273A">
        <w:rPr>
          <w:lang w:val="nl-NL"/>
        </w:rPr>
        <w:t xml:space="preserve"> và đạt </w:t>
      </w:r>
      <w:r w:rsidR="003C63F5">
        <w:rPr>
          <w:lang w:val="nl-NL"/>
        </w:rPr>
        <w:t>2</w:t>
      </w:r>
      <w:r w:rsidR="00782F2A" w:rsidRPr="00AA273A">
        <w:rPr>
          <w:lang w:val="nl-NL"/>
        </w:rPr>
        <w:t>.</w:t>
      </w:r>
      <w:r w:rsidR="003C63F5">
        <w:rPr>
          <w:lang w:val="nl-NL"/>
        </w:rPr>
        <w:t>5</w:t>
      </w:r>
      <w:r w:rsidR="00782F2A" w:rsidRPr="00AA273A">
        <w:rPr>
          <w:lang w:val="nl-NL"/>
        </w:rPr>
        <w:t>00 ha vào năm 2030</w:t>
      </w:r>
      <w:r w:rsidR="00AA6995" w:rsidRPr="00AA273A">
        <w:rPr>
          <w:lang w:val="nl-NL"/>
        </w:rPr>
        <w:t xml:space="preserve"> và</w:t>
      </w:r>
      <w:r w:rsidR="000A5D5D" w:rsidRPr="00AA273A">
        <w:rPr>
          <w:lang w:val="nl-NL"/>
        </w:rPr>
        <w:t xml:space="preserve"> </w:t>
      </w:r>
      <w:r w:rsidR="00F00CB2">
        <w:rPr>
          <w:lang w:val="nl-NL"/>
        </w:rPr>
        <w:t>2</w:t>
      </w:r>
      <w:r w:rsidR="000A5D5D" w:rsidRPr="00AA273A">
        <w:rPr>
          <w:lang w:val="nl-NL"/>
        </w:rPr>
        <w:t>.</w:t>
      </w:r>
      <w:r w:rsidR="003C63F5">
        <w:rPr>
          <w:lang w:val="nl-NL"/>
        </w:rPr>
        <w:t>0</w:t>
      </w:r>
      <w:r w:rsidR="000A5D5D" w:rsidRPr="00AA273A">
        <w:rPr>
          <w:lang w:val="nl-NL"/>
        </w:rPr>
        <w:t>00 ha vào năm</w:t>
      </w:r>
      <w:r w:rsidR="00AA6995" w:rsidRPr="00AA273A">
        <w:rPr>
          <w:lang w:val="nl-NL"/>
        </w:rPr>
        <w:t xml:space="preserve"> 2050</w:t>
      </w:r>
      <w:r w:rsidR="00782F2A" w:rsidRPr="00AA273A">
        <w:rPr>
          <w:lang w:val="nl-NL"/>
        </w:rPr>
        <w:t>,</w:t>
      </w:r>
      <w:r w:rsidR="00970ADE" w:rsidRPr="00AA273A">
        <w:rPr>
          <w:lang w:val="nl-NL"/>
        </w:rPr>
        <w:t xml:space="preserve"> </w:t>
      </w:r>
      <w:r w:rsidR="007D636B" w:rsidRPr="00AA273A">
        <w:rPr>
          <w:lang w:val="nl-NL"/>
        </w:rPr>
        <w:t>trong đó</w:t>
      </w:r>
      <w:r w:rsidRPr="00AA273A">
        <w:rPr>
          <w:lang w:val="nl-NL"/>
        </w:rPr>
        <w:t>:</w:t>
      </w:r>
    </w:p>
    <w:p w14:paraId="0C4EEB64" w14:textId="77777777" w:rsidR="00970ADE" w:rsidRPr="00AA273A" w:rsidRDefault="00323254" w:rsidP="005E111B">
      <w:pPr>
        <w:rPr>
          <w:lang w:val="nl-NL"/>
        </w:rPr>
      </w:pPr>
      <w:r w:rsidRPr="00B43A83">
        <w:rPr>
          <w:lang w:val="nl-NL"/>
        </w:rPr>
        <w:t>Mở rộng chuỗi liên kết sản xuất lúa đặc sản Séng Cù đạt trên 300 ha (tại</w:t>
      </w:r>
      <w:r w:rsidRPr="00AA273A">
        <w:rPr>
          <w:lang w:val="nl-NL"/>
        </w:rPr>
        <w:t xml:space="preserve"> các xã Mường Cang, Hua Nà, Thị trấn) và trên 30 ha lúa Tan Pỏm (tại xã Tà Hừa); hình thành chuỗi liên kết sản xuất 450 ha lúa tẻ hạt tròn (tại các </w:t>
      </w:r>
      <w:r w:rsidR="000A5D5D" w:rsidRPr="00AA273A">
        <w:rPr>
          <w:lang w:val="nl-NL"/>
        </w:rPr>
        <w:t xml:space="preserve">xã </w:t>
      </w:r>
      <w:r w:rsidRPr="00AA273A">
        <w:rPr>
          <w:lang w:val="nl-NL"/>
        </w:rPr>
        <w:t>Phúc Than, Mường Than, Mường Kim), 720 ha lúa chất lượng cao khác (tại các xã Phúc Than, Mường Than, Mường Kim, Tà Mung, Ta Gia).</w:t>
      </w:r>
    </w:p>
    <w:p w14:paraId="4AA906F0" w14:textId="77777777" w:rsidR="00F94FE2" w:rsidRPr="00733E8B" w:rsidRDefault="00782F2A" w:rsidP="005E111B">
      <w:pPr>
        <w:rPr>
          <w:color w:val="FF0000"/>
          <w:lang w:val="nl-NL"/>
        </w:rPr>
      </w:pPr>
      <w:r w:rsidRPr="00AA273A">
        <w:rPr>
          <w:lang w:val="nl-NL"/>
        </w:rPr>
        <w:t>Các d</w:t>
      </w:r>
      <w:r w:rsidR="00323254" w:rsidRPr="00AA273A">
        <w:rPr>
          <w:lang w:val="nl-NL"/>
        </w:rPr>
        <w:t xml:space="preserve">iện tích </w:t>
      </w:r>
      <w:r w:rsidRPr="00AA273A">
        <w:rPr>
          <w:lang w:val="nl-NL"/>
        </w:rPr>
        <w:t xml:space="preserve">lúa </w:t>
      </w:r>
      <w:r w:rsidR="003C63F5">
        <w:rPr>
          <w:lang w:val="nl-NL"/>
        </w:rPr>
        <w:t>hàng hóa</w:t>
      </w:r>
      <w:r w:rsidRPr="00AA273A">
        <w:rPr>
          <w:lang w:val="nl-NL"/>
        </w:rPr>
        <w:t xml:space="preserve"> </w:t>
      </w:r>
      <w:r w:rsidR="003C63F5">
        <w:rPr>
          <w:lang w:val="nl-NL"/>
        </w:rPr>
        <w:t>từng bước ứng dụng công nghệ cao (</w:t>
      </w:r>
      <w:r w:rsidR="00A574DF">
        <w:rPr>
          <w:lang w:val="nl-NL"/>
        </w:rPr>
        <w:t xml:space="preserve">làm đất, </w:t>
      </w:r>
      <w:r w:rsidR="003C63F5">
        <w:rPr>
          <w:lang w:val="nl-NL"/>
        </w:rPr>
        <w:t>giống, phân bón, vật tư</w:t>
      </w:r>
      <w:r w:rsidR="00A574DF">
        <w:rPr>
          <w:lang w:val="nl-NL"/>
        </w:rPr>
        <w:t>, chế biến</w:t>
      </w:r>
      <w:r w:rsidR="003C63F5">
        <w:rPr>
          <w:lang w:val="nl-NL"/>
        </w:rPr>
        <w:t xml:space="preserve"> ...), </w:t>
      </w:r>
      <w:r w:rsidR="00323254" w:rsidRPr="00AA273A">
        <w:rPr>
          <w:lang w:val="nl-NL"/>
        </w:rPr>
        <w:t>sản xuất theo tiêu chuẩn quy định về thực hành sản xuất nông nghiệp tố</w:t>
      </w:r>
      <w:r w:rsidRPr="00AA273A">
        <w:rPr>
          <w:lang w:val="nl-NL"/>
        </w:rPr>
        <w:t xml:space="preserve">t (VietGAP, GlobalGAP...), </w:t>
      </w:r>
      <w:r w:rsidR="003C63F5">
        <w:rPr>
          <w:lang w:val="nl-NL"/>
        </w:rPr>
        <w:t>tham gia chuỗi sản xuất – chế biến – tiêu thụ và có xây dựng thương hiệu, nguồn gốc xuất xứ</w:t>
      </w:r>
      <w:r w:rsidR="00FB6A27">
        <w:rPr>
          <w:lang w:val="nl-NL"/>
        </w:rPr>
        <w:t xml:space="preserve"> ..</w:t>
      </w:r>
      <w:r w:rsidR="00323254" w:rsidRPr="00AA273A">
        <w:rPr>
          <w:lang w:val="nl-NL"/>
        </w:rPr>
        <w:t>.</w:t>
      </w:r>
    </w:p>
    <w:p w14:paraId="517BF416" w14:textId="77777777" w:rsidR="00322E20" w:rsidRPr="00AA273A" w:rsidRDefault="00322E20" w:rsidP="005E111B">
      <w:pPr>
        <w:rPr>
          <w:lang w:val="nl-NL"/>
        </w:rPr>
      </w:pPr>
      <w:r w:rsidRPr="00AA273A">
        <w:rPr>
          <w:lang w:val="nl-NL"/>
        </w:rPr>
        <w:t xml:space="preserve">+ Cây ngô: </w:t>
      </w:r>
    </w:p>
    <w:p w14:paraId="1B4FD419" w14:textId="77777777" w:rsidR="00F94FE2" w:rsidRPr="00AA273A" w:rsidRDefault="00322E20" w:rsidP="005E111B">
      <w:pPr>
        <w:rPr>
          <w:lang w:val="nl-NL"/>
        </w:rPr>
      </w:pPr>
      <w:r w:rsidRPr="00AA273A">
        <w:rPr>
          <w:lang w:val="nl-NL"/>
        </w:rPr>
        <w:t xml:space="preserve"> Duy trì diện tích sản xuất ngô với quy mô 1.</w:t>
      </w:r>
      <w:r w:rsidR="006774CC">
        <w:rPr>
          <w:lang w:val="nl-NL"/>
        </w:rPr>
        <w:t>60</w:t>
      </w:r>
      <w:r w:rsidR="006774CC" w:rsidRPr="00AA273A">
        <w:rPr>
          <w:lang w:val="nl-NL"/>
        </w:rPr>
        <w:t xml:space="preserve">0 </w:t>
      </w:r>
      <w:r w:rsidRPr="00AA273A">
        <w:rPr>
          <w:lang w:val="nl-NL"/>
        </w:rPr>
        <w:t>ha</w:t>
      </w:r>
      <w:r w:rsidR="000A5D5D" w:rsidRPr="00AA273A">
        <w:rPr>
          <w:lang w:val="nl-NL"/>
        </w:rPr>
        <w:t xml:space="preserve"> </w:t>
      </w:r>
      <w:r w:rsidR="00F00CB2">
        <w:rPr>
          <w:lang w:val="nl-NL"/>
        </w:rPr>
        <w:t xml:space="preserve"> tới năm </w:t>
      </w:r>
      <w:r w:rsidR="000A5D5D" w:rsidRPr="00AA273A">
        <w:rPr>
          <w:lang w:val="nl-NL"/>
        </w:rPr>
        <w:t>2050</w:t>
      </w:r>
      <w:r w:rsidRPr="00AA273A">
        <w:rPr>
          <w:lang w:val="nl-NL"/>
        </w:rPr>
        <w:t xml:space="preserve"> tại các xã, thị trấn, trong đó tập trung mở rộng diện tích vụ thu đông và vụ đông ở các xã Mường Kim, Tà Mung. Hình thành 550 ha ngô hàng hóa vào năm 2025</w:t>
      </w:r>
      <w:r w:rsidR="00AA6995" w:rsidRPr="00AA273A">
        <w:rPr>
          <w:lang w:val="nl-NL"/>
        </w:rPr>
        <w:t xml:space="preserve">; </w:t>
      </w:r>
      <w:r w:rsidR="00A574DF">
        <w:rPr>
          <w:lang w:val="nl-NL"/>
        </w:rPr>
        <w:t>1.0</w:t>
      </w:r>
      <w:r w:rsidRPr="00AA273A">
        <w:rPr>
          <w:lang w:val="nl-NL"/>
        </w:rPr>
        <w:t>00 ha vào năm 2030</w:t>
      </w:r>
      <w:r w:rsidR="00AA6995" w:rsidRPr="00AA273A">
        <w:rPr>
          <w:lang w:val="nl-NL"/>
        </w:rPr>
        <w:t>; 1.</w:t>
      </w:r>
      <w:r w:rsidR="00A574DF">
        <w:rPr>
          <w:lang w:val="nl-NL"/>
        </w:rPr>
        <w:t>6</w:t>
      </w:r>
      <w:r w:rsidR="00AA6995" w:rsidRPr="00AA273A">
        <w:rPr>
          <w:lang w:val="nl-NL"/>
        </w:rPr>
        <w:t>00 ha vào năm 2050</w:t>
      </w:r>
      <w:r w:rsidR="00924279">
        <w:rPr>
          <w:lang w:val="nl-NL"/>
        </w:rPr>
        <w:t>; những diện tích này từng bước ứng dụng công nghệ cao,</w:t>
      </w:r>
      <w:r w:rsidRPr="00AA273A">
        <w:rPr>
          <w:lang w:val="nl-NL"/>
        </w:rPr>
        <w:t xml:space="preserve"> và </w:t>
      </w:r>
      <w:r w:rsidR="00924279">
        <w:rPr>
          <w:lang w:val="nl-NL"/>
        </w:rPr>
        <w:t>tham gia</w:t>
      </w:r>
      <w:r w:rsidRPr="00AA273A">
        <w:rPr>
          <w:lang w:val="nl-NL"/>
        </w:rPr>
        <w:t xml:space="preserve"> chuỗi liên kết sản xuất - tiêu thụ </w:t>
      </w:r>
      <w:r w:rsidR="00924279">
        <w:rPr>
          <w:lang w:val="nl-NL"/>
        </w:rPr>
        <w:t>và xây dựng thương hiệu, truy xuất nguồn gốc</w:t>
      </w:r>
      <w:r w:rsidRPr="00AA273A">
        <w:rPr>
          <w:lang w:val="nl-NL"/>
        </w:rPr>
        <w:t>.</w:t>
      </w:r>
    </w:p>
    <w:p w14:paraId="60889055" w14:textId="77777777" w:rsidR="00F94FE2" w:rsidRPr="00AA273A" w:rsidRDefault="00B83A9A" w:rsidP="005E111B">
      <w:pPr>
        <w:pStyle w:val="Heading5"/>
        <w:spacing w:before="192" w:after="168"/>
      </w:pPr>
      <w:r w:rsidRPr="00AA273A">
        <w:t>- Cây công nghiệp:</w:t>
      </w:r>
    </w:p>
    <w:p w14:paraId="7215F121" w14:textId="77777777" w:rsidR="0042798E" w:rsidRPr="00AA273A" w:rsidRDefault="0042798E" w:rsidP="005E111B">
      <w:pPr>
        <w:rPr>
          <w:lang w:val="nl-NL"/>
        </w:rPr>
      </w:pPr>
      <w:r w:rsidRPr="00AA273A">
        <w:rPr>
          <w:lang w:val="nl-NL"/>
        </w:rPr>
        <w:t xml:space="preserve">+ Cây chè: </w:t>
      </w:r>
    </w:p>
    <w:p w14:paraId="4ED0808A" w14:textId="77777777" w:rsidR="0042798E" w:rsidRPr="00315DF9" w:rsidRDefault="00B83A9A" w:rsidP="005E111B">
      <w:pPr>
        <w:rPr>
          <w:lang w:val="nl-NL"/>
        </w:rPr>
      </w:pPr>
      <w:r w:rsidRPr="00AA273A">
        <w:rPr>
          <w:lang w:val="nl-NL"/>
        </w:rPr>
        <w:t>Thâm canh 1.347 ha chè hiện có, trồng mớ</w:t>
      </w:r>
      <w:r w:rsidR="008517D5" w:rsidRPr="00AA273A">
        <w:rPr>
          <w:lang w:val="nl-NL"/>
        </w:rPr>
        <w:t>i 653</w:t>
      </w:r>
      <w:r w:rsidRPr="00AA273A">
        <w:rPr>
          <w:lang w:val="nl-NL"/>
        </w:rPr>
        <w:t xml:space="preserve"> ha</w:t>
      </w:r>
      <w:r w:rsidR="0042798E" w:rsidRPr="00AA273A">
        <w:rPr>
          <w:lang w:val="nl-NL"/>
        </w:rPr>
        <w:t xml:space="preserve"> để giữ ổn định diệ</w:t>
      </w:r>
      <w:r w:rsidR="008517D5" w:rsidRPr="00AA273A">
        <w:rPr>
          <w:lang w:val="nl-NL"/>
        </w:rPr>
        <w:t>n tích 2.</w:t>
      </w:r>
      <w:r w:rsidR="00127D0A">
        <w:rPr>
          <w:lang w:val="nl-NL"/>
        </w:rPr>
        <w:t>1</w:t>
      </w:r>
      <w:r w:rsidR="008517D5" w:rsidRPr="00AA273A">
        <w:rPr>
          <w:lang w:val="nl-NL"/>
        </w:rPr>
        <w:t>00</w:t>
      </w:r>
      <w:r w:rsidR="0042798E" w:rsidRPr="00AA273A">
        <w:rPr>
          <w:lang w:val="nl-NL"/>
        </w:rPr>
        <w:t xml:space="preserve"> ha từ năm 2025</w:t>
      </w:r>
      <w:r w:rsidR="008517D5" w:rsidRPr="00AA273A">
        <w:rPr>
          <w:lang w:val="nl-NL"/>
        </w:rPr>
        <w:t xml:space="preserve">-2030, trong đó chè hữu cơ </w:t>
      </w:r>
      <w:r w:rsidR="0042798E" w:rsidRPr="00AA273A">
        <w:rPr>
          <w:lang w:val="nl-NL"/>
        </w:rPr>
        <w:t xml:space="preserve">năm 2025 </w:t>
      </w:r>
      <w:r w:rsidRPr="00AA273A">
        <w:rPr>
          <w:lang w:val="nl-NL"/>
        </w:rPr>
        <w:t>có trên 200 ha</w:t>
      </w:r>
      <w:r w:rsidR="00AA6995" w:rsidRPr="00AA273A">
        <w:rPr>
          <w:lang w:val="nl-NL"/>
        </w:rPr>
        <w:t>,</w:t>
      </w:r>
      <w:r w:rsidR="0042798E" w:rsidRPr="00AA273A">
        <w:rPr>
          <w:lang w:val="nl-NL"/>
        </w:rPr>
        <w:t xml:space="preserve"> năm 2030 có </w:t>
      </w:r>
      <w:r w:rsidR="00F00CB2">
        <w:rPr>
          <w:lang w:val="nl-NL"/>
        </w:rPr>
        <w:t>7</w:t>
      </w:r>
      <w:r w:rsidR="00F00CB2" w:rsidRPr="00AA273A">
        <w:rPr>
          <w:lang w:val="nl-NL"/>
        </w:rPr>
        <w:t xml:space="preserve">00 </w:t>
      </w:r>
      <w:r w:rsidR="0042798E" w:rsidRPr="00AA273A">
        <w:rPr>
          <w:lang w:val="nl-NL"/>
        </w:rPr>
        <w:t>ha</w:t>
      </w:r>
      <w:r w:rsidRPr="00AA273A">
        <w:rPr>
          <w:lang w:val="nl-NL"/>
        </w:rPr>
        <w:t xml:space="preserve"> </w:t>
      </w:r>
      <w:r w:rsidR="00AA6995" w:rsidRPr="00AA273A">
        <w:rPr>
          <w:lang w:val="nl-NL"/>
        </w:rPr>
        <w:t xml:space="preserve">và năm 2050 có </w:t>
      </w:r>
      <w:r w:rsidR="00F00CB2">
        <w:rPr>
          <w:lang w:val="nl-NL"/>
        </w:rPr>
        <w:t>2</w:t>
      </w:r>
      <w:r w:rsidR="00AA6995" w:rsidRPr="00AA273A">
        <w:rPr>
          <w:lang w:val="nl-NL"/>
        </w:rPr>
        <w:t>.</w:t>
      </w:r>
      <w:r w:rsidR="00F00CB2">
        <w:rPr>
          <w:lang w:val="nl-NL"/>
        </w:rPr>
        <w:t>0</w:t>
      </w:r>
      <w:r w:rsidR="00F00CB2" w:rsidRPr="00AA273A">
        <w:rPr>
          <w:lang w:val="nl-NL"/>
        </w:rPr>
        <w:t xml:space="preserve">00 </w:t>
      </w:r>
      <w:r w:rsidR="00AA6995" w:rsidRPr="00AA273A">
        <w:rPr>
          <w:lang w:val="nl-NL"/>
        </w:rPr>
        <w:t>ha</w:t>
      </w:r>
      <w:r w:rsidR="00FB5302" w:rsidRPr="00AA273A">
        <w:rPr>
          <w:lang w:val="nl-NL"/>
        </w:rPr>
        <w:t>. Đây là diện tích</w:t>
      </w:r>
      <w:r w:rsidR="00AA6995" w:rsidRPr="00AA273A">
        <w:rPr>
          <w:lang w:val="nl-NL"/>
        </w:rPr>
        <w:t xml:space="preserve"> chè </w:t>
      </w:r>
      <w:r w:rsidRPr="00AA273A">
        <w:rPr>
          <w:lang w:val="nl-NL"/>
        </w:rPr>
        <w:t xml:space="preserve">được sản xuất </w:t>
      </w:r>
      <w:r w:rsidR="00287BA8">
        <w:rPr>
          <w:lang w:val="nl-NL"/>
        </w:rPr>
        <w:t>ứng dụng công nghệ cao, theo hướng chè an toàn chè hữu cơ</w:t>
      </w:r>
      <w:r w:rsidR="0042798E" w:rsidRPr="00AA273A">
        <w:rPr>
          <w:lang w:val="nl-NL"/>
        </w:rPr>
        <w:t xml:space="preserve">, truy xuất nguồn </w:t>
      </w:r>
      <w:r w:rsidR="0042798E" w:rsidRPr="00315DF9">
        <w:rPr>
          <w:lang w:val="nl-NL"/>
        </w:rPr>
        <w:t>gốc.</w:t>
      </w:r>
      <w:r w:rsidRPr="00315DF9">
        <w:rPr>
          <w:lang w:val="nl-NL"/>
        </w:rPr>
        <w:t xml:space="preserve">.. </w:t>
      </w:r>
      <w:r w:rsidR="00B56DD1" w:rsidRPr="00315DF9">
        <w:rPr>
          <w:lang w:val="nl-NL"/>
        </w:rPr>
        <w:t xml:space="preserve">Sử dụng các giống chè chất lượng cao </w:t>
      </w:r>
      <w:r w:rsidR="00B43A83" w:rsidRPr="00315DF9">
        <w:rPr>
          <w:lang w:val="nl-NL"/>
        </w:rPr>
        <w:t>(</w:t>
      </w:r>
      <w:r w:rsidR="00315DF9" w:rsidRPr="00315DF9">
        <w:rPr>
          <w:lang w:val="nl-NL"/>
        </w:rPr>
        <w:t xml:space="preserve">trước mắt sử dụng các giống chè đã được khẳng định cho hiệu quả cao </w:t>
      </w:r>
      <w:r w:rsidR="00315DF9">
        <w:rPr>
          <w:lang w:val="nl-NL"/>
        </w:rPr>
        <w:t xml:space="preserve">trên địa bàn </w:t>
      </w:r>
      <w:r w:rsidR="00315DF9" w:rsidRPr="00315DF9">
        <w:rPr>
          <w:lang w:val="nl-NL"/>
        </w:rPr>
        <w:t>như</w:t>
      </w:r>
      <w:r w:rsidR="00B56DD1" w:rsidRPr="00315DF9">
        <w:rPr>
          <w:lang w:val="nl-NL"/>
        </w:rPr>
        <w:t xml:space="preserve"> Kim tuyên, PH8, Shan...</w:t>
      </w:r>
      <w:r w:rsidR="00B43A83" w:rsidRPr="00315DF9">
        <w:rPr>
          <w:lang w:val="nl-NL"/>
        </w:rPr>
        <w:t>)</w:t>
      </w:r>
      <w:r w:rsidR="00B56DD1" w:rsidRPr="00315DF9">
        <w:rPr>
          <w:lang w:val="nl-NL"/>
        </w:rPr>
        <w:t xml:space="preserve">  </w:t>
      </w:r>
    </w:p>
    <w:p w14:paraId="2FE00A39" w14:textId="77777777" w:rsidR="008465E9" w:rsidRDefault="00B83A9A" w:rsidP="005E111B">
      <w:pPr>
        <w:rPr>
          <w:lang w:val="nl-NL"/>
        </w:rPr>
      </w:pPr>
      <w:r w:rsidRPr="00AA273A">
        <w:rPr>
          <w:lang w:val="nl-NL"/>
        </w:rPr>
        <w:t>Hình thành chuỗi sản xuất liên kết sản xuất - tiêu thụ giữa doanh nghiệp và nông dân ở vùng chè các xã Mường Kim, Tà Mung, Tà Hừa, Khoen On, Ta Gia; củng cố, nâng cao chất lượng chuỗi liên kết hiện có giữa nông dân và doanh nghiệp ở vùng chè các xã Phúc Than, Hua Nà, Mường Cang, Mường Than, Mường Mít, thị trấn Than Uyên.</w:t>
      </w:r>
      <w:r w:rsidR="00BD18F2" w:rsidRPr="00AA273A">
        <w:rPr>
          <w:lang w:val="nl-NL"/>
        </w:rPr>
        <w:t xml:space="preserve"> </w:t>
      </w:r>
    </w:p>
    <w:p w14:paraId="40F4E940" w14:textId="77777777" w:rsidR="00F94FE2" w:rsidRPr="00AA273A" w:rsidRDefault="00BD18F2" w:rsidP="005E111B">
      <w:pPr>
        <w:rPr>
          <w:lang w:val="nl-NL"/>
        </w:rPr>
      </w:pPr>
      <w:r w:rsidRPr="00AA273A">
        <w:rPr>
          <w:lang w:val="nl-NL"/>
        </w:rPr>
        <w:lastRenderedPageBreak/>
        <w:t>Xây dựng thêm 01 nhà máy chế biến chè trên địa bàn huyệ</w:t>
      </w:r>
      <w:r w:rsidR="008465E9">
        <w:rPr>
          <w:lang w:val="nl-NL"/>
        </w:rPr>
        <w:t>n; dự kiến vị trí đặt tại khu công nghiệp của huyện tại xã Phúc Than.</w:t>
      </w:r>
    </w:p>
    <w:p w14:paraId="0EA50D1A" w14:textId="77777777" w:rsidR="00AB1A69" w:rsidRPr="00AA273A" w:rsidRDefault="00AB1A69" w:rsidP="005E111B">
      <w:pPr>
        <w:rPr>
          <w:lang w:val="nl-NL"/>
        </w:rPr>
      </w:pPr>
      <w:r w:rsidRPr="00AA273A">
        <w:rPr>
          <w:lang w:val="nl-NL"/>
        </w:rPr>
        <w:t>+ Cây mắc ca</w:t>
      </w:r>
    </w:p>
    <w:p w14:paraId="6CF4518B" w14:textId="77777777" w:rsidR="00BD18F2" w:rsidRPr="00AA273A" w:rsidRDefault="00724EE4" w:rsidP="005E111B">
      <w:pPr>
        <w:rPr>
          <w:lang w:val="nl-NL"/>
        </w:rPr>
      </w:pPr>
      <w:r w:rsidRPr="00AA273A">
        <w:rPr>
          <w:lang w:val="nl-NL"/>
        </w:rPr>
        <w:t xml:space="preserve">Trồng mới 884 ha giai đoạn 2021-2025 và 300 ha giai đoạn 2026-2030 để đưa tổng diện tích cây mắc ca đạt 2.000 ha vào năm 2025 và </w:t>
      </w:r>
      <w:r w:rsidR="006774CC">
        <w:rPr>
          <w:lang w:val="nl-NL"/>
        </w:rPr>
        <w:t xml:space="preserve">giữ ổn định quy mô </w:t>
      </w:r>
      <w:r w:rsidRPr="00AA273A">
        <w:rPr>
          <w:lang w:val="nl-NL"/>
        </w:rPr>
        <w:t>2.</w:t>
      </w:r>
      <w:r w:rsidR="006774CC">
        <w:rPr>
          <w:lang w:val="nl-NL"/>
        </w:rPr>
        <w:t>0</w:t>
      </w:r>
      <w:r w:rsidR="006774CC" w:rsidRPr="00AA273A">
        <w:rPr>
          <w:lang w:val="nl-NL"/>
        </w:rPr>
        <w:t xml:space="preserve">00 </w:t>
      </w:r>
      <w:r w:rsidRPr="00AA273A">
        <w:rPr>
          <w:lang w:val="nl-NL"/>
        </w:rPr>
        <w:t xml:space="preserve">ha vào năm </w:t>
      </w:r>
      <w:r w:rsidR="00F00CB2" w:rsidRPr="00AA273A">
        <w:rPr>
          <w:lang w:val="nl-NL"/>
        </w:rPr>
        <w:t>20</w:t>
      </w:r>
      <w:r w:rsidR="00F00CB2">
        <w:rPr>
          <w:lang w:val="nl-NL"/>
        </w:rPr>
        <w:t>5</w:t>
      </w:r>
      <w:r w:rsidR="00F00CB2" w:rsidRPr="00AA273A">
        <w:rPr>
          <w:lang w:val="nl-NL"/>
        </w:rPr>
        <w:t>0</w:t>
      </w:r>
      <w:r w:rsidR="00B56DD1" w:rsidRPr="00AA273A">
        <w:rPr>
          <w:lang w:val="nl-NL"/>
        </w:rPr>
        <w:t xml:space="preserve"> (tập trung chủ yếu tại xã Mường Mít, Mường Cang, Pha Mu)</w:t>
      </w:r>
      <w:r w:rsidRPr="00AA273A">
        <w:rPr>
          <w:lang w:val="nl-NL"/>
        </w:rPr>
        <w:t>.</w:t>
      </w:r>
      <w:r w:rsidR="00B56DD1" w:rsidRPr="00AA273A">
        <w:rPr>
          <w:lang w:val="nl-NL"/>
        </w:rPr>
        <w:t xml:space="preserve"> Trồng ở những diện tích đất trống chưa sử dụng </w:t>
      </w:r>
      <w:r w:rsidR="00B56DD1" w:rsidRPr="00B43A83">
        <w:rPr>
          <w:lang w:val="nl-NL"/>
        </w:rPr>
        <w:t>hoặc đất nương đồi chuyển đổi, cao trình từ 500 – 1.200m</w:t>
      </w:r>
      <w:r w:rsidR="00A067EA" w:rsidRPr="00B43A83">
        <w:rPr>
          <w:lang w:val="nl-NL"/>
        </w:rPr>
        <w:t xml:space="preserve">; vận động nông dân trồng mắc ca xen diện tích chè </w:t>
      </w:r>
      <w:r w:rsidR="00BD18F2" w:rsidRPr="00B43A83">
        <w:rPr>
          <w:lang w:val="nl-NL"/>
        </w:rPr>
        <w:t xml:space="preserve">để </w:t>
      </w:r>
      <w:r w:rsidR="00A067EA" w:rsidRPr="00B43A83">
        <w:rPr>
          <w:lang w:val="nl-NL"/>
        </w:rPr>
        <w:t>nâng cao hiệu quả kinh tế</w:t>
      </w:r>
      <w:r w:rsidR="00B56DD1" w:rsidRPr="00B43A83">
        <w:rPr>
          <w:lang w:val="nl-NL"/>
        </w:rPr>
        <w:t>.</w:t>
      </w:r>
      <w:r w:rsidR="00A82869" w:rsidRPr="00B43A83">
        <w:rPr>
          <w:lang w:val="nl-NL"/>
        </w:rPr>
        <w:t xml:space="preserve"> </w:t>
      </w:r>
      <w:r w:rsidR="00B56DD1" w:rsidRPr="00B43A83">
        <w:rPr>
          <w:lang w:val="nl-NL"/>
        </w:rPr>
        <w:t>Giống sử dụng chủ yếu là các dòng 246; 816; 849; A38; QN1... đã được khẳng định phù hợp với điều kiện tự nhiên của tỉnh.</w:t>
      </w:r>
      <w:r w:rsidR="00B56DD1" w:rsidRPr="00AA273A">
        <w:rPr>
          <w:lang w:val="nl-NL"/>
        </w:rPr>
        <w:t xml:space="preserve"> </w:t>
      </w:r>
    </w:p>
    <w:p w14:paraId="73E93D0D" w14:textId="77777777" w:rsidR="009575CE" w:rsidRPr="00AA273A" w:rsidRDefault="00B56DD1" w:rsidP="005E111B">
      <w:pPr>
        <w:rPr>
          <w:lang w:val="nl-NL"/>
        </w:rPr>
      </w:pPr>
      <w:r w:rsidRPr="00AA273A">
        <w:rPr>
          <w:lang w:val="nl-NL"/>
        </w:rPr>
        <w:t>Khuyến khích, thu hút các doanh nghiệp đầu tư trồng, chế biến, tiêu thụ</w:t>
      </w:r>
      <w:r w:rsidR="00A067EA" w:rsidRPr="00AA273A">
        <w:rPr>
          <w:lang w:val="nl-NL"/>
        </w:rPr>
        <w:t xml:space="preserve"> và</w:t>
      </w:r>
      <w:r w:rsidRPr="00AA273A">
        <w:rPr>
          <w:lang w:val="nl-NL"/>
        </w:rPr>
        <w:t xml:space="preserve"> liên kết với nông dân trong phát triển cây mắ</w:t>
      </w:r>
      <w:r w:rsidR="00A82869" w:rsidRPr="00AA273A">
        <w:rPr>
          <w:lang w:val="nl-NL"/>
        </w:rPr>
        <w:t>c ca</w:t>
      </w:r>
      <w:r w:rsidR="00BD18F2" w:rsidRPr="00AA273A">
        <w:rPr>
          <w:lang w:val="nl-NL"/>
        </w:rPr>
        <w:t xml:space="preserve">. </w:t>
      </w:r>
      <w:r w:rsidR="00E96C73" w:rsidRPr="00AA273A">
        <w:rPr>
          <w:lang w:val="nl-NL"/>
        </w:rPr>
        <w:t xml:space="preserve">Thực hiện Quyết định số 1587/QĐ-UBND ngày 27/11/2019 về phê duyệt chủ trương đầu tư danh mục dự án khuyến khích doanh nghiệp đầu tư vào nông nghiệp, nông thôn trên địa bàn tỉnh Lai Châu giai đoạn 2020-2025; Dự kiến </w:t>
      </w:r>
      <w:r w:rsidR="00E96C73" w:rsidRPr="00AA273A">
        <w:rPr>
          <w:sz w:val="30"/>
          <w:szCs w:val="30"/>
          <w:lang w:val="de-DE"/>
        </w:rPr>
        <w:t>xây dựng nhà máy chế biến Mắc ca và vườn ươm cây giống mắc ca 2500-4000 tấn quả/năm; 500 nghìn cây giống năm</w:t>
      </w:r>
      <w:r w:rsidR="00BD18F2" w:rsidRPr="00AA273A">
        <w:rPr>
          <w:sz w:val="30"/>
          <w:szCs w:val="30"/>
          <w:lang w:val="de-DE"/>
        </w:rPr>
        <w:t>,</w:t>
      </w:r>
      <w:r w:rsidR="00A82869" w:rsidRPr="00AA273A">
        <w:rPr>
          <w:lang w:val="nl-NL"/>
        </w:rPr>
        <w:t xml:space="preserve"> đưa khoảng 80% sản phẩm quả mắc ca vào chế biến, nâng cao giá trị sản phẩm</w:t>
      </w:r>
      <w:r w:rsidR="009527C8" w:rsidRPr="00AA273A">
        <w:rPr>
          <w:lang w:val="nl-NL"/>
        </w:rPr>
        <w:t xml:space="preserve"> </w:t>
      </w:r>
    </w:p>
    <w:p w14:paraId="55D809CB" w14:textId="77777777" w:rsidR="00AB1A69" w:rsidRPr="00AA273A" w:rsidRDefault="00B56DD1" w:rsidP="005E111B">
      <w:pPr>
        <w:rPr>
          <w:lang w:val="nl-NL"/>
        </w:rPr>
      </w:pPr>
      <w:r w:rsidRPr="00AA273A">
        <w:rPr>
          <w:lang w:val="nl-NL"/>
        </w:rPr>
        <w:t>- Cây ăn quả</w:t>
      </w:r>
    </w:p>
    <w:p w14:paraId="5BFC8424" w14:textId="77777777" w:rsidR="0086375C" w:rsidRPr="00AA273A" w:rsidRDefault="00B56DD1" w:rsidP="005E111B">
      <w:pPr>
        <w:rPr>
          <w:lang w:val="nl-NL"/>
        </w:rPr>
      </w:pPr>
      <w:r w:rsidRPr="00AA273A">
        <w:rPr>
          <w:lang w:val="nl-NL"/>
        </w:rPr>
        <w:t xml:space="preserve">Tổng diện tích cây ăn quả dự kiến </w:t>
      </w:r>
      <w:r w:rsidR="0086375C" w:rsidRPr="00AA273A">
        <w:rPr>
          <w:lang w:val="nl-NL"/>
        </w:rPr>
        <w:t xml:space="preserve">giữ ổn định </w:t>
      </w:r>
      <w:r w:rsidR="006D5372">
        <w:rPr>
          <w:lang w:val="nl-NL"/>
        </w:rPr>
        <w:t>5</w:t>
      </w:r>
      <w:r w:rsidR="00F00CB2" w:rsidRPr="00AA273A">
        <w:rPr>
          <w:lang w:val="nl-NL"/>
        </w:rPr>
        <w:t xml:space="preserve">00 </w:t>
      </w:r>
      <w:r w:rsidR="0086375C" w:rsidRPr="00AA273A">
        <w:rPr>
          <w:lang w:val="nl-NL"/>
        </w:rPr>
        <w:t>ha từ năm 2025</w:t>
      </w:r>
      <w:r w:rsidR="00520C26" w:rsidRPr="00AA273A">
        <w:rPr>
          <w:lang w:val="nl-NL"/>
        </w:rPr>
        <w:t xml:space="preserve"> -2030</w:t>
      </w:r>
      <w:r w:rsidR="0086375C" w:rsidRPr="00AA273A">
        <w:rPr>
          <w:lang w:val="nl-NL"/>
        </w:rPr>
        <w:t>,</w:t>
      </w:r>
      <w:r w:rsidR="00520C26" w:rsidRPr="00AA273A">
        <w:rPr>
          <w:lang w:val="nl-NL"/>
        </w:rPr>
        <w:t xml:space="preserve"> năm 2050 dự kiến đạt </w:t>
      </w:r>
      <w:r w:rsidR="00EE72F0">
        <w:rPr>
          <w:lang w:val="nl-NL"/>
        </w:rPr>
        <w:t>1.0</w:t>
      </w:r>
      <w:r w:rsidR="00520C26" w:rsidRPr="00AA273A">
        <w:rPr>
          <w:lang w:val="nl-NL"/>
        </w:rPr>
        <w:t>00 ha,</w:t>
      </w:r>
      <w:r w:rsidR="0086375C" w:rsidRPr="00AA273A">
        <w:rPr>
          <w:lang w:val="nl-NL"/>
        </w:rPr>
        <w:t xml:space="preserve"> trong đó tập trung phát triển các </w:t>
      </w:r>
      <w:r w:rsidR="0025059D" w:rsidRPr="00AA273A">
        <w:rPr>
          <w:lang w:val="nl-NL"/>
        </w:rPr>
        <w:t>cây ăn quả</w:t>
      </w:r>
      <w:r w:rsidR="0086375C" w:rsidRPr="00AA273A">
        <w:rPr>
          <w:lang w:val="nl-NL"/>
        </w:rPr>
        <w:t xml:space="preserve"> trên địa bàn huyện nằm trong đề án phát triển hàng hóa tập trung của tỉnh: </w:t>
      </w:r>
    </w:p>
    <w:p w14:paraId="0166394A" w14:textId="77777777" w:rsidR="0086375C" w:rsidRPr="00AA273A" w:rsidRDefault="0086375C" w:rsidP="005E111B">
      <w:pPr>
        <w:rPr>
          <w:lang w:val="nl-NL"/>
        </w:rPr>
      </w:pPr>
      <w:r w:rsidRPr="00AA273A">
        <w:rPr>
          <w:lang w:val="nl-NL"/>
        </w:rPr>
        <w:t xml:space="preserve">+ Cây chuối 100 ha tại các xã Pha Mu, Khoen On, Tà Hừa, Mường Kim, Phúc Than, Mường Than, thị trấn Than Uyên. Sử dụng giống chuối tây nuôi cấy mô ở những diện tích trồng mới, đảm bảo độ đồng đều và sạch bệnh. Tập trung chỉ đạo đầu tư thâm canh, áp dụng khoa học kỹ thuật vào sản xuất, nâng cao năng suất, chất lượng sản phẩm chuối quả, hạn chế thoái hóa đất, sâu bệnh.  </w:t>
      </w:r>
    </w:p>
    <w:p w14:paraId="49B0880D" w14:textId="77777777" w:rsidR="00AB1A69" w:rsidRPr="00AA273A" w:rsidRDefault="0086375C" w:rsidP="005E111B">
      <w:pPr>
        <w:rPr>
          <w:lang w:val="nl-NL"/>
        </w:rPr>
      </w:pPr>
      <w:r w:rsidRPr="00AA273A">
        <w:rPr>
          <w:lang w:val="nl-NL"/>
        </w:rPr>
        <w:t>+ Cây  chanh leo 100 ha (2025), 400 ha (2030)</w:t>
      </w:r>
      <w:r w:rsidR="00520C26" w:rsidRPr="00AA273A">
        <w:rPr>
          <w:lang w:val="nl-NL"/>
        </w:rPr>
        <w:t xml:space="preserve"> và 600 ha (2050)</w:t>
      </w:r>
      <w:r w:rsidRPr="00AA273A">
        <w:rPr>
          <w:lang w:val="nl-NL"/>
        </w:rPr>
        <w:t xml:space="preserve"> tại các </w:t>
      </w:r>
      <w:r w:rsidRPr="00B43A83">
        <w:rPr>
          <w:lang w:val="nl-NL"/>
        </w:rPr>
        <w:t xml:space="preserve">xã Mường Than, Mường Kim, Tà Mung, Pha Mu, Tà Hừa. </w:t>
      </w:r>
      <w:r w:rsidR="00B43A83" w:rsidRPr="00B43A83">
        <w:rPr>
          <w:lang w:val="nl-NL"/>
        </w:rPr>
        <w:t>Khuyến cáo s</w:t>
      </w:r>
      <w:r w:rsidRPr="00B43A83">
        <w:rPr>
          <w:lang w:val="nl-NL"/>
        </w:rPr>
        <w:t>ử dụng giống chủ yếu là chanh leo tím Đài Loan. Thu hút, kêu gọi các doanh nghiệp đầu</w:t>
      </w:r>
      <w:r w:rsidRPr="00AA273A">
        <w:rPr>
          <w:lang w:val="nl-NL"/>
        </w:rPr>
        <w:t xml:space="preserve"> tư, liên kết với người dân trong việc trồng, chăm sóc chanh leo, xây dựng nhà máy chế biến gắn với vùng nguyên liệu.</w:t>
      </w:r>
    </w:p>
    <w:p w14:paraId="14602F19" w14:textId="77777777" w:rsidR="0086375C" w:rsidRPr="00AA273A" w:rsidRDefault="0026363A" w:rsidP="005E111B">
      <w:pPr>
        <w:pStyle w:val="Heading5"/>
        <w:spacing w:before="192" w:after="168"/>
      </w:pPr>
      <w:r w:rsidRPr="00AA273A">
        <w:t xml:space="preserve">b. Phát triển ngành chăn nuôi </w:t>
      </w:r>
    </w:p>
    <w:p w14:paraId="48FB7EE4" w14:textId="77777777" w:rsidR="008B424A" w:rsidRPr="00AA273A" w:rsidRDefault="008B424A" w:rsidP="005E111B">
      <w:pPr>
        <w:rPr>
          <w:lang w:val="nl-NL"/>
        </w:rPr>
      </w:pPr>
      <w:r w:rsidRPr="00AA273A">
        <w:rPr>
          <w:lang w:val="nl-NL"/>
        </w:rPr>
        <w:lastRenderedPageBreak/>
        <w:t xml:space="preserve">Đến năm 2025, toàn huyện có 40 cơ sở chăn nuôi đại gia súc quy mô từ 20 con/cơ sở trở lên, 30 cơ sở chăn nuôi lợn theo quy mô trên 60 con/cơ sở; 100% các cơ sở trên đảm bảo tiêu chuẩn cơ sở chăn nuôi an toàn. </w:t>
      </w:r>
    </w:p>
    <w:p w14:paraId="733FBC21" w14:textId="77777777" w:rsidR="00520C26" w:rsidRPr="00AA273A" w:rsidRDefault="0026363A" w:rsidP="005E111B">
      <w:pPr>
        <w:rPr>
          <w:lang w:val="nl-NL"/>
        </w:rPr>
      </w:pPr>
      <w:r w:rsidRPr="00AA273A">
        <w:rPr>
          <w:lang w:val="nl-NL"/>
        </w:rPr>
        <w:t>Dự kiến tổng đàn gia súc năm 2025 đạ</w:t>
      </w:r>
      <w:r w:rsidR="009575CE" w:rsidRPr="00AA273A">
        <w:rPr>
          <w:lang w:val="nl-NL"/>
        </w:rPr>
        <w:t xml:space="preserve">t </w:t>
      </w:r>
      <w:r w:rsidR="0085536F">
        <w:rPr>
          <w:lang w:val="nl-NL"/>
        </w:rPr>
        <w:t>86</w:t>
      </w:r>
      <w:r w:rsidRPr="00AA273A">
        <w:rPr>
          <w:lang w:val="nl-NL"/>
        </w:rPr>
        <w:t>.</w:t>
      </w:r>
      <w:r w:rsidR="0085536F">
        <w:rPr>
          <w:lang w:val="nl-NL"/>
        </w:rPr>
        <w:t>0</w:t>
      </w:r>
      <w:r w:rsidRPr="00AA273A">
        <w:rPr>
          <w:lang w:val="nl-NL"/>
        </w:rPr>
        <w:t xml:space="preserve">00 con (trâu </w:t>
      </w:r>
      <w:r w:rsidR="0085536F">
        <w:rPr>
          <w:lang w:val="nl-NL"/>
        </w:rPr>
        <w:t>18</w:t>
      </w:r>
      <w:r w:rsidRPr="00AA273A">
        <w:rPr>
          <w:lang w:val="nl-NL"/>
        </w:rPr>
        <w:t>.</w:t>
      </w:r>
      <w:r w:rsidR="0085536F">
        <w:rPr>
          <w:lang w:val="nl-NL"/>
        </w:rPr>
        <w:t>3</w:t>
      </w:r>
      <w:r w:rsidR="009575CE" w:rsidRPr="00AA273A">
        <w:rPr>
          <w:lang w:val="nl-NL"/>
        </w:rPr>
        <w:t>0</w:t>
      </w:r>
      <w:r w:rsidR="003A1298" w:rsidRPr="00AA273A">
        <w:rPr>
          <w:lang w:val="nl-NL"/>
        </w:rPr>
        <w:t>0</w:t>
      </w:r>
      <w:r w:rsidRPr="00AA273A">
        <w:rPr>
          <w:lang w:val="nl-NL"/>
        </w:rPr>
        <w:t xml:space="preserve"> con, bò </w:t>
      </w:r>
      <w:r w:rsidR="0085536F">
        <w:rPr>
          <w:lang w:val="nl-NL"/>
        </w:rPr>
        <w:t>6</w:t>
      </w:r>
      <w:r w:rsidR="009575CE" w:rsidRPr="00AA273A">
        <w:rPr>
          <w:lang w:val="nl-NL"/>
        </w:rPr>
        <w:t>.600</w:t>
      </w:r>
      <w:r w:rsidRPr="00AA273A">
        <w:rPr>
          <w:lang w:val="nl-NL"/>
        </w:rPr>
        <w:t xml:space="preserve"> con; lợ</w:t>
      </w:r>
      <w:r w:rsidR="009575CE" w:rsidRPr="00AA273A">
        <w:rPr>
          <w:lang w:val="nl-NL"/>
        </w:rPr>
        <w:t xml:space="preserve">n </w:t>
      </w:r>
      <w:r w:rsidR="0085536F">
        <w:rPr>
          <w:lang w:val="nl-NL"/>
        </w:rPr>
        <w:t>61</w:t>
      </w:r>
      <w:r w:rsidR="009575CE" w:rsidRPr="00AA273A">
        <w:rPr>
          <w:lang w:val="nl-NL"/>
        </w:rPr>
        <w:t>.</w:t>
      </w:r>
      <w:r w:rsidR="0085536F">
        <w:rPr>
          <w:lang w:val="nl-NL"/>
        </w:rPr>
        <w:t>0</w:t>
      </w:r>
      <w:r w:rsidR="009575CE" w:rsidRPr="00AA273A">
        <w:rPr>
          <w:lang w:val="nl-NL"/>
        </w:rPr>
        <w:t xml:space="preserve">00 </w:t>
      </w:r>
      <w:r w:rsidR="0025059D" w:rsidRPr="00AA273A">
        <w:rPr>
          <w:lang w:val="nl-NL"/>
        </w:rPr>
        <w:t xml:space="preserve">con); năm 2030 đạt </w:t>
      </w:r>
      <w:r w:rsidR="0085536F">
        <w:rPr>
          <w:lang w:val="nl-NL"/>
        </w:rPr>
        <w:t>116</w:t>
      </w:r>
      <w:r w:rsidR="00D03EE5" w:rsidRPr="00AA273A">
        <w:rPr>
          <w:lang w:val="nl-NL"/>
        </w:rPr>
        <w:t>.</w:t>
      </w:r>
      <w:r w:rsidR="0085536F">
        <w:rPr>
          <w:lang w:val="nl-NL"/>
        </w:rPr>
        <w:t>5</w:t>
      </w:r>
      <w:r w:rsidR="00D03EE5" w:rsidRPr="00AA273A">
        <w:rPr>
          <w:lang w:val="nl-NL"/>
        </w:rPr>
        <w:t>00</w:t>
      </w:r>
      <w:r w:rsidR="0025059D" w:rsidRPr="00AA273A">
        <w:rPr>
          <w:lang w:val="nl-NL"/>
        </w:rPr>
        <w:t xml:space="preserve"> con (trâu </w:t>
      </w:r>
      <w:r w:rsidR="006D5372">
        <w:rPr>
          <w:lang w:val="nl-NL"/>
        </w:rPr>
        <w:t>18</w:t>
      </w:r>
      <w:r w:rsidR="00D03EE5" w:rsidRPr="00AA273A">
        <w:rPr>
          <w:lang w:val="nl-NL"/>
        </w:rPr>
        <w:t>.</w:t>
      </w:r>
      <w:r w:rsidR="0085536F">
        <w:rPr>
          <w:lang w:val="nl-NL"/>
        </w:rPr>
        <w:t>0</w:t>
      </w:r>
      <w:r w:rsidR="00D03EE5" w:rsidRPr="00AA273A">
        <w:rPr>
          <w:lang w:val="nl-NL"/>
        </w:rPr>
        <w:t>00</w:t>
      </w:r>
      <w:r w:rsidR="0025059D" w:rsidRPr="00AA273A">
        <w:rPr>
          <w:lang w:val="nl-NL"/>
        </w:rPr>
        <w:t xml:space="preserve"> con, bò </w:t>
      </w:r>
      <w:r w:rsidR="0085536F">
        <w:rPr>
          <w:lang w:val="nl-NL"/>
        </w:rPr>
        <w:t>7</w:t>
      </w:r>
      <w:r w:rsidR="00520C26" w:rsidRPr="00AA273A">
        <w:rPr>
          <w:lang w:val="nl-NL"/>
        </w:rPr>
        <w:t>.500</w:t>
      </w:r>
      <w:r w:rsidR="0025059D" w:rsidRPr="00AA273A">
        <w:rPr>
          <w:lang w:val="nl-NL"/>
        </w:rPr>
        <w:t xml:space="preserve"> con; lợn </w:t>
      </w:r>
      <w:r w:rsidR="0085536F">
        <w:rPr>
          <w:lang w:val="nl-NL"/>
        </w:rPr>
        <w:t>90</w:t>
      </w:r>
      <w:r w:rsidR="00D03EE5" w:rsidRPr="00AA273A">
        <w:rPr>
          <w:lang w:val="nl-NL"/>
        </w:rPr>
        <w:t>.000</w:t>
      </w:r>
      <w:r w:rsidR="00520C26" w:rsidRPr="00AA273A">
        <w:rPr>
          <w:lang w:val="nl-NL"/>
        </w:rPr>
        <w:t xml:space="preserve"> </w:t>
      </w:r>
      <w:r w:rsidR="0025059D" w:rsidRPr="00AA273A">
        <w:rPr>
          <w:lang w:val="nl-NL"/>
        </w:rPr>
        <w:t>con)</w:t>
      </w:r>
      <w:r w:rsidR="00520C26" w:rsidRPr="00AA273A">
        <w:rPr>
          <w:lang w:val="nl-NL"/>
        </w:rPr>
        <w:t xml:space="preserve">; năm 2050 đạt </w:t>
      </w:r>
      <w:r w:rsidR="00D03EE5" w:rsidRPr="00AA273A">
        <w:rPr>
          <w:lang w:val="nl-NL"/>
        </w:rPr>
        <w:t>2</w:t>
      </w:r>
      <w:r w:rsidR="0085536F">
        <w:rPr>
          <w:lang w:val="nl-NL"/>
        </w:rPr>
        <w:t>29</w:t>
      </w:r>
      <w:r w:rsidR="00D03EE5" w:rsidRPr="00AA273A">
        <w:rPr>
          <w:lang w:val="nl-NL"/>
        </w:rPr>
        <w:t>.</w:t>
      </w:r>
      <w:r w:rsidR="0085536F">
        <w:rPr>
          <w:lang w:val="nl-NL"/>
        </w:rPr>
        <w:t>0</w:t>
      </w:r>
      <w:r w:rsidR="00D03EE5" w:rsidRPr="00AA273A">
        <w:rPr>
          <w:lang w:val="nl-NL"/>
        </w:rPr>
        <w:t>00</w:t>
      </w:r>
      <w:r w:rsidR="00520C26" w:rsidRPr="00AA273A">
        <w:rPr>
          <w:lang w:val="nl-NL"/>
        </w:rPr>
        <w:t xml:space="preserve"> con (trâu </w:t>
      </w:r>
      <w:r w:rsidR="006D5372">
        <w:rPr>
          <w:lang w:val="nl-NL"/>
        </w:rPr>
        <w:t>16</w:t>
      </w:r>
      <w:r w:rsidR="00D03EE5" w:rsidRPr="00AA273A">
        <w:rPr>
          <w:lang w:val="nl-NL"/>
        </w:rPr>
        <w:t>.</w:t>
      </w:r>
      <w:r w:rsidR="0085536F">
        <w:rPr>
          <w:lang w:val="nl-NL"/>
        </w:rPr>
        <w:t>0</w:t>
      </w:r>
      <w:r w:rsidR="00D03EE5" w:rsidRPr="00AA273A">
        <w:rPr>
          <w:lang w:val="nl-NL"/>
        </w:rPr>
        <w:t>00</w:t>
      </w:r>
      <w:r w:rsidR="00520C26" w:rsidRPr="00AA273A">
        <w:rPr>
          <w:lang w:val="nl-NL"/>
        </w:rPr>
        <w:t xml:space="preserve"> con, bò </w:t>
      </w:r>
      <w:r w:rsidR="00D03EE5" w:rsidRPr="00AA273A">
        <w:rPr>
          <w:lang w:val="nl-NL"/>
        </w:rPr>
        <w:t>1</w:t>
      </w:r>
      <w:r w:rsidR="0085536F">
        <w:rPr>
          <w:lang w:val="nl-NL"/>
        </w:rPr>
        <w:t>0</w:t>
      </w:r>
      <w:r w:rsidR="00D03EE5" w:rsidRPr="00AA273A">
        <w:rPr>
          <w:lang w:val="nl-NL"/>
        </w:rPr>
        <w:t>.</w:t>
      </w:r>
      <w:r w:rsidR="0085536F">
        <w:rPr>
          <w:lang w:val="nl-NL"/>
        </w:rPr>
        <w:t>0</w:t>
      </w:r>
      <w:r w:rsidR="00D03EE5" w:rsidRPr="00AA273A">
        <w:rPr>
          <w:lang w:val="nl-NL"/>
        </w:rPr>
        <w:t>00</w:t>
      </w:r>
      <w:r w:rsidR="00520C26" w:rsidRPr="00AA273A">
        <w:rPr>
          <w:lang w:val="nl-NL"/>
        </w:rPr>
        <w:t xml:space="preserve"> con; lợn </w:t>
      </w:r>
      <w:r w:rsidR="0085536F">
        <w:rPr>
          <w:lang w:val="nl-NL"/>
        </w:rPr>
        <w:t>200</w:t>
      </w:r>
      <w:r w:rsidR="00D03EE5" w:rsidRPr="00AA273A">
        <w:rPr>
          <w:lang w:val="nl-NL"/>
        </w:rPr>
        <w:t>.</w:t>
      </w:r>
      <w:r w:rsidR="0085536F">
        <w:rPr>
          <w:lang w:val="nl-NL"/>
        </w:rPr>
        <w:t>0</w:t>
      </w:r>
      <w:r w:rsidR="00D03EE5" w:rsidRPr="00AA273A">
        <w:rPr>
          <w:lang w:val="nl-NL"/>
        </w:rPr>
        <w:t>00</w:t>
      </w:r>
      <w:r w:rsidR="00520C26" w:rsidRPr="00AA273A">
        <w:rPr>
          <w:lang w:val="nl-NL"/>
        </w:rPr>
        <w:t xml:space="preserve"> con).</w:t>
      </w:r>
    </w:p>
    <w:p w14:paraId="6F212CE1" w14:textId="77777777" w:rsidR="0086375C" w:rsidRPr="00AA273A" w:rsidRDefault="0025059D" w:rsidP="005E111B">
      <w:pPr>
        <w:rPr>
          <w:lang w:val="nl-NL"/>
        </w:rPr>
      </w:pPr>
      <w:r w:rsidRPr="00AA273A">
        <w:rPr>
          <w:lang w:val="nl-NL"/>
        </w:rPr>
        <w:t>Tập trung phát triển các sản phẩm chăn nuôi trên địa bàn huyện nằm trong đề án phát triển hàng hóa tập trung của tỉnh:</w:t>
      </w:r>
    </w:p>
    <w:p w14:paraId="66C3AD58" w14:textId="77777777" w:rsidR="0025059D" w:rsidRPr="00AA273A" w:rsidRDefault="0025059D" w:rsidP="005E111B">
      <w:pPr>
        <w:rPr>
          <w:lang w:val="nl-NL"/>
        </w:rPr>
      </w:pPr>
      <w:r w:rsidRPr="00AA273A">
        <w:rPr>
          <w:lang w:val="nl-NL"/>
        </w:rPr>
        <w:t xml:space="preserve">+ Chăn nuôi trâu </w:t>
      </w:r>
      <w:r w:rsidR="0085536F">
        <w:rPr>
          <w:lang w:val="nl-NL"/>
        </w:rPr>
        <w:t xml:space="preserve">trang trại </w:t>
      </w:r>
      <w:r w:rsidRPr="00AA273A">
        <w:rPr>
          <w:lang w:val="nl-NL"/>
        </w:rPr>
        <w:t xml:space="preserve">tập trung </w:t>
      </w:r>
      <w:r w:rsidR="00520C26" w:rsidRPr="00AA273A">
        <w:rPr>
          <w:lang w:val="nl-NL"/>
        </w:rPr>
        <w:t>10</w:t>
      </w:r>
      <w:r w:rsidRPr="00AA273A">
        <w:rPr>
          <w:lang w:val="nl-NL"/>
        </w:rPr>
        <w:t xml:space="preserve">0 con (2025), </w:t>
      </w:r>
      <w:r w:rsidR="0085536F">
        <w:rPr>
          <w:lang w:val="nl-NL"/>
        </w:rPr>
        <w:t>1.0</w:t>
      </w:r>
      <w:r w:rsidR="00520C26" w:rsidRPr="00AA273A">
        <w:rPr>
          <w:lang w:val="nl-NL"/>
        </w:rPr>
        <w:t xml:space="preserve">00 con (2030), </w:t>
      </w:r>
      <w:r w:rsidR="006D5372">
        <w:rPr>
          <w:lang w:val="nl-NL"/>
        </w:rPr>
        <w:t>7</w:t>
      </w:r>
      <w:r w:rsidR="0085536F">
        <w:rPr>
          <w:lang w:val="nl-NL"/>
        </w:rPr>
        <w:t>.0</w:t>
      </w:r>
      <w:r w:rsidR="008B424A" w:rsidRPr="00AA273A">
        <w:rPr>
          <w:lang w:val="nl-NL"/>
        </w:rPr>
        <w:t>00</w:t>
      </w:r>
      <w:r w:rsidRPr="00AA273A">
        <w:rPr>
          <w:lang w:val="nl-NL"/>
        </w:rPr>
        <w:t xml:space="preserve"> con (20</w:t>
      </w:r>
      <w:r w:rsidR="00520C26" w:rsidRPr="00AA273A">
        <w:rPr>
          <w:lang w:val="nl-NL"/>
        </w:rPr>
        <w:t>5</w:t>
      </w:r>
      <w:r w:rsidRPr="00AA273A">
        <w:rPr>
          <w:lang w:val="nl-NL"/>
        </w:rPr>
        <w:t>0)</w:t>
      </w:r>
      <w:r w:rsidR="003A1298" w:rsidRPr="00AA273A">
        <w:rPr>
          <w:lang w:val="nl-NL"/>
        </w:rPr>
        <w:t>;</w:t>
      </w:r>
      <w:r w:rsidRPr="00AA273A">
        <w:rPr>
          <w:lang w:val="nl-NL"/>
        </w:rPr>
        <w:t xml:space="preserve"> Chăn nuôi bò tập trung </w:t>
      </w:r>
      <w:r w:rsidR="00520C26" w:rsidRPr="00AA273A">
        <w:rPr>
          <w:lang w:val="nl-NL"/>
        </w:rPr>
        <w:t>3</w:t>
      </w:r>
      <w:r w:rsidR="00E37309" w:rsidRPr="00AA273A">
        <w:rPr>
          <w:lang w:val="nl-NL"/>
        </w:rPr>
        <w:t>00</w:t>
      </w:r>
      <w:r w:rsidRPr="00AA273A">
        <w:rPr>
          <w:lang w:val="nl-NL"/>
        </w:rPr>
        <w:t xml:space="preserve"> con (2025), </w:t>
      </w:r>
      <w:r w:rsidR="0085536F">
        <w:rPr>
          <w:lang w:val="nl-NL"/>
        </w:rPr>
        <w:t>1.0</w:t>
      </w:r>
      <w:r w:rsidR="003A1298" w:rsidRPr="00AA273A">
        <w:rPr>
          <w:lang w:val="nl-NL"/>
        </w:rPr>
        <w:t>0</w:t>
      </w:r>
      <w:r w:rsidRPr="00AA273A">
        <w:rPr>
          <w:lang w:val="nl-NL"/>
        </w:rPr>
        <w:t>0 con (2030)</w:t>
      </w:r>
      <w:r w:rsidR="00520C26" w:rsidRPr="00AA273A">
        <w:rPr>
          <w:lang w:val="nl-NL"/>
        </w:rPr>
        <w:t xml:space="preserve"> và </w:t>
      </w:r>
      <w:r w:rsidR="0085536F">
        <w:rPr>
          <w:lang w:val="nl-NL"/>
        </w:rPr>
        <w:t>8</w:t>
      </w:r>
      <w:r w:rsidR="00520C26" w:rsidRPr="00AA273A">
        <w:rPr>
          <w:lang w:val="nl-NL"/>
        </w:rPr>
        <w:t>.000 con (2050)</w:t>
      </w:r>
      <w:r w:rsidR="003A1298" w:rsidRPr="00AA273A">
        <w:rPr>
          <w:lang w:val="nl-NL"/>
        </w:rPr>
        <w:t xml:space="preserve"> </w:t>
      </w:r>
      <w:r w:rsidRPr="00AA273A">
        <w:rPr>
          <w:lang w:val="nl-NL"/>
        </w:rPr>
        <w:t xml:space="preserve">tại </w:t>
      </w:r>
      <w:r w:rsidR="008B424A" w:rsidRPr="00AA273A">
        <w:rPr>
          <w:lang w:val="nl-NL"/>
        </w:rPr>
        <w:t>các</w:t>
      </w:r>
      <w:r w:rsidRPr="00AA273A">
        <w:rPr>
          <w:lang w:val="nl-NL"/>
        </w:rPr>
        <w:t xml:space="preserve"> cơ sở </w:t>
      </w:r>
      <w:r w:rsidR="008B424A" w:rsidRPr="00AA273A">
        <w:rPr>
          <w:lang w:val="nl-NL"/>
        </w:rPr>
        <w:t xml:space="preserve">thuộc </w:t>
      </w:r>
      <w:r w:rsidRPr="00AA273A">
        <w:rPr>
          <w:lang w:val="nl-NL"/>
        </w:rPr>
        <w:t>xã Phúc Than và xã Mường Kim.</w:t>
      </w:r>
      <w:r w:rsidR="003A1298" w:rsidRPr="00AA273A">
        <w:rPr>
          <w:lang w:val="nl-NL"/>
        </w:rPr>
        <w:t xml:space="preserve"> Tập trung cải tạo đàn trâu, bò địa phương bằng việc thụ tinh nhân tạo hoặc phối giống trực tiếp từ con giống đực cho năng suất cao như bò 3B, lai Sind, trâu ngố... Khuyến khích các cơ sở chăn nuôi theo hình thức công nghiệp khép kín, thâm canh, an toàn sinh học, phòng trừ dịch bệnh, bảo vệ môi trường.</w:t>
      </w:r>
    </w:p>
    <w:p w14:paraId="7BDE01AD" w14:textId="77777777" w:rsidR="0086375C" w:rsidRPr="00AA273A" w:rsidRDefault="003A1298" w:rsidP="005E111B">
      <w:pPr>
        <w:rPr>
          <w:lang w:val="nl-NL"/>
        </w:rPr>
      </w:pPr>
      <w:r w:rsidRPr="00AA273A">
        <w:rPr>
          <w:lang w:val="nl-NL"/>
        </w:rPr>
        <w:t xml:space="preserve">+ </w:t>
      </w:r>
      <w:r w:rsidR="008B3034" w:rsidRPr="00AA273A">
        <w:rPr>
          <w:lang w:val="nl-NL"/>
        </w:rPr>
        <w:t>Hình thành các cơ sở c</w:t>
      </w:r>
      <w:r w:rsidRPr="00AA273A">
        <w:rPr>
          <w:lang w:val="nl-NL"/>
        </w:rPr>
        <w:t xml:space="preserve">hăn nuôi lợn tập trung ổn định </w:t>
      </w:r>
      <w:r w:rsidR="0085536F">
        <w:rPr>
          <w:lang w:val="nl-NL"/>
        </w:rPr>
        <w:t>2</w:t>
      </w:r>
      <w:r w:rsidR="008B3034" w:rsidRPr="00AA273A">
        <w:rPr>
          <w:lang w:val="nl-NL"/>
        </w:rPr>
        <w:t>0</w:t>
      </w:r>
      <w:r w:rsidR="00E37309" w:rsidRPr="00AA273A">
        <w:rPr>
          <w:lang w:val="nl-NL"/>
        </w:rPr>
        <w:t>.000</w:t>
      </w:r>
      <w:r w:rsidRPr="00AA273A">
        <w:rPr>
          <w:lang w:val="nl-NL"/>
        </w:rPr>
        <w:t xml:space="preserve"> con đến năm</w:t>
      </w:r>
      <w:r w:rsidR="00520C26" w:rsidRPr="00AA273A">
        <w:rPr>
          <w:lang w:val="nl-NL"/>
        </w:rPr>
        <w:t xml:space="preserve"> </w:t>
      </w:r>
      <w:r w:rsidRPr="00AA273A">
        <w:rPr>
          <w:lang w:val="nl-NL"/>
        </w:rPr>
        <w:t>2030</w:t>
      </w:r>
      <w:r w:rsidR="00520C26" w:rsidRPr="00AA273A">
        <w:rPr>
          <w:lang w:val="nl-NL"/>
        </w:rPr>
        <w:t xml:space="preserve"> và </w:t>
      </w:r>
      <w:r w:rsidR="008B3034" w:rsidRPr="00AA273A">
        <w:rPr>
          <w:lang w:val="nl-NL"/>
        </w:rPr>
        <w:t xml:space="preserve">trên </w:t>
      </w:r>
      <w:r w:rsidR="0085536F">
        <w:rPr>
          <w:lang w:val="nl-NL"/>
        </w:rPr>
        <w:t>150</w:t>
      </w:r>
      <w:r w:rsidR="008B3034" w:rsidRPr="00AA273A">
        <w:rPr>
          <w:lang w:val="nl-NL"/>
        </w:rPr>
        <w:t>.</w:t>
      </w:r>
      <w:r w:rsidR="00520C26" w:rsidRPr="00AA273A">
        <w:rPr>
          <w:lang w:val="nl-NL"/>
        </w:rPr>
        <w:t>000 con đến 2050</w:t>
      </w:r>
      <w:r w:rsidRPr="00AA273A">
        <w:rPr>
          <w:lang w:val="nl-NL"/>
        </w:rPr>
        <w:t xml:space="preserve"> tại </w:t>
      </w:r>
      <w:r w:rsidR="008B424A" w:rsidRPr="00AA273A">
        <w:rPr>
          <w:lang w:val="nl-NL"/>
        </w:rPr>
        <w:t>các</w:t>
      </w:r>
      <w:r w:rsidRPr="00AA273A">
        <w:rPr>
          <w:lang w:val="nl-NL"/>
        </w:rPr>
        <w:t xml:space="preserve"> cơ sở </w:t>
      </w:r>
      <w:r w:rsidR="008B424A" w:rsidRPr="00AA273A">
        <w:rPr>
          <w:lang w:val="nl-NL"/>
        </w:rPr>
        <w:t xml:space="preserve">thuộc </w:t>
      </w:r>
      <w:r w:rsidRPr="00AA273A">
        <w:rPr>
          <w:lang w:val="nl-NL"/>
        </w:rPr>
        <w:t>xã Phúc Than, Mường Cang, Mường Kim, thị trấn Than Uyên. Sử dụng các giống lợn có năng suất, chất lượng, phù hợp với điều kiện sản xuất tại địa phương như giống bản địa, Móng Cái, Landrace, Yorkshire, Duroc...</w:t>
      </w:r>
      <w:r w:rsidR="008B424A" w:rsidRPr="00AA273A">
        <w:rPr>
          <w:lang w:val="nl-NL"/>
        </w:rPr>
        <w:t xml:space="preserve"> Củng cố những cơ sở đang có, cải tạo chuồng trại, áp dụng quy trình chăn nuôi an toàn sinh học, phòng trừ dịch bệnh. Hình thành, khuyến khích phát triển cơ sở chăn nuôi theo hình thức công nghiệp, khép kín, đảm bảo an toàn.</w:t>
      </w:r>
    </w:p>
    <w:p w14:paraId="0EF33B98" w14:textId="77777777" w:rsidR="00593957" w:rsidRPr="00AA273A" w:rsidRDefault="00A82869" w:rsidP="005E111B">
      <w:pPr>
        <w:pStyle w:val="Heading5"/>
        <w:spacing w:before="192" w:after="168"/>
      </w:pPr>
      <w:r w:rsidRPr="00AA273A">
        <w:t>c</w:t>
      </w:r>
      <w:r w:rsidR="00593957" w:rsidRPr="00AA273A">
        <w:t xml:space="preserve">. Phát triển ngành thủy sản </w:t>
      </w:r>
    </w:p>
    <w:p w14:paraId="2441DF82" w14:textId="77777777" w:rsidR="00A82869" w:rsidRPr="00AA273A" w:rsidRDefault="009377EE" w:rsidP="005E111B">
      <w:pPr>
        <w:rPr>
          <w:lang w:val="nl-NL"/>
        </w:rPr>
      </w:pPr>
      <w:r w:rsidRPr="00AA273A">
        <w:rPr>
          <w:lang w:val="nl-NL"/>
        </w:rPr>
        <w:t>Định hướng phát triển thủy sản của huyện là khai thác thế mạnh của v</w:t>
      </w:r>
      <w:r w:rsidR="00593957" w:rsidRPr="00AA273A">
        <w:rPr>
          <w:lang w:val="nl-NL"/>
        </w:rPr>
        <w:t xml:space="preserve">ùng hồ thủy điện Huội Quảng và Bản Chát trên địa bàn huyện </w:t>
      </w:r>
      <w:r w:rsidR="00A82869" w:rsidRPr="00AA273A">
        <w:rPr>
          <w:lang w:val="nl-NL"/>
        </w:rPr>
        <w:t xml:space="preserve">do </w:t>
      </w:r>
      <w:r w:rsidR="00593957" w:rsidRPr="00AA273A">
        <w:rPr>
          <w:lang w:val="nl-NL"/>
        </w:rPr>
        <w:t>có diện tích rộng, môi trường nước sạch, có thể phát triển nuôi trồng thủy sản theo hướng sản xuất sạch, đặc sản. Tập trung Phát triển nuôi tôm, cá lồng trên hồ thủy điện theo quy mô tập trung tại các xã Mường Mít, Mường Cang, Mường Kim, Ta Gia, Khoen On. Dự kiến đến năm 2025 có 1.000 lồng nuôi, sản lượ</w:t>
      </w:r>
      <w:r w:rsidR="00227397" w:rsidRPr="00AA273A">
        <w:rPr>
          <w:lang w:val="nl-NL"/>
        </w:rPr>
        <w:t>ng trên 1.000</w:t>
      </w:r>
      <w:r w:rsidR="00593957" w:rsidRPr="00AA273A">
        <w:rPr>
          <w:lang w:val="nl-NL"/>
        </w:rPr>
        <w:t xml:space="preserve"> tấn; năm</w:t>
      </w:r>
      <w:r w:rsidR="00520C26" w:rsidRPr="00AA273A">
        <w:rPr>
          <w:lang w:val="nl-NL"/>
        </w:rPr>
        <w:t xml:space="preserve"> </w:t>
      </w:r>
      <w:r w:rsidR="00593957" w:rsidRPr="00AA273A">
        <w:rPr>
          <w:lang w:val="nl-NL"/>
        </w:rPr>
        <w:t>2030 có khoảng 1.</w:t>
      </w:r>
      <w:r w:rsidR="006D5372">
        <w:rPr>
          <w:lang w:val="nl-NL"/>
        </w:rPr>
        <w:t>3</w:t>
      </w:r>
      <w:r w:rsidR="006D5372" w:rsidRPr="00AA273A">
        <w:rPr>
          <w:lang w:val="nl-NL"/>
        </w:rPr>
        <w:t xml:space="preserve">00 </w:t>
      </w:r>
      <w:r w:rsidR="00593957" w:rsidRPr="00AA273A">
        <w:rPr>
          <w:lang w:val="nl-NL"/>
        </w:rPr>
        <w:t>lồng nuôi</w:t>
      </w:r>
      <w:r w:rsidR="00641FC1" w:rsidRPr="00AA273A">
        <w:rPr>
          <w:lang w:val="nl-NL"/>
        </w:rPr>
        <w:t>, sản lượ</w:t>
      </w:r>
      <w:r w:rsidR="00227397" w:rsidRPr="00AA273A">
        <w:rPr>
          <w:lang w:val="nl-NL"/>
        </w:rPr>
        <w:t>ng trên 1.6</w:t>
      </w:r>
      <w:r w:rsidR="00641FC1" w:rsidRPr="00AA273A">
        <w:rPr>
          <w:lang w:val="nl-NL"/>
        </w:rPr>
        <w:t>00 tấn</w:t>
      </w:r>
      <w:r w:rsidR="00520C26" w:rsidRPr="00AA273A">
        <w:rPr>
          <w:lang w:val="nl-NL"/>
        </w:rPr>
        <w:t xml:space="preserve">; năm 2050 khoảng </w:t>
      </w:r>
      <w:r w:rsidR="00227397" w:rsidRPr="00AA273A">
        <w:rPr>
          <w:lang w:val="nl-NL"/>
        </w:rPr>
        <w:t xml:space="preserve">trên </w:t>
      </w:r>
      <w:r w:rsidR="00FD7335">
        <w:rPr>
          <w:lang w:val="nl-NL"/>
        </w:rPr>
        <w:t>1</w:t>
      </w:r>
      <w:r w:rsidR="00227397" w:rsidRPr="00AA273A">
        <w:rPr>
          <w:lang w:val="nl-NL"/>
        </w:rPr>
        <w:t>.</w:t>
      </w:r>
      <w:r w:rsidR="00FD7335">
        <w:rPr>
          <w:lang w:val="nl-NL"/>
        </w:rPr>
        <w:t>8</w:t>
      </w:r>
      <w:r w:rsidR="00641FC1" w:rsidRPr="00AA273A">
        <w:rPr>
          <w:lang w:val="nl-NL"/>
        </w:rPr>
        <w:t>00 lồng nuôi</w:t>
      </w:r>
      <w:r w:rsidR="00593957" w:rsidRPr="00AA273A">
        <w:rPr>
          <w:lang w:val="nl-NL"/>
        </w:rPr>
        <w:t>.</w:t>
      </w:r>
      <w:r w:rsidRPr="00AA273A">
        <w:rPr>
          <w:lang w:val="nl-NL"/>
        </w:rPr>
        <w:t xml:space="preserve"> Tập trung chỉ đạo áp dụng quy trình nuôi an toàn sinh học, kiểm soát dịch bệnh. </w:t>
      </w:r>
    </w:p>
    <w:p w14:paraId="0E2834ED" w14:textId="77777777" w:rsidR="003A1298" w:rsidRPr="00AA273A" w:rsidRDefault="009377EE" w:rsidP="005E111B">
      <w:pPr>
        <w:rPr>
          <w:lang w:val="nl-NL"/>
        </w:rPr>
      </w:pPr>
      <w:r w:rsidRPr="00AA273A">
        <w:rPr>
          <w:lang w:val="nl-NL"/>
        </w:rPr>
        <w:lastRenderedPageBreak/>
        <w:t xml:space="preserve">Khuyến khích áp dụng các </w:t>
      </w:r>
      <w:r w:rsidR="00FD7335">
        <w:rPr>
          <w:lang w:val="nl-NL"/>
        </w:rPr>
        <w:t xml:space="preserve">phương thức nuôi sinh học, </w:t>
      </w:r>
      <w:r w:rsidRPr="00AA273A">
        <w:rPr>
          <w:lang w:val="nl-NL"/>
        </w:rPr>
        <w:t>quy trình VietGAP, truy xuất nguồn gốc, cấp nhãn hiệu, chỉ dẫn vùng nuôi để xây dựng thương hiệu sản phẩm thủy sản hàng hóa lòng hồ</w:t>
      </w:r>
      <w:r w:rsidR="00A82869" w:rsidRPr="00AA273A">
        <w:rPr>
          <w:lang w:val="nl-NL"/>
        </w:rPr>
        <w:t xml:space="preserve"> Than Uyên.</w:t>
      </w:r>
    </w:p>
    <w:p w14:paraId="37833281" w14:textId="77777777" w:rsidR="003A1298" w:rsidRPr="00AA273A" w:rsidRDefault="009377EE" w:rsidP="005E111B">
      <w:pPr>
        <w:rPr>
          <w:lang w:val="nl-NL"/>
        </w:rPr>
      </w:pPr>
      <w:r w:rsidRPr="00AA273A">
        <w:rPr>
          <w:lang w:val="nl-NL"/>
        </w:rPr>
        <w:t xml:space="preserve">Tổng diện tích nuôi trồng thuỷ sản năm 2025 là </w:t>
      </w:r>
      <w:smartTag w:uri="urn:schemas-microsoft-com:office:smarttags" w:element="metricconverter">
        <w:smartTagPr>
          <w:attr w:name="ProductID" w:val="179,2 ha"/>
        </w:smartTagPr>
        <w:r w:rsidRPr="00AA273A">
          <w:rPr>
            <w:lang w:val="nl-NL"/>
          </w:rPr>
          <w:t>179,2 ha</w:t>
        </w:r>
      </w:smartTag>
      <w:r w:rsidR="003C1EFB" w:rsidRPr="00AA273A">
        <w:rPr>
          <w:lang w:val="nl-NL"/>
        </w:rPr>
        <w:t xml:space="preserve"> (không tính diện </w:t>
      </w:r>
      <w:r w:rsidR="003C1EFB" w:rsidRPr="00F52FF6">
        <w:rPr>
          <w:lang w:val="nl-NL"/>
        </w:rPr>
        <w:t>tích lòng hồ thủy điện nuôi cá lồng)</w:t>
      </w:r>
      <w:r w:rsidRPr="00F52FF6">
        <w:rPr>
          <w:lang w:val="nl-NL"/>
        </w:rPr>
        <w:t xml:space="preserve">, </w:t>
      </w:r>
      <w:r w:rsidR="00A239E8" w:rsidRPr="00F52FF6">
        <w:rPr>
          <w:lang w:val="nl-NL"/>
        </w:rPr>
        <w:t xml:space="preserve">từ </w:t>
      </w:r>
      <w:r w:rsidRPr="00F52FF6">
        <w:rPr>
          <w:lang w:val="nl-NL"/>
        </w:rPr>
        <w:t>năm 2030</w:t>
      </w:r>
      <w:r w:rsidR="00A239E8" w:rsidRPr="00F52FF6">
        <w:rPr>
          <w:lang w:val="nl-NL"/>
        </w:rPr>
        <w:t xml:space="preserve"> </w:t>
      </w:r>
      <w:r w:rsidRPr="00F52FF6">
        <w:rPr>
          <w:lang w:val="nl-NL"/>
        </w:rPr>
        <w:t xml:space="preserve">còn </w:t>
      </w:r>
      <w:smartTag w:uri="urn:schemas-microsoft-com:office:smarttags" w:element="metricconverter">
        <w:smartTagPr>
          <w:attr w:name="ProductID" w:val="152,8 ha"/>
        </w:smartTagPr>
        <w:r w:rsidRPr="00F52FF6">
          <w:rPr>
            <w:lang w:val="nl-NL"/>
          </w:rPr>
          <w:t>152,8 ha</w:t>
        </w:r>
      </w:smartTag>
      <w:r w:rsidRPr="00F52FF6">
        <w:rPr>
          <w:lang w:val="nl-NL"/>
        </w:rPr>
        <w:t xml:space="preserve"> (giảm do chuyển sang mục đích sử dụng khác).</w:t>
      </w:r>
    </w:p>
    <w:p w14:paraId="3F354080" w14:textId="77777777" w:rsidR="0086375C" w:rsidRPr="00AA273A" w:rsidRDefault="00A82869" w:rsidP="005E111B">
      <w:pPr>
        <w:pStyle w:val="Heading5"/>
        <w:spacing w:before="192" w:after="168"/>
      </w:pPr>
      <w:r w:rsidRPr="00AA273A">
        <w:t>d. Phát triển lâm nghiệp:</w:t>
      </w:r>
    </w:p>
    <w:p w14:paraId="78F84CD5" w14:textId="6062DD5E" w:rsidR="00A82869" w:rsidRPr="00AA273A" w:rsidRDefault="00AB05F5" w:rsidP="005E111B">
      <w:pPr>
        <w:rPr>
          <w:lang w:val="nl-NL"/>
        </w:rPr>
      </w:pPr>
      <w:r w:rsidRPr="00AA273A">
        <w:rPr>
          <w:lang w:val="nl-NL"/>
        </w:rPr>
        <w:t xml:space="preserve">- </w:t>
      </w:r>
      <w:r w:rsidR="00DA7649" w:rsidRPr="00DA7649">
        <w:rPr>
          <w:lang w:val="nl-NL"/>
        </w:rPr>
        <w:t>Tập trung quản lý, bảo vệ tốt 28.291,61 ha rừng hiện có (rừng phòng hộ 13.438 ha; rừng sản xuất 14.853 ha)</w:t>
      </w:r>
      <w:r w:rsidR="00DA7649">
        <w:rPr>
          <w:lang w:val="nl-NL"/>
        </w:rPr>
        <w:t xml:space="preserve"> </w:t>
      </w:r>
      <w:r w:rsidRPr="00AA273A">
        <w:rPr>
          <w:lang w:val="nl-NL"/>
        </w:rPr>
        <w:t>và diện tích rừng tăng thêm hàng năm gắn với chi trả dịch vụ môi trường rừng, gắn trách nhiệm của các chủ rừng, các tổ chức, cộng đồng dân cư, hộ gia đình, cá nhân được hưởng lợi từ rừng với công tác quản lý, bảo vệ rừng.</w:t>
      </w:r>
      <w:r w:rsidR="00063FEE" w:rsidRPr="00AA273A">
        <w:rPr>
          <w:lang w:val="nl-NL"/>
        </w:rPr>
        <w:t xml:space="preserve"> Diện tích đất lâm nghiệp có rừng đến năm 2025 là 34.770 ha (rừng phòng hộ 13.710 ha; rừng sản xuất 21.060 ha)</w:t>
      </w:r>
      <w:r w:rsidR="004549F8" w:rsidRPr="00AA273A">
        <w:rPr>
          <w:lang w:val="nl-NL"/>
        </w:rPr>
        <w:t>. Đ</w:t>
      </w:r>
      <w:r w:rsidR="00063FEE" w:rsidRPr="00AA273A">
        <w:rPr>
          <w:lang w:val="nl-NL"/>
        </w:rPr>
        <w:t xml:space="preserve">ộ che phủ rừng đạt </w:t>
      </w:r>
      <w:r w:rsidR="0037499A" w:rsidRPr="00AA273A">
        <w:rPr>
          <w:lang w:val="nl-NL"/>
        </w:rPr>
        <w:t>4</w:t>
      </w:r>
      <w:r w:rsidR="0037499A">
        <w:rPr>
          <w:lang w:val="nl-NL"/>
        </w:rPr>
        <w:t>2</w:t>
      </w:r>
      <w:r w:rsidR="00063FEE" w:rsidRPr="00AA273A">
        <w:rPr>
          <w:lang w:val="nl-NL"/>
        </w:rPr>
        <w:t>,4%</w:t>
      </w:r>
      <w:r w:rsidR="004549F8" w:rsidRPr="00AA273A">
        <w:rPr>
          <w:lang w:val="nl-NL"/>
        </w:rPr>
        <w:t xml:space="preserve"> vào năm 2025</w:t>
      </w:r>
      <w:r w:rsidR="00641FC1" w:rsidRPr="00AA273A">
        <w:rPr>
          <w:lang w:val="nl-NL"/>
        </w:rPr>
        <w:t>;</w:t>
      </w:r>
      <w:r w:rsidR="004549F8" w:rsidRPr="00AA273A">
        <w:rPr>
          <w:lang w:val="nl-NL"/>
        </w:rPr>
        <w:t xml:space="preserve"> </w:t>
      </w:r>
      <w:r w:rsidR="0037499A" w:rsidRPr="00AA273A">
        <w:rPr>
          <w:lang w:val="nl-NL"/>
        </w:rPr>
        <w:t>4</w:t>
      </w:r>
      <w:r w:rsidR="0037499A">
        <w:rPr>
          <w:lang w:val="nl-NL"/>
        </w:rPr>
        <w:t>5</w:t>
      </w:r>
      <w:r w:rsidR="004549F8" w:rsidRPr="00AA273A">
        <w:rPr>
          <w:lang w:val="nl-NL"/>
        </w:rPr>
        <w:t>,</w:t>
      </w:r>
      <w:r w:rsidR="0037499A">
        <w:rPr>
          <w:lang w:val="nl-NL"/>
        </w:rPr>
        <w:t>0</w:t>
      </w:r>
      <w:r w:rsidR="004549F8" w:rsidRPr="00AA273A">
        <w:rPr>
          <w:lang w:val="nl-NL"/>
        </w:rPr>
        <w:t>% vào năm 2030</w:t>
      </w:r>
      <w:r w:rsidR="00641FC1" w:rsidRPr="00AA273A">
        <w:rPr>
          <w:lang w:val="nl-NL"/>
        </w:rPr>
        <w:t xml:space="preserve"> và </w:t>
      </w:r>
      <w:r w:rsidR="0037499A">
        <w:rPr>
          <w:lang w:val="nl-NL"/>
        </w:rPr>
        <w:t>5</w:t>
      </w:r>
      <w:r w:rsidR="0037499A" w:rsidRPr="00AA273A">
        <w:rPr>
          <w:lang w:val="nl-NL"/>
        </w:rPr>
        <w:t>2</w:t>
      </w:r>
      <w:r w:rsidR="000E4F70" w:rsidRPr="00AA273A">
        <w:rPr>
          <w:lang w:val="nl-NL"/>
        </w:rPr>
        <w:t>,0</w:t>
      </w:r>
      <w:r w:rsidR="00641FC1" w:rsidRPr="00AA273A">
        <w:rPr>
          <w:lang w:val="nl-NL"/>
        </w:rPr>
        <w:t>% vào năm 2050</w:t>
      </w:r>
      <w:r w:rsidR="004549F8" w:rsidRPr="00AA273A">
        <w:rPr>
          <w:lang w:val="nl-NL"/>
        </w:rPr>
        <w:t>.</w:t>
      </w:r>
    </w:p>
    <w:p w14:paraId="68A87B84" w14:textId="77777777" w:rsidR="00571EFF" w:rsidRPr="00AA273A" w:rsidRDefault="00BD18F2" w:rsidP="005E111B">
      <w:pPr>
        <w:rPr>
          <w:lang w:val="nl-NL"/>
        </w:rPr>
      </w:pPr>
      <w:r w:rsidRPr="00AA273A">
        <w:rPr>
          <w:lang w:val="nl-NL"/>
        </w:rPr>
        <w:t>- Trồng rừng gắn với những cây có giá trị kinh tế cao: cây có sản phẩm ngoài gỗ (sơn tra, mắc ca), cây gỗ lớn (tếch, sấu, lát, dổi, sa mu, xoan…).</w:t>
      </w:r>
      <w:r w:rsidR="00571EFF" w:rsidRPr="00AA273A">
        <w:rPr>
          <w:lang w:val="nl-NL"/>
        </w:rPr>
        <w:t xml:space="preserve"> </w:t>
      </w:r>
    </w:p>
    <w:p w14:paraId="229765C6" w14:textId="77777777" w:rsidR="00BD18F2" w:rsidRPr="00AA273A" w:rsidRDefault="00571EFF" w:rsidP="005E111B">
      <w:pPr>
        <w:rPr>
          <w:lang w:val="nl-NL"/>
        </w:rPr>
      </w:pPr>
      <w:r w:rsidRPr="00AA273A">
        <w:rPr>
          <w:lang w:val="nl-NL"/>
        </w:rPr>
        <w:t>- Đầu tư cơ sở hạ tầng lâm sinh như: Trạm quản lý bảo vệ rừng, bảng nội quy, đường băng cản lửa và các công trình hạ tầng phục vụ lâm sinh để bảo vệ và phát triển rừng.</w:t>
      </w:r>
    </w:p>
    <w:p w14:paraId="25282935" w14:textId="77777777" w:rsidR="00A82869" w:rsidRPr="00AA273A" w:rsidRDefault="004549F8" w:rsidP="005E111B">
      <w:pPr>
        <w:rPr>
          <w:lang w:val="nl-NL"/>
        </w:rPr>
      </w:pPr>
      <w:r w:rsidRPr="00AA273A">
        <w:rPr>
          <w:lang w:val="nl-NL"/>
        </w:rPr>
        <w:t xml:space="preserve">- Thực hiện có hiệu quả công tác chi trả dịch vụ môi trường rừng. Đẩy mạnh, đổi mới hình thức trong công tác tuyên truyền, giáo dục để tạo sự chuyển biến mạnh mẽ về nhận thức, ý thức, trách nhiệm của ngũ cán bộ các cấp, doanh nghiệp, cộng đồng dân cư, hộ gia đình và mọi cá nhân đối với công tác quản lý, bảo vệ và phát triển rừng; thấy rõ được vai trò quan trọng của rừng đối với sự phát triển kinh tế-xã hội, bảo vệ môi trường sinh thái và hạn chế ảnh hưởng tiêu cực của biến đối khí hậu. Huy động các thành phần kinh tế trong nước theo cơ chế liên doanh, liên kết giữa các hộ nông dân và doanh nghiệp cùng góp vốn để phát triển rừng, hình thành vùng nguyên liệu cho chế biến gỗ; các nguồn vốn hỗ trợ ODA... </w:t>
      </w:r>
    </w:p>
    <w:p w14:paraId="10C1ACA6" w14:textId="77777777" w:rsidR="003E1555" w:rsidRPr="00AA273A" w:rsidRDefault="003E1555" w:rsidP="00BA4045">
      <w:pPr>
        <w:pStyle w:val="Heading4"/>
      </w:pPr>
      <w:r w:rsidRPr="00AA273A">
        <w:t>2.2.1.4. Các giải pháp thực hiện</w:t>
      </w:r>
    </w:p>
    <w:p w14:paraId="71092056" w14:textId="77777777" w:rsidR="003E1555" w:rsidRPr="00AA273A" w:rsidRDefault="003E1555" w:rsidP="005E111B">
      <w:pPr>
        <w:pStyle w:val="Heading5"/>
        <w:spacing w:before="192" w:after="168"/>
      </w:pPr>
      <w:r w:rsidRPr="00AA273A">
        <w:t>a. Giải pháp về sử dụng đất</w:t>
      </w:r>
    </w:p>
    <w:p w14:paraId="062A80C0" w14:textId="77777777" w:rsidR="003E1555" w:rsidRPr="00AA273A" w:rsidRDefault="003E1555" w:rsidP="005E111B">
      <w:pPr>
        <w:rPr>
          <w:lang w:val="nl-NL"/>
        </w:rPr>
      </w:pPr>
      <w:r w:rsidRPr="00AA273A">
        <w:rPr>
          <w:lang w:val="nl-NL"/>
        </w:rPr>
        <w:lastRenderedPageBreak/>
        <w:t>- Nâng cao chất lượng lập, công tác quản lý quy hoạch, kế hoạch sử dụng đất</w:t>
      </w:r>
      <w:r w:rsidR="00282DAE" w:rsidRPr="00AA273A">
        <w:rPr>
          <w:lang w:val="nl-NL"/>
        </w:rPr>
        <w:t>; r</w:t>
      </w:r>
      <w:r w:rsidRPr="00AA273A">
        <w:rPr>
          <w:lang w:val="nl-NL"/>
        </w:rPr>
        <w:t>à soát, cân đối sử dụng đất canh tác hợp lý phù hợp với quy hoạch, kế hoạch sử dụng đất của từng địa phương.</w:t>
      </w:r>
    </w:p>
    <w:p w14:paraId="279A02D2" w14:textId="77777777" w:rsidR="003E1555" w:rsidRPr="00AA273A" w:rsidRDefault="003E1555" w:rsidP="005E111B">
      <w:pPr>
        <w:rPr>
          <w:lang w:val="nl-NL"/>
        </w:rPr>
      </w:pPr>
      <w:r w:rsidRPr="00AA273A">
        <w:rPr>
          <w:lang w:val="nl-NL"/>
        </w:rPr>
        <w:t xml:space="preserve">- Đối với những xã có điều kiện phát triển chăn nuôi, phải bố trí </w:t>
      </w:r>
      <w:r w:rsidR="000F3037">
        <w:rPr>
          <w:lang w:val="nl-NL"/>
        </w:rPr>
        <w:t>khu nuôi</w:t>
      </w:r>
      <w:r w:rsidRPr="00AA273A">
        <w:rPr>
          <w:lang w:val="nl-NL"/>
        </w:rPr>
        <w:t xml:space="preserve"> xa khu dân cư, giao thông thuận tiện, dễ cách ly và xử lý môi trường để hình thành những khu chăn nuôi tập trung. </w:t>
      </w:r>
    </w:p>
    <w:p w14:paraId="5A6AE730" w14:textId="77777777" w:rsidR="003E1555" w:rsidRPr="00AA273A" w:rsidRDefault="003E1555" w:rsidP="005E111B">
      <w:pPr>
        <w:rPr>
          <w:lang w:val="nl-NL"/>
        </w:rPr>
      </w:pPr>
      <w:r w:rsidRPr="00AA273A">
        <w:rPr>
          <w:lang w:val="nl-NL"/>
        </w:rPr>
        <w:t xml:space="preserve">- Phục hóa diện tích đất chưa sử dụng đưa vào sử dụng. Thực hiện tích tụ đất đai </w:t>
      </w:r>
      <w:r w:rsidR="00282DAE" w:rsidRPr="00AA273A">
        <w:rPr>
          <w:lang w:val="nl-NL"/>
        </w:rPr>
        <w:t>để hình thành các vùng sản xuất hàng hóa tập trung và tạo điều kiện áp dụng</w:t>
      </w:r>
      <w:r w:rsidRPr="00AA273A">
        <w:rPr>
          <w:lang w:val="nl-NL"/>
        </w:rPr>
        <w:t xml:space="preserve"> công nghệ cao</w:t>
      </w:r>
      <w:r w:rsidR="00282DAE" w:rsidRPr="00AA273A">
        <w:rPr>
          <w:lang w:val="nl-NL"/>
        </w:rPr>
        <w:t xml:space="preserve"> trong sản xuất</w:t>
      </w:r>
      <w:r w:rsidRPr="00AA273A">
        <w:rPr>
          <w:lang w:val="nl-NL"/>
        </w:rPr>
        <w:t xml:space="preserve">. </w:t>
      </w:r>
    </w:p>
    <w:p w14:paraId="5233FF6B" w14:textId="77777777" w:rsidR="003E1555" w:rsidRPr="00AA273A" w:rsidRDefault="003E1555" w:rsidP="005E111B">
      <w:pPr>
        <w:rPr>
          <w:lang w:val="nl-NL"/>
        </w:rPr>
      </w:pPr>
      <w:r w:rsidRPr="00AA273A">
        <w:rPr>
          <w:lang w:val="nl-NL"/>
        </w:rPr>
        <w:t xml:space="preserve">- </w:t>
      </w:r>
      <w:r w:rsidR="00412D36" w:rsidRPr="00AA273A">
        <w:rPr>
          <w:lang w:val="nl-NL"/>
        </w:rPr>
        <w:t>Thực hiện giao đất, cho thuê đất, góp đất; khai hoang, phục hóa diện tích đất trống, đồi núi trọc... nhằm mở rộng diện tích canh tác và đẩy mạnh cơ giới hóa vào sản xuất.</w:t>
      </w:r>
      <w:r w:rsidRPr="00AA273A">
        <w:rPr>
          <w:lang w:val="nl-NL"/>
        </w:rPr>
        <w:t xml:space="preserve"> </w:t>
      </w:r>
    </w:p>
    <w:p w14:paraId="2FDA83B0" w14:textId="77777777" w:rsidR="003E1555" w:rsidRPr="00AA273A" w:rsidRDefault="00282DAE" w:rsidP="005E111B">
      <w:pPr>
        <w:pStyle w:val="Heading5"/>
        <w:spacing w:before="192" w:after="168"/>
      </w:pPr>
      <w:r w:rsidRPr="00AA273A">
        <w:t>b</w:t>
      </w:r>
      <w:r w:rsidR="003E1555" w:rsidRPr="00AA273A">
        <w:t>. Giải pháp về Khoa học công nghệ và đào tạo nguồn nhân lực</w:t>
      </w:r>
    </w:p>
    <w:p w14:paraId="6CFACC47" w14:textId="77777777" w:rsidR="003E1555" w:rsidRPr="00AA273A" w:rsidRDefault="003E1555" w:rsidP="005E111B">
      <w:pPr>
        <w:rPr>
          <w:lang w:val="nl-NL"/>
        </w:rPr>
      </w:pPr>
      <w:r w:rsidRPr="00AA273A">
        <w:rPr>
          <w:lang w:val="nl-NL"/>
        </w:rPr>
        <w:t>- Đẩy mạnh ứng dụng khoa học công nghệ, thân thiện môi trường, tiết kiệm nguyên liệu, đồng bộ về công nghệ và quy trình tổ chức sản xuất.</w:t>
      </w:r>
    </w:p>
    <w:p w14:paraId="6C7BBBB9" w14:textId="77777777" w:rsidR="00412D36" w:rsidRPr="00AA273A" w:rsidRDefault="003E1555" w:rsidP="005E111B">
      <w:pPr>
        <w:rPr>
          <w:lang w:val="nl-NL"/>
        </w:rPr>
      </w:pPr>
      <w:r w:rsidRPr="00AA273A">
        <w:rPr>
          <w:lang w:val="nl-NL"/>
        </w:rPr>
        <w:t>- Xây dựng mô hình, chuyển giao, ứng dụng các quy trình, kỹ thuật tiên trong sản xuất rau, quả, dược liệu, chăn nuôi an toàn theo hướng VietGAP; công nghệ sản xuất sạch, nông nghiệp hữu cơ (Organic), đảm bảo vệ sinh an toàn thực phẩm và bảo vệ môi trường.</w:t>
      </w:r>
      <w:r w:rsidRPr="00AA273A">
        <w:rPr>
          <w:lang w:val="nl-NL"/>
        </w:rPr>
        <w:cr/>
      </w:r>
      <w:r w:rsidR="00412D36" w:rsidRPr="00AA273A">
        <w:rPr>
          <w:lang w:val="nl-NL"/>
        </w:rPr>
        <w:t xml:space="preserve"> </w:t>
      </w:r>
      <w:r w:rsidR="00412D36" w:rsidRPr="00AA273A">
        <w:rPr>
          <w:lang w:val="nl-NL"/>
        </w:rPr>
        <w:tab/>
        <w:t>- Xây dựng kế hoạch triển khai bảo tồn và phát triển các giống cây trồng vật nuôi bản địa có giá trị kinh tế cao trở thành hàng hóa như lúa Séng Cù, nếp Tan Pỏm, tỏi Tà Hừa, gà đen, lạc đỏ... góp phần khắc phục tình trạng bị động nguồn giống; đồng thời kiểm soát được chất lượng các loại gạo đặc sản địa phương; ứng dụng chuyển giao và nhân rộng các mô hình khuyến nông, khuyến ngư vào thực tế sản xuất tăng cường hiệu quả của chuỗi liên kết sản xuất lúa gạo trên địa bàn huyện.</w:t>
      </w:r>
    </w:p>
    <w:p w14:paraId="61DD92D4" w14:textId="77777777" w:rsidR="003E1555" w:rsidRPr="00AA273A" w:rsidRDefault="00282DAE" w:rsidP="005E111B">
      <w:pPr>
        <w:pStyle w:val="Heading5"/>
        <w:spacing w:before="192" w:after="168"/>
      </w:pPr>
      <w:r w:rsidRPr="00AA273A">
        <w:t>c</w:t>
      </w:r>
      <w:r w:rsidR="003E1555" w:rsidRPr="00AA273A">
        <w:t>. Giải pháp về đầu tư xây dựng cơ sở hạ tầng phục vụ sản xuất</w:t>
      </w:r>
    </w:p>
    <w:p w14:paraId="0C56BB24" w14:textId="77777777" w:rsidR="003E1555" w:rsidRPr="00AA273A" w:rsidRDefault="003E1555" w:rsidP="005E111B">
      <w:pPr>
        <w:rPr>
          <w:lang w:val="nl-NL"/>
        </w:rPr>
      </w:pPr>
      <w:r w:rsidRPr="00AA273A">
        <w:rPr>
          <w:lang w:val="nl-NL"/>
        </w:rPr>
        <w:t xml:space="preserve">- Rà soát điều chỉnh, bổ sung, hoàn thiện mạng lưới thủy lợi, nạo vét hệ thống kênh mương tưới tiêu. </w:t>
      </w:r>
    </w:p>
    <w:p w14:paraId="76560BAC" w14:textId="77777777" w:rsidR="003E1555" w:rsidRPr="00AA273A" w:rsidRDefault="003E1555" w:rsidP="005E111B">
      <w:pPr>
        <w:rPr>
          <w:lang w:val="nl-NL"/>
        </w:rPr>
      </w:pPr>
      <w:r w:rsidRPr="00AA273A">
        <w:rPr>
          <w:lang w:val="nl-NL"/>
        </w:rPr>
        <w:t>- Thực hiện đa dạng hóa các nguồn vốn huy động để triển khai thực hiện tái cơ cấu nông, lâm nghiệp và xây dựng nông thôn mới.</w:t>
      </w:r>
    </w:p>
    <w:p w14:paraId="5E0ABD25" w14:textId="77777777" w:rsidR="003E1555" w:rsidRPr="00AA273A" w:rsidRDefault="003E1555" w:rsidP="005E111B">
      <w:pPr>
        <w:rPr>
          <w:lang w:val="nl-NL"/>
        </w:rPr>
      </w:pPr>
      <w:r w:rsidRPr="00AA273A">
        <w:rPr>
          <w:lang w:val="nl-NL"/>
        </w:rPr>
        <w:t xml:space="preserve">- Nâng cao chất lượng quá trình lựa chọn dự án, tổ chức quản lý, vận hành các dự án có hiệu quả; ưu tiên đầu tư cơ sở hạ tầng cho vùng sản xuất tập trung, </w:t>
      </w:r>
      <w:r w:rsidRPr="00AA273A">
        <w:rPr>
          <w:lang w:val="nl-NL"/>
        </w:rPr>
        <w:lastRenderedPageBreak/>
        <w:t xml:space="preserve">các khu, vùng sản xuất nông nghiệp ứng dụng công nghệ cao; duy tu bảo dưỡng quản lý an toàn hồ chứa, phòng chống lụt bão; hỗ trợ đầu tư bảo quản sau thu hoạch và công nghệ chế biến nông sản nhằm giảm tổn thất sau thu hoạch, nâng cao giá trị gia tăng. </w:t>
      </w:r>
    </w:p>
    <w:p w14:paraId="5D07116D" w14:textId="77777777" w:rsidR="003E1555" w:rsidRPr="00AA273A" w:rsidRDefault="00282DAE" w:rsidP="005E111B">
      <w:pPr>
        <w:pStyle w:val="Heading5"/>
        <w:spacing w:before="192" w:after="168"/>
      </w:pPr>
      <w:r w:rsidRPr="00AA273A">
        <w:t>d</w:t>
      </w:r>
      <w:r w:rsidR="003E1555" w:rsidRPr="00AA273A">
        <w:t>. Giải pháp về đổi mới và xây dựng các hình thức tổ chức sản xuất</w:t>
      </w:r>
    </w:p>
    <w:p w14:paraId="73346C65" w14:textId="77777777" w:rsidR="003E1555" w:rsidRPr="00AA273A" w:rsidRDefault="003E1555" w:rsidP="005E111B">
      <w:pPr>
        <w:rPr>
          <w:lang w:val="nl-NL"/>
        </w:rPr>
      </w:pPr>
      <w:r w:rsidRPr="00AA273A">
        <w:rPr>
          <w:lang w:val="nl-NL"/>
        </w:rPr>
        <w:t>- Xây dựng chuỗi liên kết giữ người sản xuất với các doanh nghiệp, HTX tiêu thụ sản phẩm nhằm mở rộng vùng sản xuất và tiêu thụ ổn định. Khuyến khích hình thức liên kết sản xuất giữa doanh nghiệp với người dân.</w:t>
      </w:r>
    </w:p>
    <w:p w14:paraId="3D2F4AD0" w14:textId="77777777" w:rsidR="003E1555" w:rsidRPr="00AA273A" w:rsidRDefault="003E1555" w:rsidP="005E111B">
      <w:pPr>
        <w:rPr>
          <w:lang w:val="nl-NL"/>
        </w:rPr>
      </w:pPr>
      <w:r w:rsidRPr="00AA273A">
        <w:rPr>
          <w:lang w:val="nl-NL"/>
        </w:rPr>
        <w:t xml:space="preserve">- Phát triển các sản phẩm nông nghiệp </w:t>
      </w:r>
      <w:r w:rsidR="00282DAE" w:rsidRPr="00AA273A">
        <w:rPr>
          <w:lang w:val="nl-NL"/>
        </w:rPr>
        <w:t>bản địa đặc thù</w:t>
      </w:r>
      <w:r w:rsidRPr="00AA273A">
        <w:rPr>
          <w:lang w:val="nl-NL"/>
        </w:rPr>
        <w:t>, gắn với thương hiệu sản phẩm phục vụ du lịch, tham quan, trải nghiệm các hoạt động sản xuất nông nghiệp thực tế. Mỗi xã lựa chon một sản phẩm</w:t>
      </w:r>
      <w:r w:rsidR="00282DAE" w:rsidRPr="00AA273A">
        <w:rPr>
          <w:lang w:val="nl-NL"/>
        </w:rPr>
        <w:t xml:space="preserve"> OCOP</w:t>
      </w:r>
      <w:r w:rsidRPr="00AA273A">
        <w:rPr>
          <w:lang w:val="nl-NL"/>
        </w:rPr>
        <w:t xml:space="preserve"> chủ lực để liên kết vùng, thúc đẩy sản xuất các sản phẩm có lợi thế, mang lại hiệu quả cao.</w:t>
      </w:r>
    </w:p>
    <w:p w14:paraId="5A55EB99" w14:textId="77777777" w:rsidR="00412D36" w:rsidRPr="00AA273A" w:rsidRDefault="003E1555" w:rsidP="005E111B">
      <w:pPr>
        <w:rPr>
          <w:lang w:val="nl-NL"/>
        </w:rPr>
      </w:pPr>
      <w:r w:rsidRPr="00AA273A">
        <w:rPr>
          <w:lang w:val="nl-NL"/>
        </w:rPr>
        <w:t>- Đổi mới và phát triển các hình thức tổ chức kinh tế trong nông nghiệp, nâng cao hiệu quả các tổ hợp tác, hợp tác xã.</w:t>
      </w:r>
      <w:r w:rsidR="00412D36" w:rsidRPr="00AA273A">
        <w:rPr>
          <w:lang w:val="nl-NL"/>
        </w:rPr>
        <w:t xml:space="preserve"> Khuyến khích, hướng dẫn các tổ chức, cá nhân xây dựng và phát triển các mô hình sản xuất “nông - lâm nghiệp kết hợp” hoặc mô hình sản xuất “nông - lâm nghiệp kết hợp với du lịch và dịch vụ”, các trang trại quy mô vừa và quy mô lớn vừa đảm bảo khai thác tiềm năng, lợi thế của huyện vừa góp phần nâng cao giá trị kinh tế.</w:t>
      </w:r>
    </w:p>
    <w:p w14:paraId="2D3C24D9" w14:textId="77777777" w:rsidR="003E1555" w:rsidRPr="00AA273A" w:rsidRDefault="003E1555" w:rsidP="005E111B">
      <w:pPr>
        <w:rPr>
          <w:lang w:val="nl-NL"/>
        </w:rPr>
      </w:pPr>
      <w:r w:rsidRPr="00AA273A">
        <w:rPr>
          <w:lang w:val="nl-NL"/>
        </w:rPr>
        <w:t xml:space="preserve">- Công tác chế biến, bảo quản: Đầu tư đổi mới công nghệ bảo quản sau thu hoạch, chế biến nông sản tiên tiến đối với rau, quả; </w:t>
      </w:r>
      <w:r w:rsidR="00282DAE" w:rsidRPr="00AA273A">
        <w:rPr>
          <w:lang w:val="nl-NL"/>
        </w:rPr>
        <w:t xml:space="preserve">thủy sản; </w:t>
      </w:r>
      <w:r w:rsidRPr="00AA273A">
        <w:rPr>
          <w:lang w:val="nl-NL"/>
        </w:rPr>
        <w:t>thịt gia súc, gia cầm,... Đầu tư xây dựng các cơ sở chế biến, kho lạnh bảo quản nông sản nhằm nâng cao chất lượng, giá trị sản phẩm.</w:t>
      </w:r>
    </w:p>
    <w:p w14:paraId="775E719E" w14:textId="77777777" w:rsidR="003E1555" w:rsidRPr="00AA273A" w:rsidRDefault="00BD4C23" w:rsidP="005E111B">
      <w:pPr>
        <w:pStyle w:val="Heading5"/>
        <w:spacing w:before="192" w:after="168"/>
      </w:pPr>
      <w:r w:rsidRPr="00AA273A">
        <w:t>e</w:t>
      </w:r>
      <w:r w:rsidR="003E1555" w:rsidRPr="00AA273A">
        <w:t>. Giải pháp về thị trường và xúc tiến thương mại</w:t>
      </w:r>
    </w:p>
    <w:p w14:paraId="7D39C3F7" w14:textId="77777777" w:rsidR="003E1555" w:rsidRPr="00AA273A" w:rsidRDefault="003E1555" w:rsidP="005E111B">
      <w:pPr>
        <w:rPr>
          <w:lang w:val="nl-NL"/>
        </w:rPr>
      </w:pPr>
      <w:r w:rsidRPr="00AA273A">
        <w:rPr>
          <w:lang w:val="nl-NL"/>
        </w:rPr>
        <w:t>- Đẩy mạnh công tác quản lý chất lượng vật tư nông nghiệp, an toàn thực phẩm hàng hóa, hỗ trợ cải tiến mẫu mã, bao bì, xây dựng đăng ký thương hiệu, chỉ dẫn địa lý. Xây dựng và thực hiện chương trình xúc tiến thương mại, kết nối thị trường, giảm khâu trung gian, cung cấp thông tin kịp thời, chính xác, đầy đủ về thị trường cho các doanh nghiệp, đặc biệt là người nông dân để có định hướng đầu tư phù hợp.</w:t>
      </w:r>
    </w:p>
    <w:p w14:paraId="2C1FC774" w14:textId="77777777" w:rsidR="003E1555" w:rsidRPr="00AA273A" w:rsidRDefault="003E1555" w:rsidP="005E111B">
      <w:pPr>
        <w:rPr>
          <w:lang w:val="nl-NL"/>
        </w:rPr>
      </w:pPr>
      <w:r w:rsidRPr="00AA273A">
        <w:rPr>
          <w:lang w:val="nl-NL"/>
        </w:rPr>
        <w:t xml:space="preserve">- Tạo môi trường thuận lợi, thu hút các doanh nghiệp đầu tư phát triển sản xuất gắn với chế biến, tạo ra hệ thống tiêu thụ sản phẩm theo chuỗi giá trị. </w:t>
      </w:r>
    </w:p>
    <w:p w14:paraId="5A337632" w14:textId="77777777" w:rsidR="003E1555" w:rsidRPr="00AA273A" w:rsidRDefault="003E1555" w:rsidP="005E111B">
      <w:pPr>
        <w:rPr>
          <w:lang w:val="nl-NL"/>
        </w:rPr>
      </w:pPr>
      <w:r w:rsidRPr="00AA273A">
        <w:rPr>
          <w:lang w:val="nl-NL"/>
        </w:rPr>
        <w:lastRenderedPageBreak/>
        <w:t xml:space="preserve">- Xây dựng thương hiệu cho các sản phẩm nông sản có thế mạnh </w:t>
      </w:r>
      <w:r w:rsidR="00BD4C23" w:rsidRPr="00AA273A">
        <w:rPr>
          <w:lang w:val="nl-NL"/>
        </w:rPr>
        <w:t>như gạo Séng Cù</w:t>
      </w:r>
      <w:r w:rsidRPr="00AA273A">
        <w:rPr>
          <w:lang w:val="nl-NL"/>
        </w:rPr>
        <w:t xml:space="preserve">, </w:t>
      </w:r>
      <w:r w:rsidR="00BD4C23" w:rsidRPr="00AA273A">
        <w:rPr>
          <w:lang w:val="nl-NL"/>
        </w:rPr>
        <w:t>gạo Tan Pỏm và Japonica; quả Sơn tra; gà đen H’Mông, Thủy sản hồ thủy điện...</w:t>
      </w:r>
    </w:p>
    <w:p w14:paraId="034A39D4" w14:textId="77777777" w:rsidR="003E1555" w:rsidRPr="00AA273A" w:rsidRDefault="003E1555" w:rsidP="005E111B">
      <w:pPr>
        <w:rPr>
          <w:lang w:val="nl-NL"/>
        </w:rPr>
      </w:pPr>
      <w:r w:rsidRPr="00AA273A">
        <w:rPr>
          <w:lang w:val="nl-NL"/>
        </w:rPr>
        <w:t>- Xây dựng hệ thống cửa hàng, kho bảo quản để trưng bày, quảng bá, tiêu thụ sản phẩm chủ lực của huyện phục vụ quảng bá sản phẩm hoặc bố trí các điểm giới thiệu quảng bá sản phẩm nông nghiệp</w:t>
      </w:r>
      <w:r w:rsidR="00412D36" w:rsidRPr="00AA273A">
        <w:rPr>
          <w:lang w:val="nl-NL"/>
        </w:rPr>
        <w:t>, tham gia các hội chợ</w:t>
      </w:r>
      <w:r w:rsidRPr="00AA273A">
        <w:rPr>
          <w:lang w:val="nl-NL"/>
        </w:rPr>
        <w:t xml:space="preserve"> trong </w:t>
      </w:r>
      <w:r w:rsidR="00BD4C23" w:rsidRPr="00AA273A">
        <w:rPr>
          <w:lang w:val="nl-NL"/>
        </w:rPr>
        <w:t>và ngoài huyện</w:t>
      </w:r>
      <w:r w:rsidRPr="00AA273A">
        <w:rPr>
          <w:lang w:val="nl-NL"/>
        </w:rPr>
        <w:t>.</w:t>
      </w:r>
    </w:p>
    <w:p w14:paraId="51992F70" w14:textId="77777777" w:rsidR="003E1555" w:rsidRPr="00AA273A" w:rsidRDefault="003E1555" w:rsidP="005E111B">
      <w:pPr>
        <w:rPr>
          <w:lang w:val="nl-NL"/>
        </w:rPr>
      </w:pPr>
      <w:r w:rsidRPr="00AA273A">
        <w:rPr>
          <w:lang w:val="nl-NL"/>
        </w:rPr>
        <w:t>- Phối hợp với Sở Công thương, Sở Nông nghiệp và Phát triển nông thôn cung cấp cụ thể về sản phẩm hàng hóa để xây dựng cơ sở dữ liệu về sản phẩm hàng hóa phục vụ giới thiệu, quảng bá, xúc tiến, tìm kiếm và mở rộng thị trường tiêu thụ.</w:t>
      </w:r>
    </w:p>
    <w:p w14:paraId="7CBDC915" w14:textId="77777777" w:rsidR="003E1555" w:rsidRPr="00AA273A" w:rsidRDefault="00412D36" w:rsidP="005E111B">
      <w:pPr>
        <w:pStyle w:val="Heading5"/>
        <w:spacing w:before="192" w:after="168"/>
      </w:pPr>
      <w:r w:rsidRPr="00AA273A">
        <w:t>g</w:t>
      </w:r>
      <w:r w:rsidR="003E1555" w:rsidRPr="00AA273A">
        <w:t>. Giải pháp về vốn và huy động các nguồn vốn đầu tư</w:t>
      </w:r>
    </w:p>
    <w:p w14:paraId="17D822F7" w14:textId="77777777" w:rsidR="003E1555" w:rsidRPr="00AA273A" w:rsidRDefault="003E1555" w:rsidP="005E111B">
      <w:pPr>
        <w:rPr>
          <w:lang w:val="nl-NL"/>
        </w:rPr>
      </w:pPr>
      <w:r w:rsidRPr="00AA273A">
        <w:rPr>
          <w:lang w:val="nl-NL"/>
        </w:rPr>
        <w:t xml:space="preserve">Nguồn vốn thực hiện </w:t>
      </w:r>
      <w:r w:rsidR="00412D36" w:rsidRPr="00AA273A">
        <w:rPr>
          <w:lang w:val="nl-NL"/>
        </w:rPr>
        <w:t>đề án phát triển ngành nông nghiệp</w:t>
      </w:r>
      <w:r w:rsidRPr="00AA273A">
        <w:rPr>
          <w:lang w:val="nl-NL"/>
        </w:rPr>
        <w:t xml:space="preserve"> được huy động từ các nguồn: </w:t>
      </w:r>
    </w:p>
    <w:p w14:paraId="59C22CC7" w14:textId="77777777" w:rsidR="003E1555" w:rsidRPr="00AA273A" w:rsidRDefault="003E1555" w:rsidP="005E111B">
      <w:pPr>
        <w:rPr>
          <w:lang w:val="nl-NL"/>
        </w:rPr>
      </w:pPr>
      <w:r w:rsidRPr="00AA273A">
        <w:rPr>
          <w:lang w:val="nl-NL"/>
        </w:rPr>
        <w:t>- Ngân sách Trung ương: Nguồn đầu tư phát triển, trái phiếu chính phủ, các chương trình MTQG, các dự án nguồn vốn ODA, nguồn vốn tín dụng.</w:t>
      </w:r>
    </w:p>
    <w:p w14:paraId="093CC056" w14:textId="77777777" w:rsidR="00FF73B7" w:rsidRPr="00AA273A" w:rsidRDefault="00FF73B7" w:rsidP="005E111B">
      <w:pPr>
        <w:rPr>
          <w:lang w:val="nl-NL"/>
        </w:rPr>
      </w:pPr>
      <w:r w:rsidRPr="00AA273A">
        <w:rPr>
          <w:lang w:val="nl-NL"/>
        </w:rPr>
        <w:t>- Nguồn ngân sách địa phương: huy động tối đa các nguồn vốn đầu tư cho phát triển nông nghiệp; hàng năm cân đối bố trí tối thiểu 10% kinh phí từ nguồn thu sử dụng đất hàng năm.</w:t>
      </w:r>
    </w:p>
    <w:p w14:paraId="7AAB683F" w14:textId="77777777" w:rsidR="00FF73B7" w:rsidRPr="00AA273A" w:rsidRDefault="00FF73B7" w:rsidP="005E111B">
      <w:pPr>
        <w:rPr>
          <w:lang w:val="nl-NL"/>
        </w:rPr>
      </w:pPr>
      <w:r w:rsidRPr="00AA273A">
        <w:rPr>
          <w:lang w:val="nl-NL"/>
        </w:rPr>
        <w:t>- Huy động xã hội hóa: Từ các tổ chức, cá nhân trong và ngoài tỉnh, đóng góp của nhân dân.</w:t>
      </w:r>
    </w:p>
    <w:p w14:paraId="1CCB4441" w14:textId="77777777" w:rsidR="003E1555" w:rsidRPr="00AA273A" w:rsidRDefault="00FF73B7" w:rsidP="005E111B">
      <w:pPr>
        <w:rPr>
          <w:lang w:val="nl-NL"/>
        </w:rPr>
      </w:pPr>
      <w:r w:rsidRPr="00AA273A">
        <w:rPr>
          <w:lang w:val="nl-NL"/>
        </w:rPr>
        <w:t>- Các nguồn vốn khác theo qu</w:t>
      </w:r>
      <w:r w:rsidR="000B3B67">
        <w:rPr>
          <w:lang w:val="nl-NL"/>
        </w:rPr>
        <w:t>y</w:t>
      </w:r>
      <w:r w:rsidRPr="00AA273A">
        <w:rPr>
          <w:lang w:val="nl-NL"/>
        </w:rPr>
        <w:t xml:space="preserve"> định của pháp luật.</w:t>
      </w:r>
    </w:p>
    <w:p w14:paraId="3D0645C2" w14:textId="77777777" w:rsidR="00B15BA9" w:rsidRPr="00AA273A" w:rsidRDefault="00BD18F2" w:rsidP="005E111B">
      <w:pPr>
        <w:pStyle w:val="Heading3"/>
      </w:pPr>
      <w:bookmarkStart w:id="169" w:name="_Toc68443966"/>
      <w:bookmarkStart w:id="170" w:name="_Toc103457807"/>
      <w:r w:rsidRPr="00AA273A">
        <w:t>2.2.2</w:t>
      </w:r>
      <w:r w:rsidR="00807B6A" w:rsidRPr="00AA273A">
        <w:t>.</w:t>
      </w:r>
      <w:r w:rsidR="00B15BA9" w:rsidRPr="00AA273A">
        <w:t xml:space="preserve"> Phương hướng phát triển ngành công nghiệp</w:t>
      </w:r>
      <w:bookmarkEnd w:id="169"/>
      <w:bookmarkEnd w:id="170"/>
    </w:p>
    <w:p w14:paraId="34AEFCA4" w14:textId="77777777" w:rsidR="003E1555" w:rsidRPr="00AA273A" w:rsidRDefault="003E1555" w:rsidP="005E111B">
      <w:pPr>
        <w:pStyle w:val="Heading4"/>
      </w:pPr>
      <w:r w:rsidRPr="00AA273A">
        <w:t>2.2.2.1. Định hướng phát triển</w:t>
      </w:r>
    </w:p>
    <w:p w14:paraId="381EFF43" w14:textId="6B858EE5" w:rsidR="00F52FF6" w:rsidRDefault="00FF73B7" w:rsidP="005E111B">
      <w:pPr>
        <w:rPr>
          <w:lang w:val="fi-FI" w:eastAsia="en-GB"/>
        </w:rPr>
      </w:pPr>
      <w:r w:rsidRPr="00F52FF6">
        <w:rPr>
          <w:lang w:val="fi-FI" w:eastAsia="en-GB"/>
        </w:rPr>
        <w:t xml:space="preserve">- </w:t>
      </w:r>
      <w:r w:rsidR="003E1555" w:rsidRPr="00F52FF6">
        <w:rPr>
          <w:lang w:val="fi-FI" w:eastAsia="en-GB"/>
        </w:rPr>
        <w:t xml:space="preserve">Tiếp tục huy động các nguồn lực, tạo môi trường đầu tư thuận lợi để thu hút các nhà đầu tư phát triển các ngành công nghiệp có lợi thế như: </w:t>
      </w:r>
      <w:r w:rsidR="000F3037" w:rsidRPr="00F52FF6">
        <w:rPr>
          <w:lang w:val="fi-FI" w:eastAsia="en-GB"/>
        </w:rPr>
        <w:t>t</w:t>
      </w:r>
      <w:r w:rsidR="003E1555" w:rsidRPr="00F52FF6">
        <w:rPr>
          <w:lang w:val="fi-FI" w:eastAsia="en-GB"/>
        </w:rPr>
        <w:t>hủy điện vừa và nhỏ, sản xuất vật liệu xây dựng, chế biến nông, lâm sản</w:t>
      </w:r>
      <w:r w:rsidR="00A12958">
        <w:rPr>
          <w:lang w:val="fi-FI" w:eastAsia="en-GB"/>
        </w:rPr>
        <w:t>, chế biến thức ăn chăn nuôi</w:t>
      </w:r>
      <w:r w:rsidR="003E1555" w:rsidRPr="00F52FF6">
        <w:rPr>
          <w:lang w:val="fi-FI" w:eastAsia="en-GB"/>
        </w:rPr>
        <w:t>... tạo điều kiện thuận lợi cho các nhà đầu tư tổ chức triển khai thực hiện theo đúng vùng quy</w:t>
      </w:r>
      <w:r w:rsidR="003E1555" w:rsidRPr="00AA273A">
        <w:rPr>
          <w:lang w:val="fi-FI" w:eastAsia="en-GB"/>
        </w:rPr>
        <w:t xml:space="preserve"> hoạch, đảm bảo tiến độ dự án</w:t>
      </w:r>
      <w:r w:rsidR="003E3845">
        <w:rPr>
          <w:lang w:val="fi-FI" w:eastAsia="en-GB"/>
        </w:rPr>
        <w:t>.</w:t>
      </w:r>
    </w:p>
    <w:p w14:paraId="18338575" w14:textId="77777777" w:rsidR="00BD18F2" w:rsidRPr="00AA273A" w:rsidRDefault="00FF73B7" w:rsidP="005E111B">
      <w:pPr>
        <w:rPr>
          <w:lang w:val="fi-FI" w:eastAsia="en-GB"/>
        </w:rPr>
      </w:pPr>
      <w:r w:rsidRPr="00AA273A">
        <w:rPr>
          <w:lang w:val="fi-FI" w:eastAsia="en-GB"/>
        </w:rPr>
        <w:t xml:space="preserve">- </w:t>
      </w:r>
      <w:r w:rsidR="00BB0844" w:rsidRPr="00AA273A">
        <w:rPr>
          <w:lang w:val="fi-FI" w:eastAsia="en-GB"/>
        </w:rPr>
        <w:t>Đ</w:t>
      </w:r>
      <w:r w:rsidR="003E1555" w:rsidRPr="00AA273A">
        <w:rPr>
          <w:lang w:val="fi-FI" w:eastAsia="en-GB"/>
        </w:rPr>
        <w:t xml:space="preserve">ề xuất điều </w:t>
      </w:r>
      <w:r w:rsidR="00BB0844" w:rsidRPr="00AA273A">
        <w:rPr>
          <w:lang w:val="fi-FI" w:eastAsia="en-GB"/>
        </w:rPr>
        <w:t>tiếp tục</w:t>
      </w:r>
      <w:r w:rsidR="003E1555" w:rsidRPr="00AA273A">
        <w:rPr>
          <w:lang w:val="fi-FI" w:eastAsia="en-GB"/>
        </w:rPr>
        <w:t xml:space="preserve"> thực hiện quy hoạch xây dựng </w:t>
      </w:r>
      <w:r w:rsidR="00BB0844" w:rsidRPr="00AA273A">
        <w:rPr>
          <w:lang w:val="fi-FI" w:eastAsia="en-GB"/>
        </w:rPr>
        <w:t>cụm</w:t>
      </w:r>
      <w:r w:rsidR="003E1555" w:rsidRPr="00AA273A">
        <w:rPr>
          <w:lang w:val="fi-FI" w:eastAsia="en-GB"/>
        </w:rPr>
        <w:t xml:space="preserve"> công nghiệp </w:t>
      </w:r>
      <w:r w:rsidR="00BB0844" w:rsidRPr="00AA273A">
        <w:rPr>
          <w:lang w:val="fi-FI" w:eastAsia="en-GB"/>
        </w:rPr>
        <w:t>Phúc Than</w:t>
      </w:r>
      <w:r w:rsidR="003E1555" w:rsidRPr="00AA273A">
        <w:rPr>
          <w:lang w:val="fi-FI" w:eastAsia="en-GB"/>
        </w:rPr>
        <w:t xml:space="preserve">. Đẩy mạnh phát triển công nghiệp chế biến nông lâm sản gắn với vùng nguyên liệu. Phối hợp tạo điều kiện để các doanh nghiệp đầu tư xây dựng mới các nhà máy chế biến chè, mắc ca, thúc đẩy phát triển công nghiệp thủy </w:t>
      </w:r>
      <w:r w:rsidR="003E1555" w:rsidRPr="00AA273A">
        <w:rPr>
          <w:lang w:val="fi-FI" w:eastAsia="en-GB"/>
        </w:rPr>
        <w:lastRenderedPageBreak/>
        <w:t>điện, đẩy nhanh tiến độ xây dựng các nhà máy thủy điện được phê duyệt đầu tư trên địa bàn.</w:t>
      </w:r>
    </w:p>
    <w:p w14:paraId="0B93A45C" w14:textId="77777777" w:rsidR="00BD18F2" w:rsidRPr="00AA273A" w:rsidRDefault="00FF73B7" w:rsidP="005E111B">
      <w:pPr>
        <w:rPr>
          <w:lang w:val="fi-FI" w:eastAsia="en-GB"/>
        </w:rPr>
      </w:pPr>
      <w:r w:rsidRPr="00AA273A">
        <w:rPr>
          <w:lang w:val="fi-FI" w:eastAsia="en-GB"/>
        </w:rPr>
        <w:t xml:space="preserve">- </w:t>
      </w:r>
      <w:r w:rsidR="003E1555" w:rsidRPr="00AA273A">
        <w:rPr>
          <w:lang w:val="fi-FI" w:eastAsia="en-GB"/>
        </w:rPr>
        <w:t>Chú trọng ứng dụng công nghệ trong sản xuất nhằm sử dụng hiệu quả nguồn tài nguyên, tiết kiệm năng lượng và bảo vệ môi trường. Thực hiện tốt công tác quản lý chất lượng công trình; quản lý chặt chẽ xây dựng theo quy hoạch.</w:t>
      </w:r>
    </w:p>
    <w:p w14:paraId="3A152282" w14:textId="77777777" w:rsidR="00BD18F2" w:rsidRPr="00AA273A" w:rsidRDefault="00FF73B7" w:rsidP="005E111B">
      <w:pPr>
        <w:rPr>
          <w:lang w:val="fi-FI" w:eastAsia="en-GB"/>
        </w:rPr>
      </w:pPr>
      <w:r w:rsidRPr="00AA273A">
        <w:rPr>
          <w:lang w:val="fi-FI" w:eastAsia="en-GB"/>
        </w:rPr>
        <w:t>- Phát huy sức mạnh của mọi thành phần kinh tế, nhất là kinh tế ngoài quốc doanh để phát triển công nghiệp, tiểu thủ công nghiệp và xây dựng.</w:t>
      </w:r>
    </w:p>
    <w:p w14:paraId="57D99AD5" w14:textId="77777777" w:rsidR="00BD18F2" w:rsidRPr="00AA273A" w:rsidRDefault="00FF73B7" w:rsidP="005E111B">
      <w:pPr>
        <w:pStyle w:val="Heading4"/>
      </w:pPr>
      <w:r w:rsidRPr="00AA273A">
        <w:t>2.2.2.2. Mục tiêu phát triển</w:t>
      </w:r>
    </w:p>
    <w:p w14:paraId="5215D3C4" w14:textId="77777777" w:rsidR="00BD18F2" w:rsidRPr="00AA273A" w:rsidRDefault="00C54B20" w:rsidP="005E111B">
      <w:pPr>
        <w:pStyle w:val="Heading5"/>
        <w:spacing w:before="192" w:after="168"/>
      </w:pPr>
      <w:r w:rsidRPr="00AA273A">
        <w:t>a. Giai đoạn 2021-2025</w:t>
      </w:r>
    </w:p>
    <w:p w14:paraId="2A69DFBE" w14:textId="77777777" w:rsidR="00F52FF6" w:rsidRPr="00AA273A" w:rsidRDefault="00F52FF6" w:rsidP="005E111B">
      <w:pPr>
        <w:rPr>
          <w:lang w:val="fi-FI" w:eastAsia="en-GB"/>
        </w:rPr>
      </w:pPr>
      <w:r>
        <w:rPr>
          <w:lang w:val="fi-FI" w:eastAsia="en-GB"/>
        </w:rPr>
        <w:t>-</w:t>
      </w:r>
      <w:r w:rsidRPr="00F52FF6">
        <w:rPr>
          <w:lang w:val="fi-FI" w:eastAsia="en-GB"/>
        </w:rPr>
        <w:t xml:space="preserve"> Phấn đấu đến năm 2025 </w:t>
      </w:r>
      <w:r w:rsidR="009275FB">
        <w:rPr>
          <w:lang w:val="fi-FI" w:eastAsia="en-GB"/>
        </w:rPr>
        <w:t xml:space="preserve">tốc độ tăng bình quân </w:t>
      </w:r>
      <w:r w:rsidR="006D5372">
        <w:rPr>
          <w:lang w:val="fi-FI" w:eastAsia="en-GB"/>
        </w:rPr>
        <w:t>14</w:t>
      </w:r>
      <w:r w:rsidR="009275FB">
        <w:rPr>
          <w:lang w:val="fi-FI" w:eastAsia="en-GB"/>
        </w:rPr>
        <w:t xml:space="preserve">%/ năm; </w:t>
      </w:r>
      <w:r w:rsidRPr="00F52FF6">
        <w:rPr>
          <w:lang w:val="fi-FI" w:eastAsia="en-GB"/>
        </w:rPr>
        <w:t>tổng giá trị sản xuất công nghiệp - xây dựng đạt trên 1.</w:t>
      </w:r>
      <w:r w:rsidR="009275FB">
        <w:rPr>
          <w:lang w:val="fi-FI" w:eastAsia="en-GB"/>
        </w:rPr>
        <w:t>15</w:t>
      </w:r>
      <w:r w:rsidR="009275FB" w:rsidRPr="00F52FF6">
        <w:rPr>
          <w:lang w:val="fi-FI" w:eastAsia="en-GB"/>
        </w:rPr>
        <w:t xml:space="preserve">0 </w:t>
      </w:r>
      <w:r w:rsidRPr="00F52FF6">
        <w:rPr>
          <w:lang w:val="fi-FI" w:eastAsia="en-GB"/>
        </w:rPr>
        <w:t>tỷ đồng.</w:t>
      </w:r>
      <w:r w:rsidR="00DF14A3">
        <w:rPr>
          <w:lang w:val="fi-FI" w:eastAsia="en-GB"/>
        </w:rPr>
        <w:t xml:space="preserve"> Công nghiệp xây dựng chiếm 38,4% tổng giá trị sản xuất.</w:t>
      </w:r>
    </w:p>
    <w:p w14:paraId="3AB95830" w14:textId="77777777" w:rsidR="00BD18F2" w:rsidRPr="00AA273A" w:rsidRDefault="00C54B20" w:rsidP="005E111B">
      <w:pPr>
        <w:rPr>
          <w:lang w:val="fi-FI" w:eastAsia="en-GB"/>
        </w:rPr>
      </w:pPr>
      <w:r w:rsidRPr="00AA273A">
        <w:rPr>
          <w:lang w:val="fi-FI" w:eastAsia="en-GB"/>
        </w:rPr>
        <w:t>- Xây dựng cụm công nghiệp Phúc Than 50 ha</w:t>
      </w:r>
      <w:r w:rsidR="00A12958">
        <w:rPr>
          <w:lang w:val="fi-FI" w:eastAsia="en-GB"/>
        </w:rPr>
        <w:t>: Kêu gọi các nhà đầu tư xây dựng các nhà máy chế biến nông lâm sản, chế biến thức ăn chăn nuôi...</w:t>
      </w:r>
    </w:p>
    <w:p w14:paraId="7378ECF2" w14:textId="77777777" w:rsidR="00C54B20" w:rsidRPr="00AA273A" w:rsidRDefault="00C54B20" w:rsidP="005E111B">
      <w:pPr>
        <w:rPr>
          <w:lang w:val="fi-FI" w:eastAsia="en-GB"/>
        </w:rPr>
      </w:pPr>
      <w:r w:rsidRPr="00AA273A">
        <w:rPr>
          <w:lang w:val="fi-FI" w:eastAsia="en-GB"/>
        </w:rPr>
        <w:t>- Hoàn thành nhà máy thủy điện Mường Mít</w:t>
      </w:r>
      <w:r w:rsidR="004A44F6">
        <w:rPr>
          <w:lang w:val="fi-FI" w:eastAsia="en-GB"/>
        </w:rPr>
        <w:t xml:space="preserve"> (11MW),</w:t>
      </w:r>
      <w:r w:rsidRPr="00AA273A">
        <w:rPr>
          <w:lang w:val="fi-FI" w:eastAsia="en-GB"/>
        </w:rPr>
        <w:t xml:space="preserve"> Mường Kim 3</w:t>
      </w:r>
      <w:r w:rsidR="004A44F6">
        <w:rPr>
          <w:lang w:val="fi-FI" w:eastAsia="en-GB"/>
        </w:rPr>
        <w:t xml:space="preserve"> (18,5MW) và Nậm Mở 2 (20MW)</w:t>
      </w:r>
      <w:r w:rsidRPr="00AA273A">
        <w:rPr>
          <w:lang w:val="fi-FI" w:eastAsia="en-GB"/>
        </w:rPr>
        <w:t xml:space="preserve">. </w:t>
      </w:r>
    </w:p>
    <w:p w14:paraId="0126F302" w14:textId="77777777" w:rsidR="00C54B20" w:rsidRPr="00AA273A" w:rsidRDefault="00C54B20" w:rsidP="005E111B">
      <w:pPr>
        <w:rPr>
          <w:lang w:val="fi-FI" w:eastAsia="en-GB"/>
        </w:rPr>
      </w:pPr>
      <w:r w:rsidRPr="00AA273A">
        <w:rPr>
          <w:lang w:val="fi-FI" w:eastAsia="en-GB"/>
        </w:rPr>
        <w:t>- Điện sản xuất 1.</w:t>
      </w:r>
      <w:r w:rsidR="002E3E33" w:rsidRPr="00AA273A">
        <w:rPr>
          <w:lang w:val="fi-FI" w:eastAsia="en-GB"/>
        </w:rPr>
        <w:t>15</w:t>
      </w:r>
      <w:r w:rsidR="002E3E33">
        <w:rPr>
          <w:lang w:val="fi-FI" w:eastAsia="en-GB"/>
        </w:rPr>
        <w:t>9</w:t>
      </w:r>
      <w:r w:rsidR="002E3E33" w:rsidRPr="00AA273A">
        <w:rPr>
          <w:lang w:val="fi-FI" w:eastAsia="en-GB"/>
        </w:rPr>
        <w:t xml:space="preserve"> </w:t>
      </w:r>
      <w:r w:rsidRPr="00AA273A">
        <w:rPr>
          <w:lang w:val="fi-FI" w:eastAsia="en-GB"/>
        </w:rPr>
        <w:t>tỷ Kwh.</w:t>
      </w:r>
    </w:p>
    <w:p w14:paraId="4E454734" w14:textId="77777777" w:rsidR="00C54B20" w:rsidRPr="00AA273A" w:rsidRDefault="00C54B20" w:rsidP="005E111B">
      <w:pPr>
        <w:rPr>
          <w:lang w:val="fi-FI" w:eastAsia="en-GB"/>
        </w:rPr>
      </w:pPr>
      <w:r w:rsidRPr="00AA273A">
        <w:rPr>
          <w:lang w:val="fi-FI" w:eastAsia="en-GB"/>
        </w:rPr>
        <w:t>- Đá xây dựng 143,2 nghìn m</w:t>
      </w:r>
      <w:r w:rsidRPr="00AA273A">
        <w:rPr>
          <w:vertAlign w:val="superscript"/>
          <w:lang w:val="fi-FI" w:eastAsia="en-GB"/>
        </w:rPr>
        <w:t>3</w:t>
      </w:r>
      <w:r w:rsidRPr="00AA273A">
        <w:rPr>
          <w:lang w:val="fi-FI" w:eastAsia="en-GB"/>
        </w:rPr>
        <w:t>.</w:t>
      </w:r>
    </w:p>
    <w:p w14:paraId="52C96790" w14:textId="77777777" w:rsidR="00BD18F2" w:rsidRPr="00AA273A" w:rsidRDefault="00C54B20" w:rsidP="005E111B">
      <w:pPr>
        <w:rPr>
          <w:lang w:val="fi-FI" w:eastAsia="en-GB"/>
        </w:rPr>
      </w:pPr>
      <w:r w:rsidRPr="00AA273A">
        <w:rPr>
          <w:lang w:val="fi-FI" w:eastAsia="en-GB"/>
        </w:rPr>
        <w:t>- Gạch xây dựng các loại 186,3 triệu viên.</w:t>
      </w:r>
    </w:p>
    <w:p w14:paraId="1396E42B" w14:textId="77777777" w:rsidR="009E7518" w:rsidRPr="00AA273A" w:rsidRDefault="009E7518" w:rsidP="005E111B">
      <w:pPr>
        <w:rPr>
          <w:lang w:val="fi-FI" w:eastAsia="en-GB"/>
        </w:rPr>
      </w:pPr>
      <w:r w:rsidRPr="00AA273A">
        <w:rPr>
          <w:lang w:val="fi-FI" w:eastAsia="en-GB"/>
        </w:rPr>
        <w:t xml:space="preserve">- Chè khô </w:t>
      </w:r>
      <w:r w:rsidR="009D0DE6">
        <w:rPr>
          <w:lang w:val="fi-FI" w:eastAsia="en-GB"/>
        </w:rPr>
        <w:t>3.000</w:t>
      </w:r>
      <w:r w:rsidRPr="00AA273A">
        <w:rPr>
          <w:lang w:val="fi-FI" w:eastAsia="en-GB"/>
        </w:rPr>
        <w:t xml:space="preserve"> tấn.</w:t>
      </w:r>
    </w:p>
    <w:p w14:paraId="1EBC0BD5" w14:textId="77777777" w:rsidR="00BD18F2" w:rsidRPr="00AA273A" w:rsidRDefault="00C54B20" w:rsidP="005E111B">
      <w:pPr>
        <w:rPr>
          <w:lang w:val="fi-FI" w:eastAsia="en-GB"/>
        </w:rPr>
      </w:pPr>
      <w:r w:rsidRPr="00AA273A">
        <w:rPr>
          <w:lang w:val="fi-FI" w:eastAsia="en-GB"/>
        </w:rPr>
        <w:t>- Nước máy sản xuất 772 nghìn m</w:t>
      </w:r>
      <w:r w:rsidRPr="00AA273A">
        <w:rPr>
          <w:vertAlign w:val="superscript"/>
          <w:lang w:val="fi-FI" w:eastAsia="en-GB"/>
        </w:rPr>
        <w:t>3</w:t>
      </w:r>
      <w:r w:rsidRPr="00AA273A">
        <w:rPr>
          <w:lang w:val="fi-FI" w:eastAsia="en-GB"/>
        </w:rPr>
        <w:t>.</w:t>
      </w:r>
    </w:p>
    <w:p w14:paraId="2F1EA56C" w14:textId="77777777" w:rsidR="00C101D3" w:rsidRPr="00AA273A" w:rsidRDefault="00C101D3" w:rsidP="005E111B">
      <w:pPr>
        <w:pStyle w:val="Heading5"/>
        <w:spacing w:before="192" w:after="168"/>
      </w:pPr>
      <w:r w:rsidRPr="00AA273A">
        <w:t>a. Giai đoạn 2026-2030</w:t>
      </w:r>
    </w:p>
    <w:p w14:paraId="45BCFF2B" w14:textId="77777777" w:rsidR="009275FB" w:rsidRDefault="009275FB" w:rsidP="005E111B">
      <w:pPr>
        <w:rPr>
          <w:lang w:val="fi-FI" w:eastAsia="en-GB"/>
        </w:rPr>
      </w:pPr>
      <w:r>
        <w:rPr>
          <w:lang w:val="fi-FI" w:eastAsia="en-GB"/>
        </w:rPr>
        <w:t>- Tốc độ tăng trưởng trung bình cả giai đoạn của ngành là 14,</w:t>
      </w:r>
      <w:r w:rsidR="00045F00">
        <w:rPr>
          <w:lang w:val="fi-FI" w:eastAsia="en-GB"/>
        </w:rPr>
        <w:t>0</w:t>
      </w:r>
      <w:r>
        <w:rPr>
          <w:lang w:val="fi-FI" w:eastAsia="en-GB"/>
        </w:rPr>
        <w:t xml:space="preserve">%/năm; giá trị sản xuất đạt </w:t>
      </w:r>
      <w:r w:rsidR="008C4972">
        <w:rPr>
          <w:lang w:val="fi-FI" w:eastAsia="en-GB"/>
        </w:rPr>
        <w:t>3</w:t>
      </w:r>
      <w:r>
        <w:rPr>
          <w:lang w:val="fi-FI" w:eastAsia="en-GB"/>
        </w:rPr>
        <w:t>.</w:t>
      </w:r>
      <w:r w:rsidR="008C4972">
        <w:rPr>
          <w:lang w:val="fi-FI" w:eastAsia="en-GB"/>
        </w:rPr>
        <w:t>14</w:t>
      </w:r>
      <w:r>
        <w:rPr>
          <w:lang w:val="fi-FI" w:eastAsia="en-GB"/>
        </w:rPr>
        <w:t>0 tỷ, chiếm 3</w:t>
      </w:r>
      <w:r w:rsidR="008C4972">
        <w:rPr>
          <w:lang w:val="fi-FI" w:eastAsia="en-GB"/>
        </w:rPr>
        <w:t>9</w:t>
      </w:r>
      <w:r>
        <w:rPr>
          <w:lang w:val="fi-FI" w:eastAsia="en-GB"/>
        </w:rPr>
        <w:t>,</w:t>
      </w:r>
      <w:r w:rsidR="008C4972">
        <w:rPr>
          <w:lang w:val="fi-FI" w:eastAsia="en-GB"/>
        </w:rPr>
        <w:t>7</w:t>
      </w:r>
      <w:r>
        <w:rPr>
          <w:lang w:val="fi-FI" w:eastAsia="en-GB"/>
        </w:rPr>
        <w:t>% trong cơ cấu nền kinh tế.</w:t>
      </w:r>
    </w:p>
    <w:p w14:paraId="7E95F3C7" w14:textId="77777777" w:rsidR="00C101D3" w:rsidRPr="00AA273A" w:rsidRDefault="00C101D3" w:rsidP="005E111B">
      <w:pPr>
        <w:rPr>
          <w:lang w:val="fi-FI" w:eastAsia="en-GB"/>
        </w:rPr>
      </w:pPr>
      <w:r w:rsidRPr="00AA273A">
        <w:rPr>
          <w:lang w:val="fi-FI" w:eastAsia="en-GB"/>
        </w:rPr>
        <w:t>- Đưa cụm công nghiệp Phúc Than vào hoạt động.</w:t>
      </w:r>
      <w:r w:rsidR="0090595E">
        <w:rPr>
          <w:lang w:val="fi-FI" w:eastAsia="en-GB"/>
        </w:rPr>
        <w:t xml:space="preserve"> Các nhà máy xây dựng tại công công nghiệp Phúc Than có công suất chế biến được 80% nông sản trong huyện, cấp được 60-70% thức ăn chăn nuôi trong huyện.</w:t>
      </w:r>
    </w:p>
    <w:p w14:paraId="59B60D5B" w14:textId="7DC7E9DD" w:rsidR="00C101D3" w:rsidRPr="00AA273A" w:rsidRDefault="00C101D3" w:rsidP="005E111B">
      <w:pPr>
        <w:rPr>
          <w:lang w:val="fi-FI" w:eastAsia="en-GB"/>
        </w:rPr>
      </w:pPr>
      <w:r w:rsidRPr="00AA273A">
        <w:rPr>
          <w:lang w:val="fi-FI" w:eastAsia="en-GB"/>
        </w:rPr>
        <w:t>- Triển khai xây dựng Dự án Thủy điện Nậm Mở</w:t>
      </w:r>
      <w:r w:rsidR="009E7518" w:rsidRPr="00AA273A">
        <w:rPr>
          <w:lang w:val="fi-FI" w:eastAsia="en-GB"/>
        </w:rPr>
        <w:t xml:space="preserve"> 1A</w:t>
      </w:r>
      <w:r w:rsidR="004A44F6">
        <w:rPr>
          <w:lang w:val="fi-FI" w:eastAsia="en-GB"/>
        </w:rPr>
        <w:t xml:space="preserve"> và đưa vào hoạt động</w:t>
      </w:r>
      <w:r w:rsidR="003E3845">
        <w:rPr>
          <w:lang w:val="fi-FI" w:eastAsia="en-GB"/>
        </w:rPr>
        <w:t xml:space="preserve">. </w:t>
      </w:r>
    </w:p>
    <w:p w14:paraId="382B43D6" w14:textId="77777777" w:rsidR="00C101D3" w:rsidRPr="00AA273A" w:rsidRDefault="00C101D3" w:rsidP="005E111B">
      <w:pPr>
        <w:rPr>
          <w:lang w:val="fi-FI" w:eastAsia="en-GB"/>
        </w:rPr>
      </w:pPr>
      <w:r w:rsidRPr="00AA273A">
        <w:rPr>
          <w:lang w:val="fi-FI" w:eastAsia="en-GB"/>
        </w:rPr>
        <w:t xml:space="preserve">- Điện sản xuất </w:t>
      </w:r>
      <w:r w:rsidR="00211682" w:rsidRPr="00AA273A">
        <w:rPr>
          <w:lang w:val="fi-FI" w:eastAsia="en-GB"/>
        </w:rPr>
        <w:t>1.1</w:t>
      </w:r>
      <w:r w:rsidR="0013437A">
        <w:rPr>
          <w:lang w:val="fi-FI" w:eastAsia="en-GB"/>
        </w:rPr>
        <w:t>59</w:t>
      </w:r>
      <w:r w:rsidR="00211682" w:rsidRPr="00AA273A">
        <w:rPr>
          <w:lang w:val="fi-FI" w:eastAsia="en-GB"/>
        </w:rPr>
        <w:t xml:space="preserve"> tỷ Kwh</w:t>
      </w:r>
      <w:r w:rsidRPr="00AA273A">
        <w:rPr>
          <w:lang w:val="fi-FI" w:eastAsia="en-GB"/>
        </w:rPr>
        <w:t>.</w:t>
      </w:r>
    </w:p>
    <w:p w14:paraId="6ED6322B" w14:textId="77777777" w:rsidR="00C101D3" w:rsidRPr="00AA273A" w:rsidRDefault="00C101D3" w:rsidP="005E111B">
      <w:pPr>
        <w:rPr>
          <w:lang w:val="fi-FI" w:eastAsia="en-GB"/>
        </w:rPr>
      </w:pPr>
      <w:r w:rsidRPr="00AA273A">
        <w:rPr>
          <w:lang w:val="fi-FI" w:eastAsia="en-GB"/>
        </w:rPr>
        <w:lastRenderedPageBreak/>
        <w:t xml:space="preserve">- Đá xây dựng </w:t>
      </w:r>
      <w:r w:rsidR="009C4CF1" w:rsidRPr="00AA273A">
        <w:rPr>
          <w:lang w:val="fi-FI" w:eastAsia="en-GB"/>
        </w:rPr>
        <w:t>210</w:t>
      </w:r>
      <w:r w:rsidRPr="00AA273A">
        <w:rPr>
          <w:lang w:val="fi-FI" w:eastAsia="en-GB"/>
        </w:rPr>
        <w:t xml:space="preserve"> nghìn m</w:t>
      </w:r>
      <w:r w:rsidRPr="00AA273A">
        <w:rPr>
          <w:vertAlign w:val="superscript"/>
          <w:lang w:val="fi-FI" w:eastAsia="en-GB"/>
        </w:rPr>
        <w:t>3</w:t>
      </w:r>
      <w:r w:rsidRPr="00AA273A">
        <w:rPr>
          <w:lang w:val="fi-FI" w:eastAsia="en-GB"/>
        </w:rPr>
        <w:t>.</w:t>
      </w:r>
    </w:p>
    <w:p w14:paraId="2A4F9C20" w14:textId="77777777" w:rsidR="00C101D3" w:rsidRPr="00AA273A" w:rsidRDefault="00C101D3" w:rsidP="005E111B">
      <w:pPr>
        <w:rPr>
          <w:lang w:val="fi-FI" w:eastAsia="en-GB"/>
        </w:rPr>
      </w:pPr>
      <w:r w:rsidRPr="00AA273A">
        <w:rPr>
          <w:lang w:val="fi-FI" w:eastAsia="en-GB"/>
        </w:rPr>
        <w:t xml:space="preserve">- Gạch xây dựng các loại </w:t>
      </w:r>
      <w:r w:rsidR="009C4CF1" w:rsidRPr="00AA273A">
        <w:rPr>
          <w:lang w:val="fi-FI" w:eastAsia="en-GB"/>
        </w:rPr>
        <w:t>220</w:t>
      </w:r>
      <w:r w:rsidRPr="00AA273A">
        <w:rPr>
          <w:lang w:val="fi-FI" w:eastAsia="en-GB"/>
        </w:rPr>
        <w:t xml:space="preserve"> triệu viên.</w:t>
      </w:r>
    </w:p>
    <w:p w14:paraId="4B253EE2" w14:textId="77777777" w:rsidR="009E7518" w:rsidRPr="00AA273A" w:rsidRDefault="009E7518" w:rsidP="005E111B">
      <w:pPr>
        <w:rPr>
          <w:lang w:val="fi-FI" w:eastAsia="en-GB"/>
        </w:rPr>
      </w:pPr>
      <w:r w:rsidRPr="00AA273A">
        <w:rPr>
          <w:lang w:val="fi-FI" w:eastAsia="en-GB"/>
        </w:rPr>
        <w:t xml:space="preserve">- Chè khô </w:t>
      </w:r>
      <w:r w:rsidR="009D0DE6">
        <w:rPr>
          <w:lang w:val="fi-FI" w:eastAsia="en-GB"/>
        </w:rPr>
        <w:t>3.100</w:t>
      </w:r>
      <w:r w:rsidRPr="00AA273A">
        <w:rPr>
          <w:lang w:val="fi-FI" w:eastAsia="en-GB"/>
        </w:rPr>
        <w:t xml:space="preserve"> tấn.</w:t>
      </w:r>
    </w:p>
    <w:p w14:paraId="6EEA33F9" w14:textId="77777777" w:rsidR="00C101D3" w:rsidRDefault="00C101D3" w:rsidP="005E111B">
      <w:pPr>
        <w:rPr>
          <w:lang w:val="fi-FI" w:eastAsia="en-GB"/>
        </w:rPr>
      </w:pPr>
      <w:r w:rsidRPr="00AA273A">
        <w:rPr>
          <w:lang w:val="fi-FI" w:eastAsia="en-GB"/>
        </w:rPr>
        <w:t xml:space="preserve">- Nước máy sản xuất </w:t>
      </w:r>
      <w:r w:rsidR="009C4CF1" w:rsidRPr="00AA273A">
        <w:rPr>
          <w:lang w:val="fi-FI" w:eastAsia="en-GB"/>
        </w:rPr>
        <w:t>985</w:t>
      </w:r>
      <w:r w:rsidRPr="00AA273A">
        <w:rPr>
          <w:lang w:val="fi-FI" w:eastAsia="en-GB"/>
        </w:rPr>
        <w:t xml:space="preserve"> nghìn m</w:t>
      </w:r>
      <w:r w:rsidRPr="00AA273A">
        <w:rPr>
          <w:vertAlign w:val="superscript"/>
          <w:lang w:val="fi-FI" w:eastAsia="en-GB"/>
        </w:rPr>
        <w:t>3</w:t>
      </w:r>
      <w:r w:rsidRPr="00AA273A">
        <w:rPr>
          <w:lang w:val="fi-FI" w:eastAsia="en-GB"/>
        </w:rPr>
        <w:t>.</w:t>
      </w:r>
    </w:p>
    <w:p w14:paraId="29D8C96D" w14:textId="77777777" w:rsidR="00931ABC" w:rsidRPr="00BA4045" w:rsidRDefault="00931ABC" w:rsidP="00931ABC">
      <w:pPr>
        <w:pStyle w:val="Heading5"/>
        <w:spacing w:before="192" w:after="168"/>
        <w:rPr>
          <w:rFonts w:ascii="Times New Roman" w:hAnsi="Times New Roman"/>
          <w:lang w:val="en-US"/>
        </w:rPr>
      </w:pPr>
      <w:r w:rsidRPr="00BA4045">
        <w:rPr>
          <w:rFonts w:ascii="Times New Roman" w:hAnsi="Times New Roman"/>
        </w:rPr>
        <w:t xml:space="preserve">a. </w:t>
      </w:r>
      <w:r w:rsidRPr="00BA4045">
        <w:rPr>
          <w:rFonts w:ascii="Times New Roman" w:hAnsi="Times New Roman"/>
          <w:lang w:val="en-US"/>
        </w:rPr>
        <w:t>Tầm nhìn đến năm 2050</w:t>
      </w:r>
    </w:p>
    <w:p w14:paraId="7CB418B6" w14:textId="77777777" w:rsidR="00931ABC" w:rsidRPr="00AA273A" w:rsidRDefault="00931ABC" w:rsidP="00931ABC">
      <w:pPr>
        <w:rPr>
          <w:lang w:val="fi-FI" w:eastAsia="en-GB"/>
        </w:rPr>
      </w:pPr>
      <w:r w:rsidRPr="00AA273A">
        <w:rPr>
          <w:lang w:val="fi-FI" w:eastAsia="en-GB"/>
        </w:rPr>
        <w:t xml:space="preserve">- </w:t>
      </w:r>
      <w:r>
        <w:rPr>
          <w:lang w:val="fi-FI" w:eastAsia="en-GB"/>
        </w:rPr>
        <w:t>Mở rộng</w:t>
      </w:r>
      <w:r w:rsidRPr="00AA273A">
        <w:rPr>
          <w:lang w:val="fi-FI" w:eastAsia="en-GB"/>
        </w:rPr>
        <w:t xml:space="preserve"> cụm công nghiệp Phúc Than </w:t>
      </w:r>
      <w:r>
        <w:rPr>
          <w:lang w:val="fi-FI" w:eastAsia="en-GB"/>
        </w:rPr>
        <w:t>lên khoảng 100 ha; nghiên cứu chọn lựa để xây dựng thêm 01 cụm công nghiệp khoảng 100 ha</w:t>
      </w:r>
      <w:r w:rsidR="008D31B0">
        <w:rPr>
          <w:lang w:val="fi-FI" w:eastAsia="en-GB"/>
        </w:rPr>
        <w:t xml:space="preserve"> trên</w:t>
      </w:r>
      <w:r>
        <w:rPr>
          <w:lang w:val="fi-FI" w:eastAsia="en-GB"/>
        </w:rPr>
        <w:t xml:space="preserve"> địa bàn huyện.</w:t>
      </w:r>
      <w:r w:rsidR="008D31B0">
        <w:rPr>
          <w:lang w:val="fi-FI" w:eastAsia="en-GB"/>
        </w:rPr>
        <w:t xml:space="preserve"> Than Uyên trở thành trung tâm công nghiệp chế biến nông sản, chế biến thức ăn chăn nuôi; công nghiệp nghiên cứu lắp ráp máy nông nghiệp ...</w:t>
      </w:r>
    </w:p>
    <w:p w14:paraId="2424EE36" w14:textId="77777777" w:rsidR="00931ABC" w:rsidRPr="00AA273A" w:rsidRDefault="00931ABC" w:rsidP="00931ABC">
      <w:pPr>
        <w:rPr>
          <w:lang w:val="fi-FI" w:eastAsia="en-GB"/>
        </w:rPr>
      </w:pPr>
      <w:r w:rsidRPr="00AA273A">
        <w:rPr>
          <w:lang w:val="fi-FI" w:eastAsia="en-GB"/>
        </w:rPr>
        <w:t xml:space="preserve">- Điện sản xuất </w:t>
      </w:r>
      <w:r>
        <w:rPr>
          <w:lang w:val="fi-FI" w:eastAsia="en-GB"/>
        </w:rPr>
        <w:t>đươc trên 2.000</w:t>
      </w:r>
      <w:r w:rsidRPr="00AA273A">
        <w:rPr>
          <w:lang w:val="fi-FI" w:eastAsia="en-GB"/>
        </w:rPr>
        <w:t xml:space="preserve"> tỷ Kwh.</w:t>
      </w:r>
    </w:p>
    <w:p w14:paraId="37D35D44" w14:textId="77777777" w:rsidR="00931ABC" w:rsidRPr="00AA273A" w:rsidRDefault="00931ABC" w:rsidP="00931ABC">
      <w:pPr>
        <w:rPr>
          <w:lang w:val="fi-FI" w:eastAsia="en-GB"/>
        </w:rPr>
      </w:pPr>
      <w:r w:rsidRPr="00AA273A">
        <w:rPr>
          <w:lang w:val="fi-FI" w:eastAsia="en-GB"/>
        </w:rPr>
        <w:t xml:space="preserve">- Đá xây dựng </w:t>
      </w:r>
      <w:r>
        <w:rPr>
          <w:lang w:val="fi-FI" w:eastAsia="en-GB"/>
        </w:rPr>
        <w:t>4</w:t>
      </w:r>
      <w:r w:rsidRPr="00AA273A">
        <w:rPr>
          <w:lang w:val="fi-FI" w:eastAsia="en-GB"/>
        </w:rPr>
        <w:t>10 nghìn m</w:t>
      </w:r>
      <w:r w:rsidRPr="00AA273A">
        <w:rPr>
          <w:vertAlign w:val="superscript"/>
          <w:lang w:val="fi-FI" w:eastAsia="en-GB"/>
        </w:rPr>
        <w:t>3</w:t>
      </w:r>
      <w:r w:rsidRPr="00AA273A">
        <w:rPr>
          <w:lang w:val="fi-FI" w:eastAsia="en-GB"/>
        </w:rPr>
        <w:t>.</w:t>
      </w:r>
    </w:p>
    <w:p w14:paraId="42ADD6C4" w14:textId="77777777" w:rsidR="00931ABC" w:rsidRPr="00AA273A" w:rsidRDefault="00931ABC" w:rsidP="00931ABC">
      <w:pPr>
        <w:rPr>
          <w:lang w:val="fi-FI" w:eastAsia="en-GB"/>
        </w:rPr>
      </w:pPr>
      <w:r w:rsidRPr="00AA273A">
        <w:rPr>
          <w:lang w:val="fi-FI" w:eastAsia="en-GB"/>
        </w:rPr>
        <w:t xml:space="preserve">- Gạch xây dựng các loại </w:t>
      </w:r>
      <w:r>
        <w:rPr>
          <w:lang w:val="fi-FI" w:eastAsia="en-GB"/>
        </w:rPr>
        <w:t>40</w:t>
      </w:r>
      <w:r w:rsidRPr="00AA273A">
        <w:rPr>
          <w:lang w:val="fi-FI" w:eastAsia="en-GB"/>
        </w:rPr>
        <w:t>0 triệu viên.</w:t>
      </w:r>
    </w:p>
    <w:p w14:paraId="2214E79C" w14:textId="77777777" w:rsidR="00931ABC" w:rsidRPr="00AA273A" w:rsidRDefault="00931ABC" w:rsidP="00931ABC">
      <w:pPr>
        <w:rPr>
          <w:lang w:val="fi-FI" w:eastAsia="en-GB"/>
        </w:rPr>
      </w:pPr>
      <w:r w:rsidRPr="00AA273A">
        <w:rPr>
          <w:lang w:val="fi-FI" w:eastAsia="en-GB"/>
        </w:rPr>
        <w:t xml:space="preserve">- Chè khô </w:t>
      </w:r>
      <w:r>
        <w:rPr>
          <w:lang w:val="fi-FI" w:eastAsia="en-GB"/>
        </w:rPr>
        <w:t>3.100</w:t>
      </w:r>
      <w:r w:rsidRPr="00AA273A">
        <w:rPr>
          <w:lang w:val="fi-FI" w:eastAsia="en-GB"/>
        </w:rPr>
        <w:t xml:space="preserve"> tấn.</w:t>
      </w:r>
    </w:p>
    <w:p w14:paraId="17060D50" w14:textId="77777777" w:rsidR="00931ABC" w:rsidRPr="00AA273A" w:rsidRDefault="00931ABC" w:rsidP="00931ABC">
      <w:pPr>
        <w:rPr>
          <w:lang w:val="fi-FI" w:eastAsia="en-GB"/>
        </w:rPr>
      </w:pPr>
      <w:r w:rsidRPr="00AA273A">
        <w:rPr>
          <w:lang w:val="fi-FI" w:eastAsia="en-GB"/>
        </w:rPr>
        <w:t xml:space="preserve">- Nước máy sản xuất </w:t>
      </w:r>
      <w:r>
        <w:rPr>
          <w:lang w:val="fi-FI" w:eastAsia="en-GB"/>
        </w:rPr>
        <w:t>2.000</w:t>
      </w:r>
      <w:r w:rsidRPr="00AA273A">
        <w:rPr>
          <w:lang w:val="fi-FI" w:eastAsia="en-GB"/>
        </w:rPr>
        <w:t xml:space="preserve"> nghìn m</w:t>
      </w:r>
      <w:r w:rsidRPr="00AA273A">
        <w:rPr>
          <w:vertAlign w:val="superscript"/>
          <w:lang w:val="fi-FI" w:eastAsia="en-GB"/>
        </w:rPr>
        <w:t>3</w:t>
      </w:r>
      <w:r w:rsidRPr="00AA273A">
        <w:rPr>
          <w:lang w:val="fi-FI" w:eastAsia="en-GB"/>
        </w:rPr>
        <w:t>.</w:t>
      </w:r>
    </w:p>
    <w:p w14:paraId="5E396E08" w14:textId="77777777" w:rsidR="009C4CF1" w:rsidRPr="00AA273A" w:rsidRDefault="009C4CF1" w:rsidP="005E111B">
      <w:pPr>
        <w:pStyle w:val="Heading4"/>
      </w:pPr>
      <w:r w:rsidRPr="00AA273A">
        <w:t>2.2.2.3. Nhiệm vụ trọng tâm</w:t>
      </w:r>
    </w:p>
    <w:p w14:paraId="5C3F1D0B" w14:textId="77777777" w:rsidR="00BD0240" w:rsidRPr="00AA273A" w:rsidRDefault="00745EAA" w:rsidP="005E111B">
      <w:pPr>
        <w:pStyle w:val="Heading5"/>
        <w:spacing w:before="192" w:after="168"/>
      </w:pPr>
      <w:r w:rsidRPr="00AA273A">
        <w:t>a.</w:t>
      </w:r>
      <w:r w:rsidR="00211682" w:rsidRPr="00AA273A">
        <w:t xml:space="preserve"> </w:t>
      </w:r>
      <w:r w:rsidR="00C017A2" w:rsidRPr="00AA273A">
        <w:t>Triển khai xây dựng đ</w:t>
      </w:r>
      <w:r w:rsidR="00BB0844" w:rsidRPr="00AA273A">
        <w:t xml:space="preserve">ưa cụm công nghiệp </w:t>
      </w:r>
      <w:r w:rsidR="00BD0240" w:rsidRPr="00AA273A">
        <w:t xml:space="preserve">Phúc Than </w:t>
      </w:r>
      <w:r w:rsidR="00BB0844" w:rsidRPr="00AA273A">
        <w:t>vào hoạt động:</w:t>
      </w:r>
    </w:p>
    <w:p w14:paraId="7C4A1DA9" w14:textId="77777777" w:rsidR="00BB0844" w:rsidRPr="00AA273A" w:rsidRDefault="00E678AA" w:rsidP="005E111B">
      <w:pPr>
        <w:rPr>
          <w:lang w:val="pt-BR"/>
        </w:rPr>
      </w:pPr>
      <w:r w:rsidRPr="00AA273A">
        <w:rPr>
          <w:lang w:val="pt-BR"/>
        </w:rPr>
        <w:t>Theo báo cáo số 188/</w:t>
      </w:r>
      <w:r w:rsidR="00C017A2" w:rsidRPr="00AA273A">
        <w:rPr>
          <w:lang w:val="pt-BR"/>
        </w:rPr>
        <w:t xml:space="preserve">BC-SCT ngày 29/01/2021 của Sở Công Thương về tình hình phát triển cụm công nghiệp và đề xuất phương án phát triển cụm công nghiệp trên địa bàn tỉnh Lai Châu thời kỳ 2021-2030, tầm nhìn đến năm 2050: </w:t>
      </w:r>
      <w:r w:rsidR="00BD0240" w:rsidRPr="00AA273A">
        <w:rPr>
          <w:lang w:val="pt-BR"/>
        </w:rPr>
        <w:t xml:space="preserve">Cụm công nghiệp Phúc Than đã được phê duyệt tại </w:t>
      </w:r>
      <w:r w:rsidR="00BB0844" w:rsidRPr="00AA273A">
        <w:rPr>
          <w:lang w:val="pt-BR"/>
        </w:rPr>
        <w:t>Quyết định số 1042/QĐ-UBND ngày 03/8/2009</w:t>
      </w:r>
      <w:r w:rsidR="00BD0240" w:rsidRPr="00AA273A">
        <w:rPr>
          <w:lang w:val="pt-BR"/>
        </w:rPr>
        <w:t xml:space="preserve"> đến nay vẫn phù hợp. Mục tiêu của cụm công nghiệp này là tạo môi trường và điều kiện để t</w:t>
      </w:r>
      <w:r w:rsidR="00BB0844" w:rsidRPr="00AA273A">
        <w:rPr>
          <w:lang w:val="pt-BR"/>
        </w:rPr>
        <w:t xml:space="preserve">hu hút đầu tư </w:t>
      </w:r>
      <w:r w:rsidR="00BD0240" w:rsidRPr="00AA273A">
        <w:rPr>
          <w:lang w:val="pt-BR"/>
        </w:rPr>
        <w:t xml:space="preserve">trong </w:t>
      </w:r>
      <w:r w:rsidR="00BB0844" w:rsidRPr="00AA273A">
        <w:rPr>
          <w:lang w:val="pt-BR"/>
        </w:rPr>
        <w:t>các</w:t>
      </w:r>
      <w:r w:rsidR="00BD0240" w:rsidRPr="00AA273A">
        <w:rPr>
          <w:lang w:val="pt-BR"/>
        </w:rPr>
        <w:t xml:space="preserve"> </w:t>
      </w:r>
      <w:r w:rsidR="00BB0844" w:rsidRPr="00AA273A">
        <w:rPr>
          <w:lang w:val="pt-BR"/>
        </w:rPr>
        <w:t>lĩnh vực chế biến nông, lâm sản, tiểu thủ công nghiệp, sản xuất vật liệu xây</w:t>
      </w:r>
      <w:r w:rsidR="00BD0240" w:rsidRPr="00AA273A">
        <w:rPr>
          <w:lang w:val="pt-BR"/>
        </w:rPr>
        <w:t xml:space="preserve"> </w:t>
      </w:r>
      <w:r w:rsidR="00BB0844" w:rsidRPr="00AA273A">
        <w:rPr>
          <w:lang w:val="pt-BR"/>
        </w:rPr>
        <w:t>dựng, hàng mỹ nghệ.</w:t>
      </w:r>
    </w:p>
    <w:p w14:paraId="4260E776" w14:textId="77777777" w:rsidR="00745EAA" w:rsidRPr="00AA273A" w:rsidRDefault="00BB0844" w:rsidP="005E111B">
      <w:pPr>
        <w:pStyle w:val="Heading5"/>
        <w:spacing w:before="192" w:after="168"/>
      </w:pPr>
      <w:r w:rsidRPr="00AA273A">
        <w:t xml:space="preserve">b. </w:t>
      </w:r>
      <w:r w:rsidR="00211682" w:rsidRPr="00AA273A">
        <w:t>Sản xuất điện</w:t>
      </w:r>
      <w:r w:rsidR="006B0256" w:rsidRPr="00AA273A">
        <w:t>,</w:t>
      </w:r>
      <w:r w:rsidR="00211682" w:rsidRPr="00AA273A">
        <w:t xml:space="preserve"> nước: </w:t>
      </w:r>
    </w:p>
    <w:p w14:paraId="1A9C7881" w14:textId="77777777" w:rsidR="00A65768" w:rsidRPr="00AA273A" w:rsidRDefault="006F1905" w:rsidP="005E111B">
      <w:pPr>
        <w:rPr>
          <w:lang w:val="pt-BR"/>
        </w:rPr>
      </w:pPr>
      <w:r w:rsidRPr="00AA273A">
        <w:rPr>
          <w:lang w:val="pt-BR"/>
        </w:rPr>
        <w:t xml:space="preserve">- </w:t>
      </w:r>
      <w:r w:rsidR="00A65768" w:rsidRPr="00AA273A">
        <w:rPr>
          <w:lang w:val="pt-BR"/>
        </w:rPr>
        <w:t>Công nghiệp sản xuất điện:</w:t>
      </w:r>
    </w:p>
    <w:p w14:paraId="7FC7B025" w14:textId="77777777" w:rsidR="006F1905" w:rsidRPr="00AA273A" w:rsidRDefault="00745EAA" w:rsidP="005E111B">
      <w:pPr>
        <w:rPr>
          <w:lang w:val="pt-BR"/>
        </w:rPr>
      </w:pPr>
      <w:r w:rsidRPr="00AA273A">
        <w:rPr>
          <w:lang w:val="pt-BR"/>
        </w:rPr>
        <w:t xml:space="preserve">Do đặc điểm Than Uyên có </w:t>
      </w:r>
      <w:r w:rsidR="006F1905" w:rsidRPr="00AA273A">
        <w:rPr>
          <w:lang w:val="pt-BR"/>
        </w:rPr>
        <w:t>nhiều sông suối với độ dốc cao, lượng mưa trung bình hàng năm lớn kết hợp với địa chất núi đá ổn định thích hợp để đầu tư xây dựng các công trình thủy điện</w:t>
      </w:r>
      <w:r w:rsidRPr="00AA273A">
        <w:rPr>
          <w:lang w:val="pt-BR"/>
        </w:rPr>
        <w:t xml:space="preserve"> vừa và nhỏ. </w:t>
      </w:r>
      <w:r w:rsidR="006F1905" w:rsidRPr="00AA273A">
        <w:rPr>
          <w:lang w:val="pt-BR"/>
        </w:rPr>
        <w:t>Các công trình này có ưu điểm là thủy điện có cột nước phát điện cao, lưu lượng nước phát điện thấp, hồ chứa nhỏ nên ít ảnh hưởng đến dân cư, đất đai, môi trường, xã hội so với mặt bằng chung các công trình thủy điện trên cả nước.</w:t>
      </w:r>
    </w:p>
    <w:p w14:paraId="2ABD7FFE" w14:textId="77777777" w:rsidR="006F1905" w:rsidRPr="00AA273A" w:rsidRDefault="00745EAA" w:rsidP="005E111B">
      <w:pPr>
        <w:rPr>
          <w:lang w:val="pt-BR"/>
        </w:rPr>
      </w:pPr>
      <w:r w:rsidRPr="00AA273A">
        <w:rPr>
          <w:lang w:val="pt-BR"/>
        </w:rPr>
        <w:lastRenderedPageBreak/>
        <w:t xml:space="preserve">Hiện trên địa bàn huyện có </w:t>
      </w:r>
      <w:r w:rsidR="003A6BDD" w:rsidRPr="00AA273A">
        <w:rPr>
          <w:lang w:val="pt-BR"/>
        </w:rPr>
        <w:t>04</w:t>
      </w:r>
      <w:r w:rsidRPr="00AA273A">
        <w:rPr>
          <w:lang w:val="pt-BR"/>
        </w:rPr>
        <w:t xml:space="preserve"> nhà máy đang vận hành (Thủy điện Bản Chát công suất thiết kế 220MW</w:t>
      </w:r>
      <w:r w:rsidR="003A6BDD" w:rsidRPr="00AA273A">
        <w:rPr>
          <w:lang w:val="pt-BR"/>
        </w:rPr>
        <w:t xml:space="preserve">; </w:t>
      </w:r>
      <w:r w:rsidR="004F65DE" w:rsidRPr="00AA273A">
        <w:rPr>
          <w:lang w:val="pt-BR"/>
        </w:rPr>
        <w:t>t</w:t>
      </w:r>
      <w:r w:rsidRPr="00AA273A">
        <w:rPr>
          <w:lang w:val="pt-BR"/>
        </w:rPr>
        <w:t>hủy điện Nậm Mở 3 công suất thiết kế</w:t>
      </w:r>
      <w:r w:rsidR="004F65DE" w:rsidRPr="00AA273A">
        <w:rPr>
          <w:lang w:val="pt-BR"/>
        </w:rPr>
        <w:t xml:space="preserve"> 10MW; t</w:t>
      </w:r>
      <w:r w:rsidRPr="00AA273A">
        <w:rPr>
          <w:lang w:val="pt-BR"/>
        </w:rPr>
        <w:t>hủy điện Nà Khằm công suất thiết kế</w:t>
      </w:r>
      <w:r w:rsidR="004F65DE" w:rsidRPr="00AA273A">
        <w:rPr>
          <w:lang w:val="pt-BR"/>
        </w:rPr>
        <w:t xml:space="preserve"> </w:t>
      </w:r>
      <w:r w:rsidR="004F65DE" w:rsidRPr="00BA4045">
        <w:rPr>
          <w:lang w:val="pt-BR"/>
        </w:rPr>
        <w:t>0,3MW</w:t>
      </w:r>
      <w:r w:rsidR="004F65DE" w:rsidRPr="00AA273A">
        <w:rPr>
          <w:lang w:val="pt-BR"/>
        </w:rPr>
        <w:t>; t</w:t>
      </w:r>
      <w:r w:rsidRPr="00AA273A">
        <w:rPr>
          <w:lang w:val="pt-BR"/>
        </w:rPr>
        <w:t xml:space="preserve">huỷ điện Mường Kim 2 công suất thiết kế 10,5MW). </w:t>
      </w:r>
    </w:p>
    <w:p w14:paraId="42E3F330" w14:textId="77777777" w:rsidR="00745EAA" w:rsidRPr="00AA273A" w:rsidRDefault="00745EAA" w:rsidP="005E111B">
      <w:pPr>
        <w:rPr>
          <w:lang w:val="pt-BR"/>
        </w:rPr>
      </w:pPr>
      <w:r w:rsidRPr="00AA273A">
        <w:rPr>
          <w:lang w:val="pt-BR"/>
        </w:rPr>
        <w:t xml:space="preserve">Dự kiến đến 2025 hoàn thành xây dựng xong </w:t>
      </w:r>
      <w:r w:rsidR="004A44F6">
        <w:rPr>
          <w:lang w:val="pt-BR"/>
        </w:rPr>
        <w:t>03</w:t>
      </w:r>
      <w:r w:rsidRPr="00AA273A">
        <w:rPr>
          <w:lang w:val="pt-BR"/>
        </w:rPr>
        <w:t xml:space="preserve"> nhà máy là </w:t>
      </w:r>
      <w:r w:rsidRPr="00AA273A">
        <w:rPr>
          <w:spacing w:val="-2"/>
          <w:lang w:val="nl-NL"/>
        </w:rPr>
        <w:t>D</w:t>
      </w:r>
      <w:r w:rsidRPr="00AA273A">
        <w:rPr>
          <w:rFonts w:cs="Arial"/>
          <w:spacing w:val="-2"/>
          <w:lang w:val="nl-NL"/>
        </w:rPr>
        <w:t>ự</w:t>
      </w:r>
      <w:r w:rsidRPr="00AA273A">
        <w:rPr>
          <w:spacing w:val="-2"/>
          <w:lang w:val="nl-NL"/>
        </w:rPr>
        <w:t xml:space="preserve"> án Th</w:t>
      </w:r>
      <w:r w:rsidRPr="00AA273A">
        <w:rPr>
          <w:rFonts w:cs="Arial"/>
          <w:spacing w:val="-2"/>
          <w:lang w:val="nl-NL"/>
        </w:rPr>
        <w:t>ủ</w:t>
      </w:r>
      <w:r w:rsidRPr="00AA273A">
        <w:rPr>
          <w:spacing w:val="-2"/>
          <w:lang w:val="nl-NL"/>
        </w:rPr>
        <w:t xml:space="preserve">y </w:t>
      </w:r>
      <w:r w:rsidRPr="00AA273A">
        <w:rPr>
          <w:rFonts w:cs="Arial"/>
          <w:spacing w:val="-2"/>
          <w:lang w:val="nl-NL"/>
        </w:rPr>
        <w:t>đ</w:t>
      </w:r>
      <w:r w:rsidRPr="00AA273A">
        <w:rPr>
          <w:spacing w:val="-2"/>
          <w:lang w:val="nl-NL"/>
        </w:rPr>
        <w:t>i</w:t>
      </w:r>
      <w:r w:rsidRPr="00AA273A">
        <w:rPr>
          <w:rFonts w:cs="Arial"/>
          <w:spacing w:val="-2"/>
          <w:lang w:val="nl-NL"/>
        </w:rPr>
        <w:t>ệ</w:t>
      </w:r>
      <w:r w:rsidRPr="00AA273A">
        <w:rPr>
          <w:spacing w:val="-2"/>
          <w:lang w:val="nl-NL"/>
        </w:rPr>
        <w:t>n M</w:t>
      </w:r>
      <w:r w:rsidRPr="00AA273A">
        <w:rPr>
          <w:rFonts w:cs="Arial"/>
          <w:spacing w:val="-2"/>
          <w:lang w:val="nl-NL"/>
        </w:rPr>
        <w:t>ườ</w:t>
      </w:r>
      <w:r w:rsidRPr="00AA273A">
        <w:rPr>
          <w:spacing w:val="-2"/>
          <w:lang w:val="nl-NL"/>
        </w:rPr>
        <w:t>ng Kim 3 có công su</w:t>
      </w:r>
      <w:r w:rsidRPr="00AA273A">
        <w:rPr>
          <w:rFonts w:cs="Arial"/>
          <w:spacing w:val="-2"/>
          <w:lang w:val="nl-NL"/>
        </w:rPr>
        <w:t>ấ</w:t>
      </w:r>
      <w:r w:rsidRPr="00AA273A">
        <w:rPr>
          <w:spacing w:val="-2"/>
          <w:lang w:val="nl-NL"/>
        </w:rPr>
        <w:t>t thi</w:t>
      </w:r>
      <w:r w:rsidRPr="00AA273A">
        <w:rPr>
          <w:rFonts w:cs="Arial"/>
          <w:spacing w:val="-2"/>
          <w:lang w:val="nl-NL"/>
        </w:rPr>
        <w:t>ế</w:t>
      </w:r>
      <w:r w:rsidRPr="00AA273A">
        <w:rPr>
          <w:spacing w:val="-2"/>
          <w:lang w:val="nl-NL"/>
        </w:rPr>
        <w:t>t k</w:t>
      </w:r>
      <w:r w:rsidRPr="00AA273A">
        <w:rPr>
          <w:rFonts w:cs="Arial"/>
          <w:spacing w:val="-2"/>
          <w:lang w:val="nl-NL"/>
        </w:rPr>
        <w:t>ế</w:t>
      </w:r>
      <w:r w:rsidRPr="00AA273A">
        <w:rPr>
          <w:spacing w:val="-2"/>
          <w:lang w:val="nl-NL"/>
        </w:rPr>
        <w:t xml:space="preserve"> 18,5MW; D</w:t>
      </w:r>
      <w:r w:rsidRPr="00AA273A">
        <w:rPr>
          <w:rFonts w:cs="Arial"/>
          <w:spacing w:val="-2"/>
          <w:lang w:val="nl-NL"/>
        </w:rPr>
        <w:t>ự</w:t>
      </w:r>
      <w:r w:rsidRPr="00AA273A">
        <w:rPr>
          <w:spacing w:val="-2"/>
          <w:lang w:val="nl-NL"/>
        </w:rPr>
        <w:t xml:space="preserve"> án Th</w:t>
      </w:r>
      <w:r w:rsidRPr="00AA273A">
        <w:rPr>
          <w:rFonts w:cs="Arial"/>
          <w:spacing w:val="-2"/>
          <w:lang w:val="nl-NL"/>
        </w:rPr>
        <w:t>ủ</w:t>
      </w:r>
      <w:r w:rsidRPr="00AA273A">
        <w:rPr>
          <w:spacing w:val="-2"/>
          <w:lang w:val="nl-NL"/>
        </w:rPr>
        <w:t xml:space="preserve">y </w:t>
      </w:r>
      <w:r w:rsidRPr="00AA273A">
        <w:rPr>
          <w:rFonts w:cs="Arial"/>
          <w:spacing w:val="-2"/>
          <w:lang w:val="nl-NL"/>
        </w:rPr>
        <w:t>đ</w:t>
      </w:r>
      <w:r w:rsidRPr="00AA273A">
        <w:rPr>
          <w:spacing w:val="-2"/>
          <w:lang w:val="nl-NL"/>
        </w:rPr>
        <w:t>i</w:t>
      </w:r>
      <w:r w:rsidRPr="00AA273A">
        <w:rPr>
          <w:rFonts w:cs="Arial"/>
          <w:spacing w:val="-2"/>
          <w:lang w:val="nl-NL"/>
        </w:rPr>
        <w:t>ệ</w:t>
      </w:r>
      <w:r w:rsidRPr="00AA273A">
        <w:rPr>
          <w:spacing w:val="-2"/>
          <w:lang w:val="nl-NL"/>
        </w:rPr>
        <w:t>n M</w:t>
      </w:r>
      <w:r w:rsidRPr="00AA273A">
        <w:rPr>
          <w:rFonts w:cs="Arial"/>
          <w:spacing w:val="-2"/>
          <w:lang w:val="nl-NL"/>
        </w:rPr>
        <w:t>ườ</w:t>
      </w:r>
      <w:r w:rsidRPr="00AA273A">
        <w:rPr>
          <w:spacing w:val="-2"/>
          <w:lang w:val="nl-NL"/>
        </w:rPr>
        <w:t>ng Mít có công su</w:t>
      </w:r>
      <w:r w:rsidRPr="00AA273A">
        <w:rPr>
          <w:rFonts w:cs="Arial"/>
          <w:spacing w:val="-2"/>
          <w:lang w:val="nl-NL"/>
        </w:rPr>
        <w:t>ấ</w:t>
      </w:r>
      <w:r w:rsidRPr="00AA273A">
        <w:rPr>
          <w:spacing w:val="-2"/>
          <w:lang w:val="nl-NL"/>
        </w:rPr>
        <w:t>t thi</w:t>
      </w:r>
      <w:r w:rsidRPr="00AA273A">
        <w:rPr>
          <w:rFonts w:cs="Arial"/>
          <w:spacing w:val="-2"/>
          <w:lang w:val="nl-NL"/>
        </w:rPr>
        <w:t>ế</w:t>
      </w:r>
      <w:r w:rsidRPr="00AA273A">
        <w:rPr>
          <w:spacing w:val="-2"/>
          <w:lang w:val="nl-NL"/>
        </w:rPr>
        <w:t>t k</w:t>
      </w:r>
      <w:r w:rsidRPr="00AA273A">
        <w:rPr>
          <w:rFonts w:cs="Arial"/>
          <w:spacing w:val="-2"/>
          <w:lang w:val="nl-NL"/>
        </w:rPr>
        <w:t>ế</w:t>
      </w:r>
      <w:r w:rsidRPr="00AA273A">
        <w:rPr>
          <w:spacing w:val="-2"/>
          <w:lang w:val="nl-NL"/>
        </w:rPr>
        <w:t xml:space="preserve"> 11MW</w:t>
      </w:r>
      <w:r w:rsidR="004A44F6">
        <w:rPr>
          <w:spacing w:val="-2"/>
          <w:lang w:val="nl-NL"/>
        </w:rPr>
        <w:t xml:space="preserve">; </w:t>
      </w:r>
      <w:r w:rsidR="004A44F6" w:rsidRPr="004A44F6">
        <w:rPr>
          <w:spacing w:val="-2"/>
          <w:lang w:val="nl-NL"/>
        </w:rPr>
        <w:t xml:space="preserve">Dự án Thủy điện </w:t>
      </w:r>
      <w:r w:rsidR="004A44F6">
        <w:rPr>
          <w:spacing w:val="-2"/>
          <w:lang w:val="nl-NL"/>
        </w:rPr>
        <w:t>Nậm Mở 2</w:t>
      </w:r>
      <w:r w:rsidR="004A44F6" w:rsidRPr="004A44F6">
        <w:rPr>
          <w:spacing w:val="-2"/>
          <w:lang w:val="nl-NL"/>
        </w:rPr>
        <w:t xml:space="preserve"> có công suất thiết kế </w:t>
      </w:r>
      <w:r w:rsidR="008D7FA9">
        <w:rPr>
          <w:spacing w:val="-2"/>
          <w:lang w:val="nl-NL"/>
        </w:rPr>
        <w:t>20</w:t>
      </w:r>
      <w:r w:rsidR="004A44F6" w:rsidRPr="004A44F6">
        <w:rPr>
          <w:spacing w:val="-2"/>
          <w:lang w:val="nl-NL"/>
        </w:rPr>
        <w:t>MW</w:t>
      </w:r>
      <w:r w:rsidRPr="00AA273A">
        <w:rPr>
          <w:spacing w:val="-2"/>
          <w:lang w:val="nl-NL"/>
        </w:rPr>
        <w:t xml:space="preserve">. </w:t>
      </w:r>
      <w:r w:rsidR="008D7FA9">
        <w:rPr>
          <w:spacing w:val="-2"/>
          <w:lang w:val="nl-NL"/>
        </w:rPr>
        <w:t xml:space="preserve">Giai đoạn 2026-2030 triển khai  xây dựng </w:t>
      </w:r>
      <w:r w:rsidR="008D7FA9" w:rsidRPr="008D7FA9">
        <w:rPr>
          <w:spacing w:val="-2"/>
          <w:lang w:val="nl-NL"/>
        </w:rPr>
        <w:t>Dự án Thủy điện Nậm Mở 1A có công suất thiết kế 18MW</w:t>
      </w:r>
      <w:r w:rsidR="008D7FA9">
        <w:rPr>
          <w:spacing w:val="-2"/>
          <w:lang w:val="nl-NL"/>
        </w:rPr>
        <w:t xml:space="preserve">. </w:t>
      </w:r>
      <w:r w:rsidR="008D7FA9" w:rsidRPr="008D7FA9">
        <w:rPr>
          <w:spacing w:val="-2"/>
          <w:lang w:val="nl-NL"/>
        </w:rPr>
        <w:t xml:space="preserve"> </w:t>
      </w:r>
      <w:r w:rsidR="008D7FA9">
        <w:rPr>
          <w:spacing w:val="-2"/>
          <w:lang w:val="nl-NL"/>
        </w:rPr>
        <w:t>S</w:t>
      </w:r>
      <w:r w:rsidRPr="00AA273A">
        <w:rPr>
          <w:spacing w:val="-2"/>
          <w:lang w:val="nl-NL"/>
        </w:rPr>
        <w:t xml:space="preserve">au </w:t>
      </w:r>
      <w:r w:rsidR="008D7FA9">
        <w:rPr>
          <w:spacing w:val="-2"/>
          <w:lang w:val="nl-NL"/>
        </w:rPr>
        <w:t xml:space="preserve">năm </w:t>
      </w:r>
      <w:r w:rsidRPr="00AA273A">
        <w:rPr>
          <w:spacing w:val="-2"/>
          <w:lang w:val="nl-NL"/>
        </w:rPr>
        <w:t xml:space="preserve">2030 tiếp tục </w:t>
      </w:r>
      <w:r w:rsidR="004F65DE" w:rsidRPr="00AA273A">
        <w:rPr>
          <w:spacing w:val="-2"/>
          <w:lang w:val="nl-NL"/>
        </w:rPr>
        <w:t>nghiên cứu lập</w:t>
      </w:r>
      <w:r w:rsidRPr="00AA273A">
        <w:rPr>
          <w:spacing w:val="-2"/>
          <w:lang w:val="nl-NL"/>
        </w:rPr>
        <w:t xml:space="preserve"> </w:t>
      </w:r>
      <w:r w:rsidR="008D7FA9">
        <w:rPr>
          <w:spacing w:val="-2"/>
          <w:lang w:val="nl-NL"/>
        </w:rPr>
        <w:t>02</w:t>
      </w:r>
      <w:r w:rsidRPr="00AA273A">
        <w:rPr>
          <w:spacing w:val="-2"/>
          <w:lang w:val="nl-NL"/>
        </w:rPr>
        <w:t xml:space="preserve"> dự án thủy điện (Dự án Thủy điện Nà Khằm có công suất thiết kế 6,6MW; Dự án Thủy điện Tà Mung có công suất thiết kế 6MW).</w:t>
      </w:r>
    </w:p>
    <w:p w14:paraId="3DF54FF4" w14:textId="77777777" w:rsidR="00C54B20" w:rsidRPr="00AA273A" w:rsidRDefault="004F65DE" w:rsidP="005E111B">
      <w:pPr>
        <w:rPr>
          <w:lang w:val="pt-BR"/>
        </w:rPr>
      </w:pPr>
      <w:r w:rsidRPr="00AA273A">
        <w:rPr>
          <w:lang w:val="pt-BR"/>
        </w:rPr>
        <w:t>- Sản xuất nước</w:t>
      </w:r>
      <w:r w:rsidR="009D0DE6">
        <w:rPr>
          <w:lang w:val="pt-BR"/>
        </w:rPr>
        <w:t>:</w:t>
      </w:r>
    </w:p>
    <w:p w14:paraId="0709237A" w14:textId="77777777" w:rsidR="000E6CC3" w:rsidRPr="00AA273A" w:rsidRDefault="004F65DE" w:rsidP="005E111B">
      <w:pPr>
        <w:rPr>
          <w:lang w:val="pt-BR"/>
        </w:rPr>
      </w:pPr>
      <w:r w:rsidRPr="00AA273A">
        <w:rPr>
          <w:lang w:val="pt-BR"/>
        </w:rPr>
        <w:t>Phát triển các nhà máy cấp nước sạch</w:t>
      </w:r>
      <w:r w:rsidR="000E6CC3" w:rsidRPr="00AA273A">
        <w:rPr>
          <w:lang w:val="pt-BR"/>
        </w:rPr>
        <w:t>. Dự kiến năm 2025 cung cấp 770 nghìn m</w:t>
      </w:r>
      <w:r w:rsidR="000E6CC3" w:rsidRPr="00AA273A">
        <w:rPr>
          <w:vertAlign w:val="superscript"/>
          <w:lang w:val="pt-BR"/>
        </w:rPr>
        <w:t>3</w:t>
      </w:r>
      <w:r w:rsidR="000E6CC3" w:rsidRPr="00AA273A">
        <w:rPr>
          <w:lang w:val="pt-BR"/>
        </w:rPr>
        <w:t xml:space="preserve"> nước sạch (</w:t>
      </w:r>
      <w:r w:rsidR="006B0256" w:rsidRPr="00AA273A">
        <w:rPr>
          <w:lang w:val="pt-BR"/>
        </w:rPr>
        <w:t xml:space="preserve">góp phần </w:t>
      </w:r>
      <w:r w:rsidR="000E6CC3" w:rsidRPr="00AA273A">
        <w:rPr>
          <w:lang w:val="pt-BR"/>
        </w:rPr>
        <w:t>đảm bảo 98% dân cư nông thôn và 100% dân cư đô thị được dùng nước sạch), năm 2030 đạt gần 1000 m</w:t>
      </w:r>
      <w:r w:rsidR="000E6CC3" w:rsidRPr="00AA273A">
        <w:rPr>
          <w:vertAlign w:val="superscript"/>
          <w:lang w:val="pt-BR"/>
        </w:rPr>
        <w:t>3</w:t>
      </w:r>
      <w:r w:rsidR="000E6CC3" w:rsidRPr="00AA273A">
        <w:rPr>
          <w:lang w:val="pt-BR"/>
        </w:rPr>
        <w:t>.</w:t>
      </w:r>
    </w:p>
    <w:p w14:paraId="04A2BF03" w14:textId="77777777" w:rsidR="004F65DE" w:rsidRPr="00AA273A" w:rsidRDefault="000E6CC3" w:rsidP="005E111B">
      <w:pPr>
        <w:rPr>
          <w:lang w:val="pt-BR"/>
        </w:rPr>
      </w:pPr>
      <w:r w:rsidRPr="00AA273A">
        <w:rPr>
          <w:lang w:val="pt-BR"/>
        </w:rPr>
        <w:t xml:space="preserve">Dự kiến nâng cấp và nâng công suất </w:t>
      </w:r>
      <w:r w:rsidR="004F65DE" w:rsidRPr="00AA273A">
        <w:rPr>
          <w:lang w:val="pt-BR"/>
        </w:rPr>
        <w:t xml:space="preserve">2 máy nước sạch </w:t>
      </w:r>
      <w:r w:rsidR="00AF705C" w:rsidRPr="00AA273A">
        <w:rPr>
          <w:lang w:val="pt-BR"/>
        </w:rPr>
        <w:t>hiện có trên địa bàn huyện</w:t>
      </w:r>
      <w:r w:rsidR="00045F00">
        <w:rPr>
          <w:lang w:val="pt-BR"/>
        </w:rPr>
        <w:t xml:space="preserve"> là</w:t>
      </w:r>
      <w:r w:rsidR="004F65DE" w:rsidRPr="00AA273A">
        <w:rPr>
          <w:lang w:val="pt-BR"/>
        </w:rPr>
        <w:t>:</w:t>
      </w:r>
    </w:p>
    <w:p w14:paraId="728698B3" w14:textId="77777777" w:rsidR="004F65DE" w:rsidRPr="00AA273A" w:rsidRDefault="000E6CC3" w:rsidP="005E111B">
      <w:pPr>
        <w:rPr>
          <w:lang w:val="pt-BR"/>
        </w:rPr>
      </w:pPr>
      <w:r w:rsidRPr="00AA273A">
        <w:rPr>
          <w:lang w:val="pt-BR"/>
        </w:rPr>
        <w:t>+</w:t>
      </w:r>
      <w:r w:rsidR="004F65DE" w:rsidRPr="00AA273A">
        <w:rPr>
          <w:lang w:val="pt-BR"/>
        </w:rPr>
        <w:t xml:space="preserve"> Nhà máy nước Nà Khằm, cung cấp nước cho địa bàn xã Mường Than. Hiện nay nhà máy này đang được tiến hành thi công nâng cấp để đáp ứng tốt hơn về chất lượng và số lượng nước cung cấp cho nhân dân.</w:t>
      </w:r>
    </w:p>
    <w:p w14:paraId="309CF73A" w14:textId="77777777" w:rsidR="00C54B20" w:rsidRPr="00AA273A" w:rsidRDefault="000E6CC3" w:rsidP="005E111B">
      <w:pPr>
        <w:rPr>
          <w:lang w:val="pt-BR"/>
        </w:rPr>
      </w:pPr>
      <w:r w:rsidRPr="00AA273A">
        <w:rPr>
          <w:lang w:val="pt-BR"/>
        </w:rPr>
        <w:t>+</w:t>
      </w:r>
      <w:r w:rsidR="004F65DE" w:rsidRPr="00AA273A">
        <w:rPr>
          <w:lang w:val="pt-BR"/>
        </w:rPr>
        <w:t xml:space="preserve"> Nhà máy nước Hua Nà, cung cấp nước cho địa bàn xã Mường Cang, Hua Nà và Thị trấn Than Uyên.</w:t>
      </w:r>
    </w:p>
    <w:p w14:paraId="10C52AA3" w14:textId="77777777" w:rsidR="000E6CC3" w:rsidRPr="00AA273A" w:rsidRDefault="006B0256" w:rsidP="005E111B">
      <w:pPr>
        <w:rPr>
          <w:lang w:val="pt-BR"/>
        </w:rPr>
      </w:pPr>
      <w:r w:rsidRPr="00AA273A">
        <w:rPr>
          <w:lang w:val="pt-BR"/>
        </w:rPr>
        <w:t>Ngoài ra cần khảo sát xây dựng thêm nhà máy nước để cung cấp cho các khu vực dân cư nông thôn tập trung.</w:t>
      </w:r>
    </w:p>
    <w:p w14:paraId="77017C63" w14:textId="77777777" w:rsidR="006B0256" w:rsidRPr="00AA273A" w:rsidRDefault="00BB0844" w:rsidP="005E111B">
      <w:pPr>
        <w:pStyle w:val="Heading5"/>
        <w:spacing w:before="192" w:after="168"/>
      </w:pPr>
      <w:r w:rsidRPr="00AA273A">
        <w:t>c</w:t>
      </w:r>
      <w:r w:rsidR="006B0256" w:rsidRPr="00AA273A">
        <w:t xml:space="preserve">. Phát triển công nghiệp </w:t>
      </w:r>
      <w:r w:rsidR="00DB6DB1" w:rsidRPr="00AA273A">
        <w:t xml:space="preserve">TTCN </w:t>
      </w:r>
      <w:r w:rsidR="006B0256" w:rsidRPr="00AA273A">
        <w:t>chế biến nông, lâm sản và thủy sản</w:t>
      </w:r>
      <w:r w:rsidR="00503E75" w:rsidRPr="00AA273A">
        <w:t xml:space="preserve"> gắn với vùng nguyên liệu tập trung</w:t>
      </w:r>
      <w:r w:rsidR="006B0256" w:rsidRPr="00AA273A">
        <w:t>:</w:t>
      </w:r>
    </w:p>
    <w:p w14:paraId="0F0DE59E" w14:textId="77777777" w:rsidR="006B0256" w:rsidRPr="00AA273A" w:rsidRDefault="006B0256" w:rsidP="005E111B">
      <w:pPr>
        <w:rPr>
          <w:lang w:val="pt-BR"/>
        </w:rPr>
      </w:pPr>
      <w:r w:rsidRPr="00AA273A">
        <w:rPr>
          <w:lang w:val="pt-BR"/>
        </w:rPr>
        <w:t xml:space="preserve">Đây là nhóm ngành giải quyết nhiều việc làm ở khu vực nông thôn, tận dụng được thời gian nông nhàn, tạo tiền đề hình thành và phát triển một số làng nghề, cụ thể: </w:t>
      </w:r>
    </w:p>
    <w:p w14:paraId="232E976C" w14:textId="77777777" w:rsidR="006B0256" w:rsidRPr="00AA273A" w:rsidRDefault="006B0256" w:rsidP="005E111B">
      <w:pPr>
        <w:rPr>
          <w:lang w:val="pt-BR"/>
        </w:rPr>
      </w:pPr>
      <w:r w:rsidRPr="00AA273A">
        <w:rPr>
          <w:lang w:val="pt-BR"/>
        </w:rPr>
        <w:t xml:space="preserve">- Thu hút doanh nghiệp đầu tư xây dựng cơ sở hạ tầng cụm công nghiệp Phúc Than đã được UBND tỉnh phê duyệt. </w:t>
      </w:r>
    </w:p>
    <w:p w14:paraId="4D73C67A" w14:textId="77777777" w:rsidR="00DB6DB1" w:rsidRPr="00AA273A" w:rsidRDefault="006B0256" w:rsidP="005E111B">
      <w:pPr>
        <w:rPr>
          <w:lang w:val="pt-BR"/>
        </w:rPr>
      </w:pPr>
      <w:r w:rsidRPr="00AA273A">
        <w:rPr>
          <w:lang w:val="pt-BR"/>
        </w:rPr>
        <w:t xml:space="preserve">- </w:t>
      </w:r>
      <w:r w:rsidR="00DB6DB1" w:rsidRPr="00AA273A">
        <w:rPr>
          <w:lang w:val="pt-BR"/>
        </w:rPr>
        <w:t>Phối hợp tạo điều kiện để các doanh nghiệp đầu tư xây dựng mới các nhà máy chế biến chè</w:t>
      </w:r>
      <w:r w:rsidR="00262071">
        <w:rPr>
          <w:lang w:val="pt-BR"/>
        </w:rPr>
        <w:t>.</w:t>
      </w:r>
      <w:r w:rsidR="00DB6DB1" w:rsidRPr="00AA273A">
        <w:rPr>
          <w:lang w:val="pt-BR"/>
        </w:rPr>
        <w:t xml:space="preserve"> </w:t>
      </w:r>
      <w:r w:rsidR="00515621">
        <w:rPr>
          <w:lang w:val="pt-BR"/>
        </w:rPr>
        <w:t>Hiệ</w:t>
      </w:r>
      <w:r w:rsidR="00000703">
        <w:rPr>
          <w:lang w:val="pt-BR"/>
        </w:rPr>
        <w:t xml:space="preserve">n đã có Công ty TNHH chè Hùng Đức và công ty </w:t>
      </w:r>
      <w:r w:rsidR="00000703">
        <w:rPr>
          <w:lang w:val="pt-BR"/>
        </w:rPr>
        <w:lastRenderedPageBreak/>
        <w:t>TNHH</w:t>
      </w:r>
      <w:r w:rsidR="00515621">
        <w:rPr>
          <w:lang w:val="pt-BR"/>
        </w:rPr>
        <w:t xml:space="preserve"> xây dựng Tiền Phương Than Uyên</w:t>
      </w:r>
      <w:r w:rsidR="00000703">
        <w:rPr>
          <w:lang w:val="pt-BR"/>
        </w:rPr>
        <w:t xml:space="preserve"> thu mua chè tươi và đang xây dựng nhà máy chè; ngoài ra</w:t>
      </w:r>
      <w:r w:rsidR="00515621">
        <w:rPr>
          <w:lang w:val="pt-BR"/>
        </w:rPr>
        <w:t xml:space="preserve"> nhà máy </w:t>
      </w:r>
      <w:r w:rsidR="0009259E" w:rsidRPr="00AA273A">
        <w:rPr>
          <w:lang w:val="pt-BR"/>
        </w:rPr>
        <w:t xml:space="preserve">chế biến quả </w:t>
      </w:r>
      <w:r w:rsidR="00DB6DB1" w:rsidRPr="00AA273A">
        <w:rPr>
          <w:lang w:val="pt-BR"/>
        </w:rPr>
        <w:t>mắc ca trên địa bàn huyện</w:t>
      </w:r>
      <w:r w:rsidR="00000703">
        <w:rPr>
          <w:lang w:val="pt-BR"/>
        </w:rPr>
        <w:t xml:space="preserve"> đang được nghiên cứu xây dựng bởi công ty thu mua mac ca.</w:t>
      </w:r>
      <w:r w:rsidR="00DB6DB1" w:rsidRPr="00AA273A">
        <w:rPr>
          <w:lang w:val="pt-BR"/>
        </w:rPr>
        <w:t>.</w:t>
      </w:r>
      <w:r w:rsidR="00262071">
        <w:rPr>
          <w:lang w:val="pt-BR"/>
        </w:rPr>
        <w:t>.</w:t>
      </w:r>
    </w:p>
    <w:p w14:paraId="6D9211A8" w14:textId="77777777" w:rsidR="006B0256" w:rsidRPr="00AA273A" w:rsidRDefault="00DB6DB1" w:rsidP="005E111B">
      <w:pPr>
        <w:rPr>
          <w:lang w:val="pt-BR"/>
        </w:rPr>
      </w:pPr>
      <w:r w:rsidRPr="00AA273A">
        <w:rPr>
          <w:lang w:val="pt-BR"/>
        </w:rPr>
        <w:t xml:space="preserve">- </w:t>
      </w:r>
      <w:r w:rsidR="006B0256" w:rsidRPr="00AA273A">
        <w:rPr>
          <w:lang w:val="pt-BR"/>
        </w:rPr>
        <w:t>Phát triển các cơ sở sản xuất đồ gỗ nội, ngoại thất tại các xã Phúc Than, thị trấn Than Uyên, xã Mường Cang, xã Mường Kim để phục vụ nhu cầu tiêu dùng cho nhân dân trong huyệ</w:t>
      </w:r>
      <w:r w:rsidRPr="00AA273A">
        <w:rPr>
          <w:lang w:val="pt-BR"/>
        </w:rPr>
        <w:t xml:space="preserve">n; </w:t>
      </w:r>
      <w:r w:rsidR="006B0256" w:rsidRPr="00AA273A">
        <w:rPr>
          <w:lang w:val="pt-BR"/>
        </w:rPr>
        <w:t xml:space="preserve"> Phát triển chế biến các sản phẩm lương thực, thực phẩm có thế mạnh như rượu ngô, rượu chuối, thịt trâu khô</w:t>
      </w:r>
      <w:r w:rsidRPr="00AA273A">
        <w:rPr>
          <w:lang w:val="pt-BR"/>
        </w:rPr>
        <w:t>;</w:t>
      </w:r>
      <w:r w:rsidR="006B0256" w:rsidRPr="00AA273A">
        <w:rPr>
          <w:lang w:val="pt-BR"/>
        </w:rPr>
        <w:t xml:space="preserve">... </w:t>
      </w:r>
      <w:r w:rsidRPr="00AA273A">
        <w:rPr>
          <w:lang w:val="pt-BR"/>
        </w:rPr>
        <w:t>P</w:t>
      </w:r>
      <w:r w:rsidR="006B0256" w:rsidRPr="00AA273A">
        <w:rPr>
          <w:lang w:val="pt-BR"/>
        </w:rPr>
        <w:t>hát triển một số cơ sở chế biến thức ăn gia súc quy mô nhỏ (ngô, đỗ, lạc, sắn,...), các điểm chế biến nông, lâm sản tại các xã Tà Hừa, Mường Kim, Khoen On, Ta Gia, Pha Mu.</w:t>
      </w:r>
    </w:p>
    <w:p w14:paraId="17BC43FC" w14:textId="77777777" w:rsidR="004F65DE" w:rsidRPr="00AA273A" w:rsidRDefault="00DB6DB1" w:rsidP="005E111B">
      <w:pPr>
        <w:rPr>
          <w:lang w:val="pt-BR"/>
        </w:rPr>
      </w:pPr>
      <w:r w:rsidRPr="00AA273A">
        <w:rPr>
          <w:lang w:val="pt-BR"/>
        </w:rPr>
        <w:t xml:space="preserve">- </w:t>
      </w:r>
      <w:r w:rsidR="00503E75" w:rsidRPr="00AA273A">
        <w:rPr>
          <w:lang w:val="pt-BR"/>
        </w:rPr>
        <w:t>Chú trọng ứng dụng công nghệ trong sản xuất nhằm sử dụng hiệu quả nguồn tài nguyên, tiết kiệm năng lượng và bảo vệ môi trường.</w:t>
      </w:r>
    </w:p>
    <w:p w14:paraId="2C88C808" w14:textId="77777777" w:rsidR="00DB6DB1" w:rsidRPr="00AA273A" w:rsidRDefault="00BB0844" w:rsidP="005E111B">
      <w:pPr>
        <w:pStyle w:val="Heading5"/>
        <w:spacing w:before="192" w:after="168"/>
      </w:pPr>
      <w:r w:rsidRPr="00AA273A">
        <w:t>d</w:t>
      </w:r>
      <w:r w:rsidR="00DB6DB1" w:rsidRPr="00AA273A">
        <w:t>. Sản xuất vật liệu xây dựng:</w:t>
      </w:r>
    </w:p>
    <w:p w14:paraId="166E9833" w14:textId="77777777" w:rsidR="00797DC5" w:rsidRPr="00A02707" w:rsidRDefault="00797DC5" w:rsidP="00797DC5">
      <w:pPr>
        <w:tabs>
          <w:tab w:val="left" w:pos="450"/>
        </w:tabs>
        <w:spacing w:after="0" w:line="312" w:lineRule="auto"/>
        <w:rPr>
          <w:rFonts w:eastAsia="Times New Roman"/>
          <w:szCs w:val="28"/>
        </w:rPr>
      </w:pPr>
      <w:r w:rsidRPr="00A02707">
        <w:rPr>
          <w:rFonts w:eastAsia="Times New Roman"/>
          <w:szCs w:val="28"/>
        </w:rPr>
        <w:t>- Tiếp tục phát triển sản xuất gạch tuynel và gạch không nung tại các xã Mường Kim và xã Mường Than.</w:t>
      </w:r>
    </w:p>
    <w:p w14:paraId="2BD1A655" w14:textId="77777777" w:rsidR="00797DC5" w:rsidRPr="00A02707" w:rsidRDefault="00797DC5" w:rsidP="00797DC5">
      <w:pPr>
        <w:tabs>
          <w:tab w:val="left" w:pos="450"/>
        </w:tabs>
        <w:spacing w:after="0" w:line="312" w:lineRule="auto"/>
        <w:rPr>
          <w:rFonts w:eastAsia="Times New Roman"/>
          <w:szCs w:val="28"/>
        </w:rPr>
      </w:pPr>
      <w:r w:rsidRPr="00A02707">
        <w:rPr>
          <w:rFonts w:eastAsia="Times New Roman"/>
          <w:szCs w:val="28"/>
        </w:rPr>
        <w:t>- Tổ chức khai thác đá, cát, sỏi đảm bảo đúng các quy định của pháp luật, bảo vệ môi trường nhằm phục vụ nhu cầu vật liệu xây dựng trên địa bàn các xã Mường Mít, Pha Mu, Mường Kim.</w:t>
      </w:r>
    </w:p>
    <w:p w14:paraId="24E6E17F" w14:textId="77777777" w:rsidR="00797DC5" w:rsidRPr="00A02707" w:rsidRDefault="00797DC5" w:rsidP="00797DC5">
      <w:pPr>
        <w:tabs>
          <w:tab w:val="left" w:pos="450"/>
        </w:tabs>
        <w:spacing w:after="0" w:line="312" w:lineRule="auto"/>
        <w:rPr>
          <w:rFonts w:eastAsia="Times New Roman"/>
          <w:szCs w:val="28"/>
        </w:rPr>
      </w:pPr>
      <w:r w:rsidRPr="00A02707">
        <w:rPr>
          <w:rFonts w:eastAsia="Times New Roman"/>
          <w:szCs w:val="28"/>
        </w:rPr>
        <w:t>- Đẩy mạnh thu hút đầu tư, phát triển công nghiệp hỗ trợ, công nghiệp sản xuất vật liệu mới thân thiện với môi trường, phục vụ nhu cầu phát triển của các ngành công nghiệp, tạo ra các sản phẩm vật liệu mới thay thế tài nguyên khoáng sản tự nhiên, góp phần bảo vệ, sử dụng tài nguyên thiên nhiên hiệu quả, tiết kiệm, bền vững”.</w:t>
      </w:r>
    </w:p>
    <w:p w14:paraId="48659E14" w14:textId="77777777" w:rsidR="00DB6DB1" w:rsidRPr="00AA273A" w:rsidRDefault="00B64008" w:rsidP="005E111B">
      <w:pPr>
        <w:pStyle w:val="Heading5"/>
        <w:spacing w:before="192" w:after="168"/>
      </w:pPr>
      <w:r w:rsidRPr="00AA273A">
        <w:t xml:space="preserve"> </w:t>
      </w:r>
      <w:r w:rsidR="00BB0844" w:rsidRPr="00AA273A">
        <w:t>e</w:t>
      </w:r>
      <w:r w:rsidRPr="00AA273A">
        <w:t>.</w:t>
      </w:r>
      <w:r w:rsidR="00DB6DB1" w:rsidRPr="00AA273A">
        <w:t xml:space="preserve"> Đối với nghề cơ khí nhỏ và gia công cơ khí: </w:t>
      </w:r>
    </w:p>
    <w:p w14:paraId="7D6E300A" w14:textId="77777777" w:rsidR="00DB6DB1" w:rsidRPr="00AA273A" w:rsidRDefault="00DB6DB1" w:rsidP="005E111B">
      <w:pPr>
        <w:rPr>
          <w:lang w:val="pt-BR"/>
        </w:rPr>
      </w:pPr>
      <w:r w:rsidRPr="00F52FF6">
        <w:rPr>
          <w:lang w:val="pt-BR"/>
        </w:rPr>
        <w:t xml:space="preserve">- </w:t>
      </w:r>
      <w:r w:rsidR="001B59D4" w:rsidRPr="00F52FF6">
        <w:rPr>
          <w:lang w:val="pt-BR"/>
        </w:rPr>
        <w:t>Tập trung p</w:t>
      </w:r>
      <w:r w:rsidRPr="00F52FF6">
        <w:rPr>
          <w:lang w:val="pt-BR"/>
        </w:rPr>
        <w:t>hát triển các cơ sở sản xuất</w:t>
      </w:r>
      <w:r w:rsidR="001B59D4" w:rsidRPr="00F52FF6">
        <w:rPr>
          <w:lang w:val="pt-BR"/>
        </w:rPr>
        <w:t xml:space="preserve"> </w:t>
      </w:r>
      <w:r w:rsidRPr="00F52FF6">
        <w:rPr>
          <w:lang w:val="pt-BR"/>
        </w:rPr>
        <w:t xml:space="preserve">khí nhỏ tại các các xã dọc </w:t>
      </w:r>
      <w:r w:rsidR="000F3037" w:rsidRPr="00F52FF6">
        <w:rPr>
          <w:lang w:val="pt-BR"/>
        </w:rPr>
        <w:t>Q</w:t>
      </w:r>
      <w:r w:rsidRPr="00F52FF6">
        <w:rPr>
          <w:lang w:val="pt-BR"/>
        </w:rPr>
        <w:t xml:space="preserve">uốc </w:t>
      </w:r>
      <w:r w:rsidRPr="00315DF9">
        <w:rPr>
          <w:lang w:val="pt-BR"/>
        </w:rPr>
        <w:t>lộ 32: thị trấn Than Uyên, xã Phúc Than, Mường Than, Khoen On, Mường Kim</w:t>
      </w:r>
      <w:r w:rsidRPr="00AA273A">
        <w:rPr>
          <w:lang w:val="pt-BR"/>
        </w:rPr>
        <w:t xml:space="preserve"> để sản xuất các sản phẩm phục vụ xây dựng như: cửa sắt, cửa kính khung nhôm.</w:t>
      </w:r>
    </w:p>
    <w:p w14:paraId="0735FA7B" w14:textId="77777777" w:rsidR="00DB6DB1" w:rsidRPr="00AA273A" w:rsidRDefault="00DB6DB1" w:rsidP="005E111B">
      <w:pPr>
        <w:rPr>
          <w:lang w:val="pt-BR"/>
        </w:rPr>
      </w:pPr>
      <w:r w:rsidRPr="00AA273A">
        <w:rPr>
          <w:lang w:val="pt-BR"/>
        </w:rPr>
        <w:t>- Phát triển các dịch vụ sửa chữa ô tô, xe máy, sửa chữa, gia công phụ tùng, máy móc nông nghiệp tại thị trấn Than Uyên, xã Phúc Than, Mường Than, Mường Kim, Khoen On.</w:t>
      </w:r>
    </w:p>
    <w:p w14:paraId="3CD6E420" w14:textId="77777777" w:rsidR="00DB6DB1" w:rsidRPr="00AA273A" w:rsidRDefault="00DB6DB1" w:rsidP="005E111B">
      <w:pPr>
        <w:rPr>
          <w:lang w:val="pt-BR"/>
        </w:rPr>
      </w:pPr>
      <w:r w:rsidRPr="00AA273A">
        <w:rPr>
          <w:lang w:val="pt-BR"/>
        </w:rPr>
        <w:t xml:space="preserve">- Tại các xã vùng xa như xã Tà Hừa, Mường Mít, </w:t>
      </w:r>
      <w:r w:rsidR="007D0876" w:rsidRPr="00AA273A">
        <w:rPr>
          <w:lang w:val="pt-BR"/>
        </w:rPr>
        <w:t xml:space="preserve">dự kiến </w:t>
      </w:r>
      <w:r w:rsidRPr="00AA273A">
        <w:rPr>
          <w:lang w:val="pt-BR"/>
        </w:rPr>
        <w:t>khôi phục các điểm sản xuất nông cụ cầm tay có truyền thống, kết hợp với sửa chữa cơ khí, điện dân dụng, đồ dùng gia đình.</w:t>
      </w:r>
    </w:p>
    <w:p w14:paraId="1AFA763F" w14:textId="77777777" w:rsidR="00DB6DB1" w:rsidRPr="00AA273A" w:rsidRDefault="00DB6DB1" w:rsidP="005E111B">
      <w:pPr>
        <w:rPr>
          <w:lang w:val="pt-BR"/>
        </w:rPr>
      </w:pPr>
      <w:r w:rsidRPr="00AA273A">
        <w:rPr>
          <w:lang w:val="pt-BR"/>
        </w:rPr>
        <w:lastRenderedPageBreak/>
        <w:t xml:space="preserve">- </w:t>
      </w:r>
      <w:r w:rsidR="007D0876" w:rsidRPr="00AA273A">
        <w:rPr>
          <w:lang w:val="pt-BR"/>
        </w:rPr>
        <w:t>T</w:t>
      </w:r>
      <w:r w:rsidRPr="00AA273A">
        <w:rPr>
          <w:lang w:val="pt-BR"/>
        </w:rPr>
        <w:t>ập trung phát triển một số nghề truyền thống: nghề mây tre đan, dệt thổ cẩm phục vụ nhu cầu tại chỗ và du lịch.</w:t>
      </w:r>
    </w:p>
    <w:p w14:paraId="15970177" w14:textId="77777777" w:rsidR="00B15BA9" w:rsidRPr="00AA273A" w:rsidRDefault="00B15BA9" w:rsidP="005E111B">
      <w:pPr>
        <w:pStyle w:val="Heading3"/>
      </w:pPr>
      <w:bookmarkStart w:id="171" w:name="_Toc68443967"/>
      <w:bookmarkStart w:id="172" w:name="_Toc103457808"/>
      <w:r w:rsidRPr="00AA273A">
        <w:t>2.</w:t>
      </w:r>
      <w:r w:rsidR="00897204" w:rsidRPr="00AA273A">
        <w:t>2</w:t>
      </w:r>
      <w:r w:rsidRPr="00AA273A">
        <w:t>.</w:t>
      </w:r>
      <w:r w:rsidR="00897204" w:rsidRPr="00AA273A">
        <w:t>3.</w:t>
      </w:r>
      <w:r w:rsidRPr="00AA273A">
        <w:t xml:space="preserve"> </w:t>
      </w:r>
      <w:r w:rsidR="000D342D" w:rsidRPr="00AA273A">
        <w:t>Phương hướng phát triển ngành thương mại, dịch vụ, du lịch</w:t>
      </w:r>
      <w:bookmarkEnd w:id="171"/>
      <w:bookmarkEnd w:id="172"/>
    </w:p>
    <w:p w14:paraId="5D1FFD02" w14:textId="77777777" w:rsidR="00897204" w:rsidRPr="00AA273A" w:rsidRDefault="00897204" w:rsidP="00C807E6">
      <w:pPr>
        <w:pStyle w:val="Heading4"/>
      </w:pPr>
      <w:r w:rsidRPr="00AA273A">
        <w:t>2.2.3.1. Định hướng phát triển</w:t>
      </w:r>
    </w:p>
    <w:p w14:paraId="2F3A1A35" w14:textId="77777777" w:rsidR="00897204" w:rsidRPr="00AA273A" w:rsidRDefault="00897204" w:rsidP="00816F48">
      <w:pPr>
        <w:rPr>
          <w:lang w:val="fi-FI" w:eastAsia="en-GB"/>
        </w:rPr>
      </w:pPr>
      <w:r w:rsidRPr="00AA273A">
        <w:rPr>
          <w:lang w:val="fi-FI" w:eastAsia="en-GB"/>
        </w:rPr>
        <w:t>- Chuyển mạnh các ngành dịch vụ theo hướng đa dạng hóa các hoạt động dịch vụ và đa thành phần kinh tế.</w:t>
      </w:r>
    </w:p>
    <w:p w14:paraId="630C2CFB" w14:textId="77777777" w:rsidR="00897204" w:rsidRPr="00AA273A" w:rsidRDefault="00897204" w:rsidP="00816F48">
      <w:pPr>
        <w:rPr>
          <w:lang w:val="fi-FI" w:eastAsia="en-GB"/>
        </w:rPr>
      </w:pPr>
      <w:r w:rsidRPr="00F52FF6">
        <w:rPr>
          <w:lang w:val="fi-FI" w:eastAsia="en-GB"/>
        </w:rPr>
        <w:t>- Coi trọng và tạo điều kiện phát triển theo hướng xã hội hóa các hoạt động dịch vụ. Nâng cao vai trò của các hợp tác xã dịch vụ nông nghiệp trong các</w:t>
      </w:r>
      <w:r w:rsidRPr="00AA273A">
        <w:rPr>
          <w:lang w:val="fi-FI" w:eastAsia="en-GB"/>
        </w:rPr>
        <w:t xml:space="preserve"> hoạt động dịch vụ tiêu thụ nông sản và dịch vụ khoa học, công nghệ.</w:t>
      </w:r>
    </w:p>
    <w:p w14:paraId="65268F32" w14:textId="77777777" w:rsidR="00897204" w:rsidRPr="00AA273A" w:rsidRDefault="00897204" w:rsidP="00816F48">
      <w:pPr>
        <w:rPr>
          <w:lang w:val="fi-FI" w:eastAsia="en-GB"/>
        </w:rPr>
      </w:pPr>
      <w:r w:rsidRPr="00AA273A">
        <w:rPr>
          <w:lang w:val="fi-FI" w:eastAsia="en-GB"/>
        </w:rPr>
        <w:t>- Khai thác tối đa các tiềm năng về giao thông cho các cho các hoạt động thương mại, về môi trường sinh thái, các tiềm năng về bản sắc văn hóa vùng cao cho các hoạt động du lịch.</w:t>
      </w:r>
    </w:p>
    <w:p w14:paraId="13504E3A" w14:textId="77777777" w:rsidR="00626B46" w:rsidRPr="00AA273A" w:rsidRDefault="00897204" w:rsidP="00816F48">
      <w:pPr>
        <w:rPr>
          <w:lang w:val="fi-FI" w:eastAsia="en-GB"/>
        </w:rPr>
      </w:pPr>
      <w:r w:rsidRPr="00AA273A">
        <w:rPr>
          <w:lang w:val="fi-FI" w:eastAsia="en-GB"/>
        </w:rPr>
        <w:t>- Nghiên cứu, xây dựng các siêu thị, chợ</w:t>
      </w:r>
      <w:r w:rsidR="009E1709" w:rsidRPr="00AA273A">
        <w:rPr>
          <w:lang w:val="fi-FI" w:eastAsia="en-GB"/>
        </w:rPr>
        <w:t>;</w:t>
      </w:r>
      <w:r w:rsidRPr="00AA273A">
        <w:rPr>
          <w:lang w:val="fi-FI" w:eastAsia="en-GB"/>
        </w:rPr>
        <w:t xml:space="preserve"> </w:t>
      </w:r>
      <w:r w:rsidR="009E1709" w:rsidRPr="00AA273A">
        <w:rPr>
          <w:lang w:val="fi-FI" w:eastAsia="en-GB"/>
        </w:rPr>
        <w:t xml:space="preserve">các </w:t>
      </w:r>
      <w:r w:rsidRPr="00AA273A">
        <w:rPr>
          <w:lang w:val="fi-FI" w:eastAsia="en-GB"/>
        </w:rPr>
        <w:t>cửa hàng kinh doanh xăng dầu, cửa hàng kinh doanh khí dầu mỏ hóa lỏng (LPG),...</w:t>
      </w:r>
    </w:p>
    <w:p w14:paraId="0AD5D17A" w14:textId="77777777" w:rsidR="00626B46" w:rsidRPr="00AA273A" w:rsidRDefault="00BA4C03" w:rsidP="00816F48">
      <w:pPr>
        <w:pStyle w:val="Heading4"/>
      </w:pPr>
      <w:r w:rsidRPr="00AA273A">
        <w:t>2.2.3.2. Mục tiêu phát triển</w:t>
      </w:r>
    </w:p>
    <w:p w14:paraId="47D1F6F5" w14:textId="77777777" w:rsidR="009637FC" w:rsidRPr="00AA273A" w:rsidRDefault="00BA4C03" w:rsidP="00816F48">
      <w:pPr>
        <w:rPr>
          <w:lang w:val="fi-FI" w:eastAsia="en-GB"/>
        </w:rPr>
      </w:pPr>
      <w:r w:rsidRPr="00AA273A">
        <w:rPr>
          <w:lang w:val="fi-FI" w:eastAsia="en-GB"/>
        </w:rPr>
        <w:t xml:space="preserve">- Phấn đấu đưa tốc độ phát triển bình quân giá trị sản xuất thương mại, dịch vụ đạt </w:t>
      </w:r>
      <w:r w:rsidR="00DB7708" w:rsidRPr="00AA273A">
        <w:rPr>
          <w:lang w:val="fi-FI" w:eastAsia="en-GB"/>
        </w:rPr>
        <w:t xml:space="preserve">11,5% (2021-2025) và </w:t>
      </w:r>
      <w:r w:rsidR="00641FC1" w:rsidRPr="00AA273A">
        <w:rPr>
          <w:lang w:val="fi-FI" w:eastAsia="en-GB"/>
        </w:rPr>
        <w:t>16</w:t>
      </w:r>
      <w:r w:rsidRPr="00AA273A">
        <w:rPr>
          <w:lang w:val="fi-FI" w:eastAsia="en-GB"/>
        </w:rPr>
        <w:t>,5%/năm</w:t>
      </w:r>
      <w:r w:rsidR="00DB7708" w:rsidRPr="00AA273A">
        <w:rPr>
          <w:lang w:val="fi-FI" w:eastAsia="en-GB"/>
        </w:rPr>
        <w:t xml:space="preserve"> (2026-2030)</w:t>
      </w:r>
      <w:r w:rsidR="00641FC1" w:rsidRPr="00AA273A">
        <w:rPr>
          <w:lang w:val="fi-FI" w:eastAsia="en-GB"/>
        </w:rPr>
        <w:t xml:space="preserve"> và </w:t>
      </w:r>
      <w:r w:rsidR="00F52FF6">
        <w:rPr>
          <w:lang w:val="fi-FI" w:eastAsia="en-GB"/>
        </w:rPr>
        <w:t>12,6</w:t>
      </w:r>
      <w:r w:rsidR="00641FC1" w:rsidRPr="00AA273A">
        <w:rPr>
          <w:lang w:val="fi-FI" w:eastAsia="en-GB"/>
        </w:rPr>
        <w:t xml:space="preserve"> % (2031-</w:t>
      </w:r>
      <w:r w:rsidR="00641FC1" w:rsidRPr="00F52FF6">
        <w:rPr>
          <w:lang w:val="fi-FI" w:eastAsia="en-GB"/>
        </w:rPr>
        <w:t>2050</w:t>
      </w:r>
      <w:r w:rsidRPr="00F52FF6">
        <w:rPr>
          <w:lang w:val="fi-FI" w:eastAsia="en-GB"/>
        </w:rPr>
        <w:t>.</w:t>
      </w:r>
      <w:r w:rsidRPr="00AA273A">
        <w:rPr>
          <w:lang w:val="fi-FI" w:eastAsia="en-GB"/>
        </w:rPr>
        <w:t xml:space="preserve"> </w:t>
      </w:r>
    </w:p>
    <w:p w14:paraId="5CFBF356" w14:textId="77777777" w:rsidR="00626B46" w:rsidRPr="00AA273A" w:rsidRDefault="009637FC" w:rsidP="00816F48">
      <w:pPr>
        <w:rPr>
          <w:lang w:val="fi-FI" w:eastAsia="en-GB"/>
        </w:rPr>
      </w:pPr>
      <w:r w:rsidRPr="00AA273A">
        <w:rPr>
          <w:lang w:val="fi-FI" w:eastAsia="en-GB"/>
        </w:rPr>
        <w:t xml:space="preserve">- </w:t>
      </w:r>
      <w:r w:rsidR="00BA4C03" w:rsidRPr="00AA273A">
        <w:rPr>
          <w:lang w:val="fi-FI" w:eastAsia="en-GB"/>
        </w:rPr>
        <w:t xml:space="preserve">Giá trị sản xuất năm 2025 đạt </w:t>
      </w:r>
      <w:r w:rsidR="00DB7708" w:rsidRPr="00AA273A">
        <w:rPr>
          <w:lang w:val="fi-FI" w:eastAsia="en-GB"/>
        </w:rPr>
        <w:t>1.116</w:t>
      </w:r>
      <w:r w:rsidR="00BA4C03" w:rsidRPr="00AA273A">
        <w:rPr>
          <w:lang w:val="fi-FI" w:eastAsia="en-GB"/>
        </w:rPr>
        <w:t xml:space="preserve"> </w:t>
      </w:r>
      <w:r w:rsidR="00DB7708" w:rsidRPr="00AA273A">
        <w:rPr>
          <w:lang w:val="fi-FI" w:eastAsia="en-GB"/>
        </w:rPr>
        <w:t>tỷ đồng, năm 2030 đạt</w:t>
      </w:r>
      <w:r w:rsidRPr="00AA273A">
        <w:rPr>
          <w:lang w:val="fi-FI" w:eastAsia="en-GB"/>
        </w:rPr>
        <w:t xml:space="preserve"> trên 2.000</w:t>
      </w:r>
      <w:r w:rsidR="00BA4C03" w:rsidRPr="00AA273A">
        <w:rPr>
          <w:lang w:val="fi-FI" w:eastAsia="en-GB"/>
        </w:rPr>
        <w:t xml:space="preserve"> tỷ đồng</w:t>
      </w:r>
      <w:r w:rsidRPr="00AA273A">
        <w:rPr>
          <w:lang w:val="fi-FI" w:eastAsia="en-GB"/>
        </w:rPr>
        <w:t>.</w:t>
      </w:r>
    </w:p>
    <w:p w14:paraId="48B31E61" w14:textId="77777777" w:rsidR="009637FC" w:rsidRPr="00AA273A" w:rsidRDefault="00394005" w:rsidP="00816F48">
      <w:pPr>
        <w:rPr>
          <w:lang w:val="fi-FI" w:eastAsia="en-GB"/>
        </w:rPr>
      </w:pPr>
      <w:r w:rsidRPr="00AA273A">
        <w:rPr>
          <w:lang w:val="fi-FI" w:eastAsia="en-GB"/>
        </w:rPr>
        <w:t xml:space="preserve">- </w:t>
      </w:r>
      <w:r w:rsidR="00E348A2" w:rsidRPr="00E348A2">
        <w:rPr>
          <w:lang w:val="fi-FI" w:eastAsia="en-GB"/>
        </w:rPr>
        <w:t>Tổng lượng khách du lịch trên 40 nghìn lượt vào năm 2025 (trong đó khách quốc tế khoảng 4,5 nghìn lượt) và đạt trên 100 nghìn lượt vào năm 2030 (trong đó khách quốc tế khoảng 10 nghìn lượ</w:t>
      </w:r>
      <w:r w:rsidR="00E348A2">
        <w:rPr>
          <w:lang w:val="fi-FI" w:eastAsia="en-GB"/>
        </w:rPr>
        <w:t>t</w:t>
      </w:r>
      <w:r w:rsidRPr="00AA273A">
        <w:rPr>
          <w:lang w:val="fi-FI" w:eastAsia="en-GB"/>
        </w:rPr>
        <w:t>)</w:t>
      </w:r>
    </w:p>
    <w:p w14:paraId="1AA15DE9" w14:textId="77777777" w:rsidR="00626B46" w:rsidRPr="00AA273A" w:rsidRDefault="00394005" w:rsidP="00816F48">
      <w:pPr>
        <w:pStyle w:val="Heading4"/>
      </w:pPr>
      <w:r w:rsidRPr="00AA273A">
        <w:t>2.2.3.3. Nhiệm vụ trọng tâm</w:t>
      </w:r>
    </w:p>
    <w:p w14:paraId="3B9C71FC" w14:textId="77777777" w:rsidR="00CE2D70" w:rsidRPr="00AA273A" w:rsidRDefault="00CE2D70" w:rsidP="00816F48">
      <w:pPr>
        <w:pStyle w:val="Heading5"/>
        <w:spacing w:before="192" w:after="168"/>
      </w:pPr>
      <w:r w:rsidRPr="00AA273A">
        <w:t xml:space="preserve">a. </w:t>
      </w:r>
      <w:r w:rsidR="000E6EA4" w:rsidRPr="00AA273A">
        <w:t>Ngành</w:t>
      </w:r>
      <w:r w:rsidRPr="00AA273A">
        <w:t xml:space="preserve"> thương mại</w:t>
      </w:r>
      <w:r w:rsidR="000E6EA4" w:rsidRPr="00AA273A">
        <w:t>, dịch vụ</w:t>
      </w:r>
      <w:r w:rsidRPr="00AA273A">
        <w:t>:</w:t>
      </w:r>
    </w:p>
    <w:p w14:paraId="7BCDAF2E" w14:textId="0C5C1061" w:rsidR="00EE712B" w:rsidRDefault="00CE2D70" w:rsidP="00816F48">
      <w:pPr>
        <w:rPr>
          <w:lang w:val="fi-FI" w:eastAsia="en-GB"/>
        </w:rPr>
      </w:pPr>
      <w:r w:rsidRPr="00AA273A">
        <w:rPr>
          <w:lang w:val="fi-FI" w:eastAsia="en-GB"/>
        </w:rPr>
        <w:t>-</w:t>
      </w:r>
      <w:r w:rsidR="00611D52" w:rsidRPr="00AA273A">
        <w:rPr>
          <w:lang w:val="fi-FI" w:eastAsia="en-GB"/>
        </w:rPr>
        <w:t xml:space="preserve"> Triển khai thực hiện các dự án đầu tư cải tạo, nâng cấp, xây m</w:t>
      </w:r>
      <w:r w:rsidR="00EE712B" w:rsidRPr="00AA273A">
        <w:rPr>
          <w:lang w:val="fi-FI" w:eastAsia="en-GB"/>
        </w:rPr>
        <w:t xml:space="preserve">ới trung tâm thương mại và </w:t>
      </w:r>
      <w:r w:rsidR="00611D52" w:rsidRPr="00AA273A">
        <w:rPr>
          <w:lang w:val="fi-FI" w:eastAsia="en-GB"/>
        </w:rPr>
        <w:t>chợ giai đoạn 2021-2030 của tỉnh</w:t>
      </w:r>
      <w:r w:rsidR="00EE712B" w:rsidRPr="00AA273A">
        <w:rPr>
          <w:lang w:val="fi-FI" w:eastAsia="en-GB"/>
        </w:rPr>
        <w:t xml:space="preserve">. </w:t>
      </w:r>
    </w:p>
    <w:p w14:paraId="1785C64F" w14:textId="7309ACEE" w:rsidR="001467B2" w:rsidRPr="001467B2" w:rsidRDefault="001467B2" w:rsidP="001467B2">
      <w:pPr>
        <w:rPr>
          <w:lang w:val="fi-FI" w:eastAsia="en-GB"/>
        </w:rPr>
      </w:pPr>
      <w:r w:rsidRPr="001467B2">
        <w:rPr>
          <w:lang w:val="fi-FI" w:eastAsia="en-GB"/>
        </w:rPr>
        <w:t xml:space="preserve">Đến năm 2030: Xây dựng và nâng cấp 04 chợ, trong đó cải tạo nâng cấp 01 chợ ở xã Mường Than; xây mới 01 chợ hạng III tại các xã Phúc Than, 01 tại xã Mường Kim và xây mới chợ ở khu vực suối Nậm Bốn (khu 2) thị trấn Than Uyên; xây mới 01 trạm trung chuyển hàng hóa và kho vận tải xã Phúc Than, </w:t>
      </w:r>
      <w:r w:rsidRPr="001467B2">
        <w:rPr>
          <w:lang w:val="fi-FI" w:eastAsia="en-GB"/>
        </w:rPr>
        <w:lastRenderedPageBreak/>
        <w:t>diện tích 15.000 m2. Điều chỉnh trên bản đồ cho phù hợp với quy hoạch sử dụng đất của huyện.</w:t>
      </w:r>
    </w:p>
    <w:p w14:paraId="1CC6615D" w14:textId="1B60F668" w:rsidR="00CE2D70" w:rsidRPr="00AA273A" w:rsidRDefault="001467B2" w:rsidP="00816F48">
      <w:pPr>
        <w:rPr>
          <w:lang w:val="fi-FI" w:eastAsia="en-GB"/>
        </w:rPr>
      </w:pPr>
      <w:r w:rsidRPr="001467B2">
        <w:rPr>
          <w:lang w:val="fi-FI" w:eastAsia="en-GB"/>
        </w:rPr>
        <w:t>+ Đế</w:t>
      </w:r>
      <w:r>
        <w:rPr>
          <w:lang w:val="fi-FI" w:eastAsia="en-GB"/>
        </w:rPr>
        <w:t>n năm 2050</w:t>
      </w:r>
      <w:r w:rsidRPr="001467B2">
        <w:rPr>
          <w:lang w:val="fi-FI" w:eastAsia="en-GB"/>
        </w:rPr>
        <w:t xml:space="preserve"> </w:t>
      </w:r>
      <w:r>
        <w:rPr>
          <w:lang w:val="fi-FI" w:eastAsia="en-GB"/>
        </w:rPr>
        <w:t xml:space="preserve">: </w:t>
      </w:r>
      <w:r w:rsidRPr="001467B2">
        <w:rPr>
          <w:lang w:val="fi-FI" w:eastAsia="en-GB"/>
        </w:rPr>
        <w:t>Xây mới 01 siêu thị hạng III tại thị trấn, 01 trạm trung chuyển hàng hóa và kho vận chuyển trong cụm công nghiệp Than Uyên. Trong thời kỳ quy hoạch, từng bước hình thành khu Trung tâm thương mại - dịch vụ tại thị trấn với chợ trung tâm làm hạt nhân.</w:t>
      </w:r>
      <w:r w:rsidR="00AC30F3" w:rsidRPr="00AA273A">
        <w:rPr>
          <w:lang w:val="fi-FI" w:eastAsia="en-GB"/>
        </w:rPr>
        <w:t xml:space="preserve">- </w:t>
      </w:r>
      <w:r w:rsidR="00CE2D70" w:rsidRPr="00AA273A">
        <w:rPr>
          <w:lang w:val="fi-FI" w:eastAsia="en-GB"/>
        </w:rPr>
        <w:t xml:space="preserve">Củng cố hệ thống dịch vụ thương mại nông thôn bao gồm mạng lưới </w:t>
      </w:r>
      <w:r w:rsidR="00AC30F3" w:rsidRPr="00AA273A">
        <w:rPr>
          <w:lang w:val="fi-FI" w:eastAsia="en-GB"/>
        </w:rPr>
        <w:t>1</w:t>
      </w:r>
      <w:r w:rsidR="000E6EA4" w:rsidRPr="00AA273A">
        <w:rPr>
          <w:lang w:val="fi-FI" w:eastAsia="en-GB"/>
        </w:rPr>
        <w:t>5</w:t>
      </w:r>
      <w:r w:rsidR="00CE2D70" w:rsidRPr="00AA273A">
        <w:rPr>
          <w:lang w:val="fi-FI" w:eastAsia="en-GB"/>
        </w:rPr>
        <w:t xml:space="preserve"> điểm </w:t>
      </w:r>
      <w:r w:rsidR="00AC30F3" w:rsidRPr="00AA273A">
        <w:rPr>
          <w:lang w:val="fi-FI" w:eastAsia="en-GB"/>
        </w:rPr>
        <w:t>dịch vụ tại các thôn bản</w:t>
      </w:r>
      <w:r w:rsidR="00CE2D70" w:rsidRPr="00AA273A">
        <w:rPr>
          <w:lang w:val="fi-FI" w:eastAsia="en-GB"/>
        </w:rPr>
        <w:t xml:space="preserve"> </w:t>
      </w:r>
      <w:r w:rsidR="000E6EA4" w:rsidRPr="00AA273A">
        <w:rPr>
          <w:lang w:val="fi-FI" w:eastAsia="en-GB"/>
        </w:rPr>
        <w:t xml:space="preserve">(đã được quy hoạch sử dụng đất) </w:t>
      </w:r>
      <w:r w:rsidR="00AC30F3" w:rsidRPr="00AA273A">
        <w:rPr>
          <w:lang w:val="fi-FI" w:eastAsia="en-GB"/>
        </w:rPr>
        <w:t>để giới thiệu mua bán sản phẩm,</w:t>
      </w:r>
      <w:r w:rsidR="00AC30F3" w:rsidRPr="00AA273A">
        <w:rPr>
          <w:lang w:val="fi-FI"/>
        </w:rPr>
        <w:t xml:space="preserve"> gắn với </w:t>
      </w:r>
      <w:r w:rsidR="00AC30F3" w:rsidRPr="00AA273A">
        <w:rPr>
          <w:lang w:val="fi-FI" w:eastAsia="en-GB"/>
        </w:rPr>
        <w:t xml:space="preserve">nhu cầu </w:t>
      </w:r>
      <w:r w:rsidR="00CE2D70" w:rsidRPr="00AA273A">
        <w:rPr>
          <w:lang w:val="fi-FI" w:eastAsia="en-GB"/>
        </w:rPr>
        <w:t xml:space="preserve">giao lưu văn hóa của đồng bào dân tộc. </w:t>
      </w:r>
    </w:p>
    <w:p w14:paraId="0191E4C3" w14:textId="77777777" w:rsidR="00CE2D70" w:rsidRPr="00AA273A" w:rsidRDefault="00CE2D70" w:rsidP="00816F48">
      <w:pPr>
        <w:rPr>
          <w:lang w:val="fi-FI" w:eastAsia="en-GB"/>
        </w:rPr>
      </w:pPr>
      <w:r w:rsidRPr="00AA273A">
        <w:rPr>
          <w:lang w:val="fi-FI" w:eastAsia="en-GB"/>
        </w:rPr>
        <w:t>- Đẩy mạnh hoạt động xúc tiến thương mại, dịch vụ và đầu tư, tìm kiếm thị trường tiêu thụ sản phẩm, đăng ký nhãn hiệu, thương hiệu sản phẩm. Đến năm 20</w:t>
      </w:r>
      <w:r w:rsidR="00AC30F3" w:rsidRPr="00AA273A">
        <w:rPr>
          <w:lang w:val="fi-FI" w:eastAsia="en-GB"/>
        </w:rPr>
        <w:t>3</w:t>
      </w:r>
      <w:r w:rsidRPr="00AA273A">
        <w:rPr>
          <w:lang w:val="fi-FI" w:eastAsia="en-GB"/>
        </w:rPr>
        <w:t>0, cơ bản hoàn thiện kết cấu hạ tầng thương mại và du lịch của huyện, đáp ứng được yêu cầu là đầu mối cung cấp, trao đổi thông tin, thương mại hai chiều cho các đơn vị hoạt động sản xuất, kinh doanh trên địa bàn.</w:t>
      </w:r>
    </w:p>
    <w:p w14:paraId="5501B440" w14:textId="77777777" w:rsidR="00CE2D70" w:rsidRPr="00AA273A" w:rsidRDefault="00CE2D70" w:rsidP="00816F48">
      <w:pPr>
        <w:rPr>
          <w:lang w:val="fi-FI" w:eastAsia="en-GB"/>
        </w:rPr>
      </w:pPr>
      <w:r w:rsidRPr="00AA273A">
        <w:rPr>
          <w:lang w:val="fi-FI" w:eastAsia="en-GB"/>
        </w:rPr>
        <w:t xml:space="preserve">- Quy hoạch lò giết mổ gia súc, gia cầm: </w:t>
      </w:r>
      <w:r w:rsidR="003B3716" w:rsidRPr="00AA273A">
        <w:rPr>
          <w:lang w:val="fi-FI" w:eastAsia="en-GB"/>
        </w:rPr>
        <w:t>Giai đoạn 2021-2025</w:t>
      </w:r>
      <w:r w:rsidRPr="00AA273A">
        <w:rPr>
          <w:lang w:val="fi-FI" w:eastAsia="en-GB"/>
        </w:rPr>
        <w:t xml:space="preserve"> xây dựng 01 lò giết mổ gia súc, gia cầm tập trung </w:t>
      </w:r>
      <w:r w:rsidR="00AC30F3" w:rsidRPr="00AA273A">
        <w:rPr>
          <w:lang w:val="fi-FI" w:eastAsia="en-GB"/>
        </w:rPr>
        <w:t xml:space="preserve">đạt chuẩn </w:t>
      </w:r>
      <w:r w:rsidRPr="00AA273A">
        <w:rPr>
          <w:lang w:val="fi-FI" w:eastAsia="en-GB"/>
        </w:rPr>
        <w:t xml:space="preserve">ở thị trấn Than Uyên. </w:t>
      </w:r>
    </w:p>
    <w:p w14:paraId="3D6CE9EC" w14:textId="77777777" w:rsidR="00626B46" w:rsidRPr="00AA273A" w:rsidRDefault="00CE2D70" w:rsidP="00816F48">
      <w:pPr>
        <w:rPr>
          <w:lang w:val="fi-FI" w:eastAsia="en-GB"/>
        </w:rPr>
      </w:pPr>
      <w:r w:rsidRPr="00AA273A">
        <w:rPr>
          <w:lang w:val="fi-FI" w:eastAsia="en-GB"/>
        </w:rPr>
        <w:t>- Quy hoạch mạng lưới xăng dầu: Trên các quốc lộ, đến năm 20</w:t>
      </w:r>
      <w:r w:rsidR="00AC30F3" w:rsidRPr="00AA273A">
        <w:rPr>
          <w:lang w:val="fi-FI" w:eastAsia="en-GB"/>
        </w:rPr>
        <w:t>3</w:t>
      </w:r>
      <w:r w:rsidRPr="00AA273A">
        <w:rPr>
          <w:lang w:val="fi-FI" w:eastAsia="en-GB"/>
        </w:rPr>
        <w:t xml:space="preserve">0, quy hoạch </w:t>
      </w:r>
      <w:r w:rsidR="00AC30F3" w:rsidRPr="00AA273A">
        <w:rPr>
          <w:lang w:val="fi-FI" w:eastAsia="en-GB"/>
        </w:rPr>
        <w:t>05</w:t>
      </w:r>
      <w:r w:rsidRPr="00AA273A">
        <w:rPr>
          <w:lang w:val="fi-FI" w:eastAsia="en-GB"/>
        </w:rPr>
        <w:t xml:space="preserve"> cửa hàng xăng dầu tại các xã: Tà Hừa, Phúc Than</w:t>
      </w:r>
      <w:r w:rsidR="00AC30F3" w:rsidRPr="00AA273A">
        <w:rPr>
          <w:lang w:val="fi-FI" w:eastAsia="en-GB"/>
        </w:rPr>
        <w:t xml:space="preserve"> </w:t>
      </w:r>
      <w:r w:rsidRPr="00AA273A">
        <w:rPr>
          <w:lang w:val="fi-FI" w:eastAsia="en-GB"/>
        </w:rPr>
        <w:t>và Ta Gia.</w:t>
      </w:r>
      <w:r w:rsidR="000E6EA4" w:rsidRPr="00AA273A">
        <w:rPr>
          <w:lang w:val="fi-FI" w:eastAsia="en-GB"/>
        </w:rPr>
        <w:t xml:space="preserve"> </w:t>
      </w:r>
      <w:r w:rsidRPr="00AA273A">
        <w:rPr>
          <w:lang w:val="fi-FI" w:eastAsia="en-GB"/>
        </w:rPr>
        <w:t>Đối với các tuyến đường huyện lộ, liên xã, nội thị, đầu tư xây mới cửa hàng xăng dầu tại xã Khoen On</w:t>
      </w:r>
      <w:r w:rsidR="000E6EA4" w:rsidRPr="00AA273A">
        <w:rPr>
          <w:lang w:val="fi-FI" w:eastAsia="en-GB"/>
        </w:rPr>
        <w:t>,</w:t>
      </w:r>
      <w:r w:rsidRPr="00AA273A">
        <w:rPr>
          <w:lang w:val="fi-FI" w:eastAsia="en-GB"/>
        </w:rPr>
        <w:t xml:space="preserve"> Mường Kim.</w:t>
      </w:r>
    </w:p>
    <w:p w14:paraId="1656CC8B" w14:textId="77777777" w:rsidR="00ED1324" w:rsidRPr="00AA273A" w:rsidRDefault="00ED1324" w:rsidP="00816F48">
      <w:pPr>
        <w:rPr>
          <w:lang w:val="fi-FI" w:eastAsia="en-GB"/>
        </w:rPr>
      </w:pPr>
      <w:r w:rsidRPr="00AA273A">
        <w:rPr>
          <w:lang w:val="fi-FI" w:eastAsia="en-GB"/>
        </w:rPr>
        <w:t>- Về dịch vụ vận tải: Nâng cao chất lượng dịch vụ, năng lực vận tải. Tăng cường thực hiện quy định pháp luật về an toàn kỹ thuật đối với phương tiện cơ giới đường bộ và đường thủy nội địa nhất là hoạt động đăng kiểm các phương tiện giao thông đường thủy hoạt đồng trên các lòng hồ thủy điện Huội Quảng, Bản Chát. Tiếp tục phát triển các tuyến vận tải đường bộ, đường thủy nội địa gắn với nâng cao chất lượng dịch vụ, năng lực vận tải. Hoàn thành việc di chuyển, mở rộng quy mô bến xe huyện, đáp ứng yêu cầu vận tải, phù hợp quy hoạch đô thị. Xây dựng bến thuyền nhằm đẩy mạnh phát triển các tuyến vận tải đường thủy nội địa, phục vụ phát triển du lịch lòng hồ thủy điện.</w:t>
      </w:r>
    </w:p>
    <w:p w14:paraId="1AF1A0C1" w14:textId="77777777" w:rsidR="000E6EA4" w:rsidRPr="00AA273A" w:rsidRDefault="000E6EA4" w:rsidP="00816F48">
      <w:pPr>
        <w:pStyle w:val="Heading5"/>
        <w:spacing w:before="192" w:after="168"/>
      </w:pPr>
      <w:r w:rsidRPr="00AA273A">
        <w:t>b. Phát triển du lịch:</w:t>
      </w:r>
    </w:p>
    <w:p w14:paraId="42B0BEB1" w14:textId="77777777" w:rsidR="000E6EA4" w:rsidRPr="00AA273A" w:rsidRDefault="000E6EA4" w:rsidP="00816F48">
      <w:pPr>
        <w:rPr>
          <w:lang w:val="nb-NO" w:eastAsia="en-GB"/>
        </w:rPr>
      </w:pPr>
      <w:r w:rsidRPr="00AA273A">
        <w:rPr>
          <w:lang w:val="nb-NO" w:eastAsia="en-GB"/>
        </w:rPr>
        <w:t>- Phát triển du lịch trở thành ngành kinh tế có vị trí quan trọng trong cơ cấu khối dịch vụ</w:t>
      </w:r>
      <w:r w:rsidR="003B3716" w:rsidRPr="00AA273A">
        <w:rPr>
          <w:lang w:val="nb-NO" w:eastAsia="en-GB"/>
        </w:rPr>
        <w:t xml:space="preserve"> của huyện Than Uyên. Quan điểm phát triển du lịch theo hướng bền vững gắn với việc bảo tồn, phát huy các giá trị văn hóa dân tộc trên cơ sở bảo vệ hệ sinh thái, môi trường. Đa dạng hóa các sản phẩm du lịch theo </w:t>
      </w:r>
      <w:r w:rsidR="003B3716" w:rsidRPr="00AA273A">
        <w:rPr>
          <w:lang w:val="nb-NO" w:eastAsia="en-GB"/>
        </w:rPr>
        <w:lastRenderedPageBreak/>
        <w:t xml:space="preserve">hướng hình thành các sản phẩm đặc trưng của huyện như </w:t>
      </w:r>
      <w:r w:rsidRPr="00AA273A">
        <w:rPr>
          <w:lang w:val="nb-NO" w:eastAsia="en-GB"/>
        </w:rPr>
        <w:t>du lịch văn hóa lịch sử, lễ hội truyền thống, du lịch trải nghiệm và du lịch sinh thái.</w:t>
      </w:r>
    </w:p>
    <w:p w14:paraId="11905715" w14:textId="77777777" w:rsidR="00970C67" w:rsidRPr="00AA273A" w:rsidRDefault="00970C67" w:rsidP="00816F48">
      <w:pPr>
        <w:rPr>
          <w:spacing w:val="-2"/>
          <w:lang w:val="nb-NO" w:eastAsia="en-GB"/>
        </w:rPr>
      </w:pPr>
      <w:r w:rsidRPr="00F52FF6">
        <w:rPr>
          <w:lang w:val="nb-NO" w:eastAsia="en-GB"/>
        </w:rPr>
        <w:t xml:space="preserve">- Than Uyên </w:t>
      </w:r>
      <w:r w:rsidR="00F52FF6" w:rsidRPr="00F52FF6">
        <w:rPr>
          <w:lang w:val="nb-NO" w:eastAsia="en-GB"/>
        </w:rPr>
        <w:t xml:space="preserve">là địa bàn </w:t>
      </w:r>
      <w:r w:rsidRPr="00F52FF6">
        <w:rPr>
          <w:lang w:val="nb-NO" w:eastAsia="en-GB"/>
        </w:rPr>
        <w:t>được định hướng</w:t>
      </w:r>
      <w:r w:rsidRPr="00F52FF6">
        <w:rPr>
          <w:lang w:val="nb-NO"/>
        </w:rPr>
        <w:t xml:space="preserve"> phát triển </w:t>
      </w:r>
      <w:r w:rsidRPr="00F52FF6">
        <w:rPr>
          <w:lang w:val="nb-NO" w:eastAsia="en-GB"/>
        </w:rPr>
        <w:t>Du lịch sinh thái, thể</w:t>
      </w:r>
      <w:r w:rsidRPr="00AA273A">
        <w:rPr>
          <w:lang w:val="nb-NO" w:eastAsia="en-GB"/>
        </w:rPr>
        <w:t xml:space="preserve"> thao của tỉnh. Dự kiến đưa Giải đua các loại thuyền trên lòng hồ Thủy điện Bản Chát thành các sản phẩm giải thể thao cấp độ Quốc tế, khu vực, quốc gia hàng năm và </w:t>
      </w:r>
      <w:r w:rsidRPr="00AA273A">
        <w:rPr>
          <w:spacing w:val="-2"/>
          <w:lang w:val="nb-NO" w:eastAsia="en-GB"/>
        </w:rPr>
        <w:t xml:space="preserve">đề xuất với trung ương cho phép trở thành một số môn thi đấu trong SEAGAME. </w:t>
      </w:r>
    </w:p>
    <w:p w14:paraId="69697EBE" w14:textId="77777777" w:rsidR="000E6EA4" w:rsidRPr="00AA273A" w:rsidRDefault="000E6EA4" w:rsidP="00816F48">
      <w:pPr>
        <w:rPr>
          <w:lang w:val="nb-NO" w:eastAsia="en-GB"/>
        </w:rPr>
      </w:pPr>
      <w:r w:rsidRPr="00AA273A">
        <w:rPr>
          <w:lang w:val="nb-NO" w:eastAsia="en-GB"/>
        </w:rPr>
        <w:t>- Khuyến khích, thu hút đầu tư xây dựng khách sạn, nhà nghỉ, cơ sở lưu trú, ăn uống đạt tiêu chuẩn tại thị trấn Than Uyên để phục vụ du khách.</w:t>
      </w:r>
    </w:p>
    <w:p w14:paraId="0F302F1F" w14:textId="77777777" w:rsidR="00ED1324" w:rsidRPr="00AA273A" w:rsidRDefault="000E6EA4" w:rsidP="00816F48">
      <w:pPr>
        <w:rPr>
          <w:lang w:val="nb-NO" w:eastAsia="en-GB"/>
        </w:rPr>
      </w:pPr>
      <w:r w:rsidRPr="00AA273A">
        <w:rPr>
          <w:lang w:val="nb-NO" w:eastAsia="en-GB"/>
        </w:rPr>
        <w:t>- Thu hút, liên kết, hợp tác với các doanh nghiệp trong đầu tư cơ sở hạ tầng phát triển du lịch tại</w:t>
      </w:r>
      <w:r w:rsidR="00ED1324" w:rsidRPr="00AA273A">
        <w:rPr>
          <w:lang w:val="nb-NO" w:eastAsia="en-GB"/>
        </w:rPr>
        <w:t xml:space="preserve"> các điểm</w:t>
      </w:r>
      <w:r w:rsidR="003A4141" w:rsidRPr="00AA273A">
        <w:rPr>
          <w:lang w:val="nb-NO" w:eastAsia="en-GB"/>
        </w:rPr>
        <w:t>, khu</w:t>
      </w:r>
      <w:r w:rsidR="00ED1324" w:rsidRPr="00AA273A">
        <w:rPr>
          <w:lang w:val="nb-NO" w:eastAsia="en-GB"/>
        </w:rPr>
        <w:t xml:space="preserve"> đã được quy hoạch sử dụng đất</w:t>
      </w:r>
      <w:r w:rsidRPr="00AA273A">
        <w:rPr>
          <w:lang w:val="nb-NO" w:eastAsia="en-GB"/>
        </w:rPr>
        <w:t xml:space="preserve">: </w:t>
      </w:r>
    </w:p>
    <w:p w14:paraId="468C618C" w14:textId="77777777" w:rsidR="00ED1324" w:rsidRPr="00AA273A" w:rsidRDefault="00ED1324" w:rsidP="00816F48">
      <w:pPr>
        <w:rPr>
          <w:lang w:val="nb-NO" w:eastAsia="en-GB"/>
        </w:rPr>
      </w:pPr>
      <w:r w:rsidRPr="00AA273A">
        <w:rPr>
          <w:lang w:val="nb-NO" w:eastAsia="en-GB"/>
        </w:rPr>
        <w:t xml:space="preserve">+ </w:t>
      </w:r>
      <w:r w:rsidR="00E348A2" w:rsidRPr="00E348A2">
        <w:rPr>
          <w:lang w:val="nb-NO" w:eastAsia="en-GB"/>
        </w:rPr>
        <w:t>Điểm di tích lịch sử - văn hóa với diện tích 46,10 ha, gồm: Điểm di tích văn hóa Thẩm Đán Chể 24,0 ha, xã Mường Kim; Khu di tích lịch sử cách mạng bản Lướt 6,50 ha, xã Mường Kim; Khu bảo tồn văn hoá các dân tộc thiểu số huyện Than Uyên tại xã Mường Cang</w:t>
      </w:r>
      <w:r w:rsidRPr="00AA273A">
        <w:rPr>
          <w:lang w:val="nb-NO" w:eastAsia="en-GB"/>
        </w:rPr>
        <w:t>;</w:t>
      </w:r>
      <w:r w:rsidR="00E348A2">
        <w:rPr>
          <w:lang w:val="nb-NO" w:eastAsia="en-GB"/>
        </w:rPr>
        <w:t>9</w:t>
      </w:r>
    </w:p>
    <w:p w14:paraId="128714EC" w14:textId="77777777" w:rsidR="00ED1324" w:rsidRPr="00AA273A" w:rsidRDefault="00ED1324" w:rsidP="00816F48">
      <w:pPr>
        <w:rPr>
          <w:lang w:val="nb-NO" w:eastAsia="en-GB"/>
        </w:rPr>
      </w:pPr>
      <w:r w:rsidRPr="00AA273A">
        <w:rPr>
          <w:lang w:val="nb-NO" w:eastAsia="en-GB"/>
        </w:rPr>
        <w:t>+ Điểm du lịch tham quan 55,59 ha như: Khu công viên tâm linh tại thị trấn Than Uyên, xã Phúc Than; Khu quần thể hang động Bản Mè, bản Thẩm Nánh, xã Ta Gia; Khu quẩn thể hang động bản Nậm Bó, xã Tà Mung;</w:t>
      </w:r>
    </w:p>
    <w:p w14:paraId="633A6C23" w14:textId="77777777" w:rsidR="00ED1324" w:rsidRPr="00AA273A" w:rsidRDefault="00ED1324" w:rsidP="00816F48">
      <w:pPr>
        <w:rPr>
          <w:lang w:val="nb-NO" w:eastAsia="en-GB"/>
        </w:rPr>
      </w:pPr>
      <w:r w:rsidRPr="00F52FF6">
        <w:rPr>
          <w:lang w:val="nb-NO" w:eastAsia="en-GB"/>
        </w:rPr>
        <w:t xml:space="preserve">+ Khu du lịch sinh thái, tham quan lòng hồ thủy điện </w:t>
      </w:r>
      <w:r w:rsidR="00912954" w:rsidRPr="00F52FF6">
        <w:rPr>
          <w:lang w:val="nb-NO" w:eastAsia="en-GB"/>
        </w:rPr>
        <w:t>Huội Quảng</w:t>
      </w:r>
      <w:r w:rsidRPr="00F52FF6">
        <w:rPr>
          <w:lang w:val="nb-NO" w:eastAsia="en-GB"/>
        </w:rPr>
        <w:t>, Bản</w:t>
      </w:r>
      <w:r w:rsidRPr="00AA273A">
        <w:rPr>
          <w:lang w:val="nb-NO" w:eastAsia="en-GB"/>
        </w:rPr>
        <w:t xml:space="preserve"> Chát tại các xã: Pha Mu, Mường Mít, Mường Cang, Mường Kim, Ta Gia, Khoen On;</w:t>
      </w:r>
    </w:p>
    <w:p w14:paraId="535362B7" w14:textId="77777777" w:rsidR="00ED1324" w:rsidRPr="00AA273A" w:rsidRDefault="00ED1324" w:rsidP="00816F48">
      <w:pPr>
        <w:rPr>
          <w:lang w:val="nb-NO" w:eastAsia="en-GB"/>
        </w:rPr>
      </w:pPr>
      <w:r w:rsidRPr="00AA273A">
        <w:rPr>
          <w:lang w:val="nb-NO" w:eastAsia="en-GB"/>
        </w:rPr>
        <w:t>+ Phát triển nông thôn mới gắn với du lịch nông thôn tại bản Thẩm Phé, xã Mường Kim với lợi thế lòng hồ thủy điện Bản Chát, nét văn hóa độc đáo của dân tộc Khơ Mú, ẩm thực dân tộc Khơ Mú nhằm thu hút thực khách tới tham quan, trải nghiệm.</w:t>
      </w:r>
    </w:p>
    <w:p w14:paraId="40FEE4D1" w14:textId="77777777" w:rsidR="00A246D1" w:rsidRPr="00AA273A" w:rsidRDefault="003A4141" w:rsidP="00816F48">
      <w:pPr>
        <w:rPr>
          <w:lang w:val="nb-NO" w:eastAsia="en-GB"/>
        </w:rPr>
      </w:pPr>
      <w:r w:rsidRPr="00AA273A">
        <w:rPr>
          <w:lang w:val="nb-NO" w:eastAsia="en-GB"/>
        </w:rPr>
        <w:t xml:space="preserve">- </w:t>
      </w:r>
      <w:r w:rsidR="00A246D1" w:rsidRPr="00AA273A">
        <w:rPr>
          <w:lang w:val="nb-NO" w:eastAsia="en-GB"/>
        </w:rPr>
        <w:t xml:space="preserve">Triển khai thực hiện </w:t>
      </w:r>
      <w:r w:rsidR="00E84B5B" w:rsidRPr="00AA273A">
        <w:rPr>
          <w:lang w:val="nb-NO" w:eastAsia="en-GB"/>
        </w:rPr>
        <w:t xml:space="preserve">các mục tiêu </w:t>
      </w:r>
      <w:r w:rsidR="00A246D1" w:rsidRPr="00AA273A">
        <w:rPr>
          <w:lang w:val="nb-NO" w:eastAsia="en-GB"/>
        </w:rPr>
        <w:t xml:space="preserve">Nghị quyết </w:t>
      </w:r>
      <w:r w:rsidR="00E84B5B" w:rsidRPr="00AA273A">
        <w:rPr>
          <w:lang w:val="nb-NO"/>
        </w:rPr>
        <w:t xml:space="preserve">số 141/NQ-HĐND ngày 18/12/2020 của HĐND huyện về phát huy bản sắc văn hoá truyền thống tốt đẹp các dân tộc gắn với du lịch cộng đồng: </w:t>
      </w:r>
    </w:p>
    <w:p w14:paraId="0D9CF3B4" w14:textId="77777777" w:rsidR="00E84B5B" w:rsidRPr="00AA273A" w:rsidRDefault="00E84B5B" w:rsidP="00816F48">
      <w:pPr>
        <w:rPr>
          <w:lang w:val="nb-NO" w:eastAsia="en-GB"/>
        </w:rPr>
      </w:pPr>
      <w:r w:rsidRPr="00AA273A">
        <w:rPr>
          <w:lang w:val="nb-NO" w:eastAsia="en-GB"/>
        </w:rPr>
        <w:t>+ Thực hiện sưu tầm, phục dựng, bảo tồn và phát huy một số giá trị văn hóa truyền thống tiêu biểu của 04 dân tộc thiểu số (Thái, Mông, Dao, Khơ Mú) gắn với phát triển du lịch.</w:t>
      </w:r>
    </w:p>
    <w:p w14:paraId="593E08B2" w14:textId="77777777" w:rsidR="00E84B5B" w:rsidRPr="00AA273A" w:rsidRDefault="00E84B5B" w:rsidP="00816F48">
      <w:pPr>
        <w:rPr>
          <w:lang w:val="nb-NO" w:eastAsia="en-GB"/>
        </w:rPr>
      </w:pPr>
      <w:r w:rsidRPr="00AA273A">
        <w:rPr>
          <w:lang w:val="nb-NO" w:eastAsia="en-GB"/>
        </w:rPr>
        <w:t xml:space="preserve">+ Hình thành 03 điểm có đặc trưng về văn hóa dân tộc để tổ chức các hoạt động du lịch cộng đồng và quảng bá nét văn hóa truyền thống đặc sắc của các </w:t>
      </w:r>
      <w:r w:rsidRPr="00AA273A">
        <w:rPr>
          <w:lang w:val="nb-NO" w:eastAsia="en-GB"/>
        </w:rPr>
        <w:lastRenderedPageBreak/>
        <w:t>dân tộc đến du khách. Xây dựng bản nông thôn mới gắn với du lịch nông thôn tại Bản Thẩm Phé xã Mường Kim.</w:t>
      </w:r>
    </w:p>
    <w:p w14:paraId="3BE0795E" w14:textId="77777777" w:rsidR="00E84B5B" w:rsidRPr="00AA273A" w:rsidRDefault="00E84B5B" w:rsidP="00816F48">
      <w:pPr>
        <w:rPr>
          <w:lang w:val="nb-NO" w:eastAsia="en-GB"/>
        </w:rPr>
      </w:pPr>
      <w:r w:rsidRPr="00AA273A">
        <w:rPr>
          <w:lang w:val="nb-NO" w:eastAsia="en-GB"/>
        </w:rPr>
        <w:t>+ Mở rộng quy mô tổ chức sự kiện Tết độc lập mùng 2/9 gắn với Ngày hội văn hóa, thể thao các dân tộc huyện Than Uyên.</w:t>
      </w:r>
    </w:p>
    <w:p w14:paraId="2D9CE9C9" w14:textId="77777777" w:rsidR="00E84B5B" w:rsidRPr="00AA273A" w:rsidRDefault="00E84B5B" w:rsidP="00816F48">
      <w:pPr>
        <w:rPr>
          <w:lang w:val="nb-NO" w:eastAsia="en-GB"/>
        </w:rPr>
      </w:pPr>
      <w:r w:rsidRPr="00AA273A">
        <w:rPr>
          <w:lang w:val="nb-NO" w:eastAsia="en-GB"/>
        </w:rPr>
        <w:t>+ Hạ tầng cơ sở du lịch tại các điểm du lịch có gắn với việc bảo tồn giá trị văn hóa truyền thống các dân tộc cơ bản đáp ứng được nhu cầu khách du lịch. Bình quân mỗi điểm đón từ 1.000 - 1.500 khách tham quan, du lịch/năm.</w:t>
      </w:r>
    </w:p>
    <w:p w14:paraId="77C1874D" w14:textId="77777777" w:rsidR="003A4141" w:rsidRPr="00AA273A" w:rsidRDefault="00E84B5B" w:rsidP="00816F48">
      <w:pPr>
        <w:rPr>
          <w:lang w:val="nb-NO" w:eastAsia="en-GB"/>
        </w:rPr>
      </w:pPr>
      <w:r w:rsidRPr="00AA273A">
        <w:rPr>
          <w:lang w:val="nb-NO" w:eastAsia="en-GB"/>
        </w:rPr>
        <w:t xml:space="preserve">- </w:t>
      </w:r>
      <w:r w:rsidR="003A4141" w:rsidRPr="00AA273A">
        <w:rPr>
          <w:lang w:val="nb-NO" w:eastAsia="en-GB"/>
        </w:rPr>
        <w:t>Các tua du lịch và không gian phát triển du lịch mà Than Uyên có thể khai thác:</w:t>
      </w:r>
    </w:p>
    <w:p w14:paraId="56709985" w14:textId="77777777" w:rsidR="003A4141" w:rsidRPr="00AA273A" w:rsidRDefault="003A4141" w:rsidP="00816F48">
      <w:pPr>
        <w:rPr>
          <w:lang w:val="nb-NO" w:eastAsia="en-GB"/>
        </w:rPr>
      </w:pPr>
      <w:r w:rsidRPr="00AA273A">
        <w:rPr>
          <w:lang w:val="nb-NO" w:eastAsia="en-GB"/>
        </w:rPr>
        <w:t xml:space="preserve">+ Tuyến Sa Pa – Tam Đường </w:t>
      </w:r>
      <w:r w:rsidR="00454EA0">
        <w:rPr>
          <w:lang w:val="nb-NO" w:eastAsia="en-GB"/>
        </w:rPr>
        <w:t>– Tân Uyên</w:t>
      </w:r>
      <w:r w:rsidRPr="00AA273A">
        <w:rPr>
          <w:lang w:val="nb-NO" w:eastAsia="en-GB"/>
        </w:rPr>
        <w:t>– Than Uyên – Sơn La (cao nguyên Mộc Châu) – Hà Nội và ngược lại.</w:t>
      </w:r>
    </w:p>
    <w:p w14:paraId="38BE6998" w14:textId="77777777" w:rsidR="003A4141" w:rsidRDefault="003A4141" w:rsidP="00816F48">
      <w:pPr>
        <w:rPr>
          <w:lang w:val="nb-NO" w:eastAsia="en-GB"/>
        </w:rPr>
      </w:pPr>
      <w:r w:rsidRPr="00AA273A">
        <w:rPr>
          <w:lang w:val="nb-NO" w:eastAsia="en-GB"/>
        </w:rPr>
        <w:t xml:space="preserve">+ Tuyến Hà Nội - Hoà Bình - Sơn La - Điện Biên Phủ - Thành phố Lai Châu - </w:t>
      </w:r>
      <w:r w:rsidR="00454EA0">
        <w:rPr>
          <w:lang w:val="nb-NO" w:eastAsia="en-GB"/>
        </w:rPr>
        <w:t>Tam Đường</w:t>
      </w:r>
      <w:r w:rsidRPr="00AA273A">
        <w:rPr>
          <w:lang w:val="nb-NO" w:eastAsia="en-GB"/>
        </w:rPr>
        <w:t xml:space="preserve"> - Than Uyên - Yên Bái - Hà Nội và ngược lại.</w:t>
      </w:r>
    </w:p>
    <w:p w14:paraId="7BE5C3BB" w14:textId="77777777" w:rsidR="00454EA0" w:rsidRPr="00AA273A" w:rsidRDefault="00454EA0" w:rsidP="00816F48">
      <w:pPr>
        <w:rPr>
          <w:lang w:val="nb-NO" w:eastAsia="en-GB"/>
        </w:rPr>
      </w:pPr>
      <w:r>
        <w:rPr>
          <w:lang w:val="nb-NO" w:eastAsia="en-GB"/>
        </w:rPr>
        <w:t xml:space="preserve">+ Tuyến </w:t>
      </w:r>
      <w:r w:rsidR="00BC11B6">
        <w:rPr>
          <w:lang w:val="nb-NO" w:eastAsia="en-GB"/>
        </w:rPr>
        <w:t xml:space="preserve">Hà Nội – Yên Bái - </w:t>
      </w:r>
      <w:r>
        <w:rPr>
          <w:lang w:val="nb-NO" w:eastAsia="en-GB"/>
        </w:rPr>
        <w:t xml:space="preserve">Mù Cang Chải – Than Uyên – </w:t>
      </w:r>
      <w:r w:rsidR="00BC11B6">
        <w:rPr>
          <w:lang w:val="nb-NO" w:eastAsia="en-GB"/>
        </w:rPr>
        <w:t>Bảo Hà</w:t>
      </w:r>
      <w:r>
        <w:rPr>
          <w:lang w:val="nb-NO" w:eastAsia="en-GB"/>
        </w:rPr>
        <w:t xml:space="preserve"> – Lào Cai</w:t>
      </w:r>
      <w:r w:rsidR="00BC11B6">
        <w:rPr>
          <w:lang w:val="nb-NO" w:eastAsia="en-GB"/>
        </w:rPr>
        <w:t>;</w:t>
      </w:r>
    </w:p>
    <w:p w14:paraId="3892E322" w14:textId="77777777" w:rsidR="003A4141" w:rsidRPr="00AA273A" w:rsidRDefault="003A4141" w:rsidP="00816F48">
      <w:pPr>
        <w:rPr>
          <w:lang w:val="nb-NO" w:eastAsia="en-GB"/>
        </w:rPr>
      </w:pPr>
      <w:r w:rsidRPr="00AA273A">
        <w:rPr>
          <w:lang w:val="nb-NO" w:eastAsia="en-GB"/>
        </w:rPr>
        <w:t xml:space="preserve">+ Phát triển tuyến du lịch văn hóa, lịch sử (bản Nà Khương và bản Lướt </w:t>
      </w:r>
      <w:r w:rsidRPr="00F52FF6">
        <w:rPr>
          <w:lang w:val="nb-NO" w:eastAsia="en-GB"/>
        </w:rPr>
        <w:t xml:space="preserve">xã Mường Kim) kết hợp với khu du lịch sinh thái hồ </w:t>
      </w:r>
      <w:r w:rsidR="00912954" w:rsidRPr="00F52FF6">
        <w:rPr>
          <w:lang w:val="nb-NO" w:eastAsia="en-GB"/>
        </w:rPr>
        <w:t>Huội Quảng</w:t>
      </w:r>
      <w:r w:rsidRPr="00F52FF6">
        <w:rPr>
          <w:lang w:val="nb-NO" w:eastAsia="en-GB"/>
        </w:rPr>
        <w:t xml:space="preserve"> và Bản Chát.</w:t>
      </w:r>
    </w:p>
    <w:p w14:paraId="76204F1D" w14:textId="77777777" w:rsidR="00ED1324" w:rsidRDefault="003A4141" w:rsidP="00816F48">
      <w:pPr>
        <w:rPr>
          <w:lang w:val="nb-NO" w:eastAsia="en-GB"/>
        </w:rPr>
      </w:pPr>
      <w:r w:rsidRPr="00AA273A">
        <w:rPr>
          <w:lang w:val="nb-NO" w:eastAsia="en-GB"/>
        </w:rPr>
        <w:t>+ Phát triển tuyến du lịch: Thành phố Lai Châu - Bình Lư - Than Uyên (theo quốc lộ 4D và 32).</w:t>
      </w:r>
    </w:p>
    <w:p w14:paraId="5087FB7A" w14:textId="77777777" w:rsidR="003A4141" w:rsidRPr="00AA273A" w:rsidRDefault="003A4141" w:rsidP="00816F48">
      <w:pPr>
        <w:pStyle w:val="Heading4"/>
      </w:pPr>
      <w:r w:rsidRPr="00AA273A">
        <w:t>2.2.3.4. Các giải pháp thực hiện</w:t>
      </w:r>
    </w:p>
    <w:p w14:paraId="0BC75F8D" w14:textId="77777777" w:rsidR="003A4141" w:rsidRPr="00AA273A" w:rsidRDefault="003A4141" w:rsidP="00816F48">
      <w:pPr>
        <w:rPr>
          <w:lang w:val="nb-NO" w:eastAsia="en-GB"/>
        </w:rPr>
      </w:pPr>
      <w:r w:rsidRPr="00AA273A">
        <w:rPr>
          <w:lang w:val="nb-NO" w:eastAsia="en-GB"/>
        </w:rPr>
        <w:t>- Triển khai phát triển thương mại bảo đảm tính đồng bộ, phù hợp với quy hoạch. Phát triển thương mại nội địa với thương mại truyền thống phù hợp với nông thôn và vùng đồng bào dân tộc tiểu số.</w:t>
      </w:r>
    </w:p>
    <w:p w14:paraId="7AA94ABC" w14:textId="77777777" w:rsidR="003A4141" w:rsidRPr="00AA273A" w:rsidRDefault="003A4141" w:rsidP="00816F48">
      <w:pPr>
        <w:rPr>
          <w:lang w:val="nb-NO" w:eastAsia="en-GB"/>
        </w:rPr>
      </w:pPr>
      <w:r w:rsidRPr="00AA273A">
        <w:rPr>
          <w:lang w:val="nb-NO" w:eastAsia="en-GB"/>
        </w:rPr>
        <w:t>- Triển khai xây dựng thị trấn Than Uyên theo quy hoạch để định hình và phát triển nhanh hệ thống thương mại, dịch vụ, du lịch trên địa bàn huyện.</w:t>
      </w:r>
    </w:p>
    <w:p w14:paraId="4BA4F612" w14:textId="77777777" w:rsidR="003A4141" w:rsidRPr="00AA273A" w:rsidRDefault="003A4141" w:rsidP="00816F48">
      <w:pPr>
        <w:rPr>
          <w:lang w:val="nb-NO" w:eastAsia="en-GB"/>
        </w:rPr>
      </w:pPr>
      <w:r w:rsidRPr="00AA273A">
        <w:rPr>
          <w:lang w:val="nb-NO" w:eastAsia="en-GB"/>
        </w:rPr>
        <w:t xml:space="preserve">- Tăng cường công tác lãnh đạo, chỉ đạo của các cấp ủy đảng, chính quyền, vai trò tham mưu phối hợp của các ngành chức năng, các đoàn thể chính trị xã hội trong bảo tồn phát huy các di sản văn hóa và phát triển du lịch. </w:t>
      </w:r>
      <w:r w:rsidR="00E84B5B" w:rsidRPr="00AA273A">
        <w:rPr>
          <w:lang w:val="nb-NO" w:eastAsia="en-GB"/>
        </w:rPr>
        <w:t>Triển khai thực hiện các mục tiêu Nghị quyết số 141/NQ-HĐND ngày 18/12/2020 của HĐND huyện</w:t>
      </w:r>
      <w:r w:rsidR="00BF47DE" w:rsidRPr="00AA273A">
        <w:rPr>
          <w:lang w:val="nb-NO" w:eastAsia="en-GB"/>
        </w:rPr>
        <w:t xml:space="preserve"> đã đề ra</w:t>
      </w:r>
      <w:r w:rsidRPr="00AA273A">
        <w:rPr>
          <w:lang w:val="nb-NO" w:eastAsia="en-GB"/>
        </w:rPr>
        <w:t>.</w:t>
      </w:r>
    </w:p>
    <w:p w14:paraId="12810069" w14:textId="77777777" w:rsidR="00EE6455" w:rsidRPr="00AA273A" w:rsidRDefault="00EE6455" w:rsidP="00816F48">
      <w:pPr>
        <w:rPr>
          <w:lang w:val="nb-NO" w:eastAsia="en-GB"/>
        </w:rPr>
      </w:pPr>
      <w:r w:rsidRPr="00AA273A">
        <w:rPr>
          <w:lang w:val="nb-NO" w:eastAsia="en-GB"/>
        </w:rPr>
        <w:t>- Đề nghị tỉnh Lai Châu thực hiện các dự án hạ tầng kết nối trục giao thông chính Than Uyên – Tân Uyên – Tam Đường - TP Lai Châu – Phong Thổ với các điểm du lịch lớn của tỉnh.</w:t>
      </w:r>
    </w:p>
    <w:p w14:paraId="79F976E3" w14:textId="77777777" w:rsidR="00543CBC" w:rsidRDefault="00543CBC" w:rsidP="007B6CE6">
      <w:pPr>
        <w:rPr>
          <w:lang w:val="nb-NO" w:eastAsia="en-GB"/>
        </w:rPr>
      </w:pPr>
      <w:r w:rsidRPr="00AA273A">
        <w:rPr>
          <w:lang w:val="nb-NO" w:eastAsia="en-GB"/>
        </w:rPr>
        <w:lastRenderedPageBreak/>
        <w:t xml:space="preserve">- Liên kết tổ chức sự kiện Tết độc lập 2/9 và Ngày hội văn hóa thể thao các dân tộc huyện Than Uyên với các huyện trong và ngoài tỉnh. </w:t>
      </w:r>
      <w:r w:rsidR="007B6CE6">
        <w:rPr>
          <w:lang w:val="nb-NO" w:eastAsia="en-GB"/>
        </w:rPr>
        <w:t>Xây dựng khu bảo tồn văn hóa các dân tộc, b</w:t>
      </w:r>
      <w:r w:rsidR="007B6CE6" w:rsidRPr="00AA273A">
        <w:rPr>
          <w:lang w:val="nb-NO" w:eastAsia="en-GB"/>
        </w:rPr>
        <w:t xml:space="preserve">ảo </w:t>
      </w:r>
      <w:r w:rsidRPr="00AA273A">
        <w:rPr>
          <w:lang w:val="nb-NO" w:eastAsia="en-GB"/>
        </w:rPr>
        <w:t>tồn và phục dựng các lễ hội, hoạt động văn hóa dân gian, phục vụ phát triển du lịch trên địa bàn huyện. Tăng cường công tác xúc tiến, quảng bá hình ảnh về thiên nhiên, con người Than Uyên đến với du khách trong và ngoài tỉnh.</w:t>
      </w:r>
    </w:p>
    <w:p w14:paraId="7252CBE3" w14:textId="77777777" w:rsidR="003A4141" w:rsidRPr="00AA273A" w:rsidRDefault="003A4141" w:rsidP="00816F48">
      <w:pPr>
        <w:rPr>
          <w:lang w:val="nb-NO" w:eastAsia="en-GB"/>
        </w:rPr>
      </w:pPr>
      <w:r w:rsidRPr="00AA273A">
        <w:rPr>
          <w:lang w:val="nb-NO" w:eastAsia="en-GB"/>
        </w:rPr>
        <w:t>- Tăng cường công tác thanh, kiểm tra các hoạt động văn hóa, du lịch, sản phẩm văn hóa, du lịch đảm bảo phát triển lành mạnh đúng hướng.</w:t>
      </w:r>
    </w:p>
    <w:p w14:paraId="6D64B32E" w14:textId="77777777" w:rsidR="003A4141" w:rsidRPr="00AA273A" w:rsidRDefault="003A4141" w:rsidP="00816F48">
      <w:pPr>
        <w:rPr>
          <w:lang w:val="nb-NO" w:eastAsia="en-GB"/>
        </w:rPr>
      </w:pPr>
      <w:r w:rsidRPr="00AA273A">
        <w:rPr>
          <w:lang w:val="nb-NO" w:eastAsia="en-GB"/>
        </w:rPr>
        <w:t>- Củng cố nâng cao chất lượng cơ sở hạ tầng, du lịch dịch vụ trên địa bàn huyện, đầu tư tại các điểm phát triển du lịch cộng đồng nhằm thu hút các nhà đầu tư trong và ngoài nước.</w:t>
      </w:r>
    </w:p>
    <w:p w14:paraId="4B3AE552" w14:textId="77777777" w:rsidR="003A4141" w:rsidRPr="00AA273A" w:rsidRDefault="003A4141" w:rsidP="00816F48">
      <w:pPr>
        <w:rPr>
          <w:lang w:val="nb-NO" w:eastAsia="en-GB"/>
        </w:rPr>
      </w:pPr>
      <w:r w:rsidRPr="00AA273A">
        <w:rPr>
          <w:lang w:val="nb-NO" w:eastAsia="en-GB"/>
        </w:rPr>
        <w:t>- Thực hiện quy hoạch du lịch chi tiết các khu, điểm du lịch cộng đồng tại các xã trọng điểm, đảm bảo quy hoạch mang tính chất chiến lược, lâu dài và ổn định, đồng thời thực hiện tốt công tác liên kết, hợp tác, đền bù giải phóng mặt bằng đối với những dự án đầu tư du lịch.</w:t>
      </w:r>
    </w:p>
    <w:p w14:paraId="2D7C4D23" w14:textId="77777777" w:rsidR="00ED1324" w:rsidRDefault="003A4141" w:rsidP="00816F48">
      <w:pPr>
        <w:rPr>
          <w:lang w:val="nb-NO" w:eastAsia="en-GB"/>
        </w:rPr>
      </w:pPr>
      <w:r w:rsidRPr="00AA273A">
        <w:rPr>
          <w:lang w:val="nb-NO" w:eastAsia="en-GB"/>
        </w:rPr>
        <w:t>- Đẩy mạnh công tác đào tạo về chuyên môn, nghiệp vụ cho cán bộ quản lý nhà nước về du lịch, bồi dưỡng kiến thức về di sản và du lịch cộng đồng cho người dân tộc thiểu số tại các xã phát triển du lịch cộng đồng. Đào tạo thuyết minh viên người dân tộc thiểu số và các lớp tiếng Anh cho người dân tộc thiểu số tại các thôn, xã phát triển du lịch.</w:t>
      </w:r>
    </w:p>
    <w:p w14:paraId="14A80318" w14:textId="77777777" w:rsidR="00E85B1E" w:rsidRPr="00AA273A" w:rsidRDefault="00E85B1E" w:rsidP="00816F48">
      <w:pPr>
        <w:pStyle w:val="Heading3"/>
      </w:pPr>
      <w:bookmarkStart w:id="173" w:name="_Toc68443968"/>
      <w:bookmarkStart w:id="174" w:name="_Toc103457809"/>
      <w:r w:rsidRPr="00AA273A">
        <w:t>2.2.4. Phương hướng phát triển giáo dục - đào tạo</w:t>
      </w:r>
      <w:bookmarkEnd w:id="173"/>
      <w:bookmarkEnd w:id="174"/>
    </w:p>
    <w:p w14:paraId="0C8B7F39" w14:textId="77777777" w:rsidR="00ED1324" w:rsidRPr="00AA273A" w:rsidRDefault="00E85B1E" w:rsidP="00816F48">
      <w:pPr>
        <w:pStyle w:val="Heading4"/>
      </w:pPr>
      <w:r w:rsidRPr="00AA273A">
        <w:t>2.2.4.1. Định hướng phát triển</w:t>
      </w:r>
    </w:p>
    <w:p w14:paraId="5E9C5677" w14:textId="77777777" w:rsidR="00EF20DC" w:rsidRDefault="00EF20DC" w:rsidP="00816F48">
      <w:pPr>
        <w:rPr>
          <w:lang w:val="fi-FI" w:eastAsia="en-GB"/>
        </w:rPr>
      </w:pPr>
      <w:r w:rsidRPr="00AA273A">
        <w:rPr>
          <w:lang w:val="fi-FI" w:eastAsia="en-GB"/>
        </w:rPr>
        <w:t xml:space="preserve">- </w:t>
      </w:r>
      <w:r>
        <w:rPr>
          <w:lang w:val="fi-FI" w:eastAsia="en-GB"/>
        </w:rPr>
        <w:t>Đ</w:t>
      </w:r>
      <w:r w:rsidRPr="00AA273A">
        <w:rPr>
          <w:lang w:val="fi-FI" w:eastAsia="en-GB"/>
        </w:rPr>
        <w:t xml:space="preserve">ến năm 2050, sự nghiệp giáo dục và đào tạo huyện Than Uyên </w:t>
      </w:r>
      <w:r>
        <w:rPr>
          <w:lang w:val="fi-FI" w:eastAsia="en-GB"/>
        </w:rPr>
        <w:t>là một trong những đơn vị dẫn đầu của tỉnh Lai Châu</w:t>
      </w:r>
      <w:r w:rsidRPr="00AA273A">
        <w:rPr>
          <w:lang w:val="fi-FI" w:eastAsia="en-GB"/>
        </w:rPr>
        <w:t>.</w:t>
      </w:r>
    </w:p>
    <w:p w14:paraId="2EAE0C3E" w14:textId="77777777" w:rsidR="00E85B1E" w:rsidRPr="00AA273A" w:rsidRDefault="00E85B1E" w:rsidP="00816F48">
      <w:pPr>
        <w:rPr>
          <w:lang w:val="fi-FI" w:eastAsia="en-GB"/>
        </w:rPr>
      </w:pPr>
      <w:r w:rsidRPr="00AA273A">
        <w:rPr>
          <w:lang w:val="fi-FI" w:eastAsia="en-GB"/>
        </w:rPr>
        <w:t>- Tiếp tục đổi mới căn bản, toàn diện và nâng cao chất lượng giáo dục và đào tạo ở tất cả các cấp học đảm bảo bền vững, thực chất. Duy trì vững chắc và nâng cao chất lượng, hiệu quả phổ cập giáo dục - xóa mù chữ.</w:t>
      </w:r>
    </w:p>
    <w:p w14:paraId="66186769" w14:textId="77777777" w:rsidR="00E85B1E" w:rsidRPr="00AA273A" w:rsidRDefault="00E85B1E" w:rsidP="00816F48">
      <w:pPr>
        <w:rPr>
          <w:lang w:val="fi-FI" w:eastAsia="en-GB"/>
        </w:rPr>
      </w:pPr>
      <w:r w:rsidRPr="00AA273A">
        <w:rPr>
          <w:lang w:val="fi-FI" w:eastAsia="en-GB"/>
        </w:rPr>
        <w:t>- Phát triển và nâng cao chất lượng đội ngũ cán bộ quản lý, giáo viên giáo đảm bảo đủ về số lượng, chuẩn về nghề nghiệp, hợp lí về cơ cấu.</w:t>
      </w:r>
    </w:p>
    <w:p w14:paraId="51440C86" w14:textId="77777777" w:rsidR="00E85B1E" w:rsidRPr="00AA273A" w:rsidRDefault="00E85B1E" w:rsidP="00816F48">
      <w:pPr>
        <w:rPr>
          <w:lang w:val="fi-FI" w:eastAsia="en-GB"/>
        </w:rPr>
      </w:pPr>
      <w:r w:rsidRPr="00AA273A">
        <w:rPr>
          <w:lang w:val="fi-FI" w:eastAsia="en-GB"/>
        </w:rPr>
        <w:t xml:space="preserve">- Đẩy mạnh công tác xã hội hoá giáo dục, tập trung mọi nguồn lực xây dựng đồng bộ kết cấu hạ tầng giáo dục và đào tạo theo hướng chuẩn hóa, hiện đại hóa. Tăng cường ứng dụng và khai thác hiệu quả công nghệ thông tin, đồng thời nâng cao chất lượng dạy học ngoại ngữ, đảm bảo các điều kiện để hội nhập, phát triển giáo dục và đào tạo. </w:t>
      </w:r>
    </w:p>
    <w:p w14:paraId="3AA1414E" w14:textId="77777777" w:rsidR="00E85B1E" w:rsidRPr="00AA273A" w:rsidRDefault="00E85B1E" w:rsidP="00816F48">
      <w:pPr>
        <w:rPr>
          <w:lang w:val="fi-FI" w:eastAsia="en-GB"/>
        </w:rPr>
      </w:pPr>
      <w:r w:rsidRPr="00AA273A">
        <w:rPr>
          <w:lang w:val="fi-FI" w:eastAsia="en-GB"/>
        </w:rPr>
        <w:lastRenderedPageBreak/>
        <w:t>- Nâng cao chất lượng dạy học Tin học, ngoại ngữ, đặc biệt là tiếng Anh ở các cấp học và trình độ đào tạo.</w:t>
      </w:r>
    </w:p>
    <w:p w14:paraId="575311E5" w14:textId="77777777" w:rsidR="00EF20DC" w:rsidRDefault="00E85B1E" w:rsidP="00EF20DC">
      <w:pPr>
        <w:rPr>
          <w:lang w:val="fi-FI" w:eastAsia="en-GB"/>
        </w:rPr>
      </w:pPr>
      <w:r w:rsidRPr="00AA273A">
        <w:rPr>
          <w:lang w:val="fi-FI" w:eastAsia="en-GB"/>
        </w:rPr>
        <w:t>- Đẩy mạnh ứng dụng công nghệ thông tin trong dạy, học và quản lý giáo dục, thực hiện chuyển đổi số trong giáo dục đào tạo.</w:t>
      </w:r>
    </w:p>
    <w:p w14:paraId="28E25FC0" w14:textId="77777777" w:rsidR="00A95B75" w:rsidRDefault="00A95B75" w:rsidP="00816F48">
      <w:pPr>
        <w:pStyle w:val="Heading4"/>
        <w:rPr>
          <w:lang w:val="fi-FI" w:eastAsia="en-GB"/>
        </w:rPr>
      </w:pPr>
      <w:r w:rsidRPr="00AA273A">
        <w:t>2.2.4.2. Mục tiêu phát triển</w:t>
      </w:r>
      <w:r w:rsidR="00BD2760" w:rsidRPr="007B0AF3">
        <w:rPr>
          <w:rFonts w:ascii="Calibri" w:hAnsi="Calibri"/>
          <w:lang w:val="en-US"/>
        </w:rPr>
        <w:t xml:space="preserve"> </w:t>
      </w:r>
      <w:r w:rsidR="00EF20DC">
        <w:rPr>
          <w:lang w:val="fi-FI" w:eastAsia="en-GB"/>
        </w:rPr>
        <w:t>giáo dục và đào tạo</w:t>
      </w:r>
    </w:p>
    <w:p w14:paraId="3ED62DE5" w14:textId="16B162C5" w:rsidR="00AD1CB1" w:rsidRPr="009D22AE" w:rsidRDefault="009D22AE" w:rsidP="009D22AE">
      <w:pPr>
        <w:pStyle w:val="Caption"/>
        <w:jc w:val="center"/>
        <w:rPr>
          <w:color w:val="000000" w:themeColor="text1"/>
          <w:sz w:val="28"/>
          <w:szCs w:val="28"/>
          <w:lang w:eastAsia="en-GB"/>
        </w:rPr>
      </w:pPr>
      <w:bookmarkStart w:id="175" w:name="_Toc68443969"/>
      <w:bookmarkStart w:id="176" w:name="_Toc101791177"/>
      <w:r w:rsidRPr="009D22AE">
        <w:rPr>
          <w:color w:val="000000" w:themeColor="text1"/>
          <w:sz w:val="28"/>
          <w:szCs w:val="28"/>
        </w:rPr>
        <w:t xml:space="preserve">Bảng </w:t>
      </w:r>
      <w:r w:rsidRPr="009D22AE">
        <w:rPr>
          <w:color w:val="000000" w:themeColor="text1"/>
          <w:sz w:val="28"/>
          <w:szCs w:val="28"/>
        </w:rPr>
        <w:fldChar w:fldCharType="begin"/>
      </w:r>
      <w:r w:rsidRPr="009D22AE">
        <w:rPr>
          <w:color w:val="000000" w:themeColor="text1"/>
          <w:sz w:val="28"/>
          <w:szCs w:val="28"/>
        </w:rPr>
        <w:instrText xml:space="preserve"> SEQ Bảng \* ARABIC </w:instrText>
      </w:r>
      <w:r w:rsidRPr="009D22AE">
        <w:rPr>
          <w:color w:val="000000" w:themeColor="text1"/>
          <w:sz w:val="28"/>
          <w:szCs w:val="28"/>
        </w:rPr>
        <w:fldChar w:fldCharType="separate"/>
      </w:r>
      <w:r w:rsidR="00545E4B">
        <w:rPr>
          <w:noProof/>
          <w:color w:val="000000" w:themeColor="text1"/>
          <w:sz w:val="28"/>
          <w:szCs w:val="28"/>
        </w:rPr>
        <w:t>11</w:t>
      </w:r>
      <w:r w:rsidRPr="009D22AE">
        <w:rPr>
          <w:color w:val="000000" w:themeColor="text1"/>
          <w:sz w:val="28"/>
          <w:szCs w:val="28"/>
        </w:rPr>
        <w:fldChar w:fldCharType="end"/>
      </w:r>
      <w:r w:rsidRPr="009D22AE">
        <w:rPr>
          <w:color w:val="000000" w:themeColor="text1"/>
          <w:sz w:val="28"/>
          <w:szCs w:val="28"/>
        </w:rPr>
        <w:t xml:space="preserve">. </w:t>
      </w:r>
      <w:r w:rsidR="00D351CB" w:rsidRPr="009D22AE">
        <w:rPr>
          <w:color w:val="000000" w:themeColor="text1"/>
          <w:sz w:val="28"/>
          <w:szCs w:val="28"/>
          <w:lang w:eastAsia="en-GB"/>
        </w:rPr>
        <w:t>Một số chỉ tiêu phát triển giáo dục đào tạo</w:t>
      </w:r>
      <w:bookmarkEnd w:id="175"/>
      <w:bookmarkEnd w:id="176"/>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3910"/>
        <w:gridCol w:w="947"/>
        <w:gridCol w:w="1280"/>
        <w:gridCol w:w="1337"/>
        <w:gridCol w:w="1180"/>
      </w:tblGrid>
      <w:tr w:rsidR="00AD1CB1" w:rsidRPr="008B3628" w14:paraId="35424C35" w14:textId="77777777" w:rsidTr="00244BB4">
        <w:trPr>
          <w:trHeight w:val="166"/>
          <w:tblHeader/>
          <w:jc w:val="center"/>
        </w:trPr>
        <w:tc>
          <w:tcPr>
            <w:tcW w:w="593" w:type="dxa"/>
            <w:shd w:val="clear" w:color="auto" w:fill="auto"/>
            <w:vAlign w:val="center"/>
          </w:tcPr>
          <w:p w14:paraId="02400C3D" w14:textId="77777777" w:rsidR="00AD1CB1" w:rsidRPr="00AD1CB1" w:rsidRDefault="00AD1CB1" w:rsidP="00BA4045">
            <w:pPr>
              <w:pStyle w:val="BangDaucot"/>
            </w:pPr>
            <w:r w:rsidRPr="00AD1CB1">
              <w:t>TT</w:t>
            </w:r>
          </w:p>
        </w:tc>
        <w:tc>
          <w:tcPr>
            <w:tcW w:w="3910" w:type="dxa"/>
            <w:shd w:val="clear" w:color="auto" w:fill="auto"/>
            <w:vAlign w:val="center"/>
          </w:tcPr>
          <w:p w14:paraId="6E223FC6" w14:textId="77777777" w:rsidR="00AD1CB1" w:rsidRPr="00AD1CB1" w:rsidRDefault="00AD1CB1" w:rsidP="00BA4045">
            <w:pPr>
              <w:pStyle w:val="BangDaucot"/>
            </w:pPr>
            <w:r w:rsidRPr="00AD1CB1">
              <w:t>Chỉ tiêu</w:t>
            </w:r>
          </w:p>
        </w:tc>
        <w:tc>
          <w:tcPr>
            <w:tcW w:w="947" w:type="dxa"/>
            <w:shd w:val="clear" w:color="auto" w:fill="auto"/>
            <w:vAlign w:val="center"/>
          </w:tcPr>
          <w:p w14:paraId="32F570F0" w14:textId="77777777" w:rsidR="00AD1CB1" w:rsidRPr="002E3E33" w:rsidRDefault="00AD1CB1" w:rsidP="00BA4045">
            <w:pPr>
              <w:pStyle w:val="BangDaucot"/>
            </w:pPr>
            <w:r w:rsidRPr="002E3E33">
              <w:t>Đơn vị</w:t>
            </w:r>
          </w:p>
        </w:tc>
        <w:tc>
          <w:tcPr>
            <w:tcW w:w="1280" w:type="dxa"/>
            <w:shd w:val="clear" w:color="000000" w:fill="FFFFFF"/>
            <w:vAlign w:val="center"/>
          </w:tcPr>
          <w:p w14:paraId="0CFA8839" w14:textId="77777777" w:rsidR="00AD1CB1" w:rsidRPr="009275FB" w:rsidRDefault="00AD1CB1" w:rsidP="00BA4045">
            <w:pPr>
              <w:pStyle w:val="BangDaucot"/>
            </w:pPr>
            <w:r w:rsidRPr="009275FB">
              <w:t>Năm 2025</w:t>
            </w:r>
          </w:p>
        </w:tc>
        <w:tc>
          <w:tcPr>
            <w:tcW w:w="1337" w:type="dxa"/>
          </w:tcPr>
          <w:p w14:paraId="0248AECE" w14:textId="77777777" w:rsidR="00AD1CB1" w:rsidRPr="009275FB" w:rsidRDefault="00AD1CB1" w:rsidP="00BA4045">
            <w:pPr>
              <w:pStyle w:val="BangDaucot"/>
            </w:pPr>
            <w:r w:rsidRPr="009275FB">
              <w:t>Năm 2030</w:t>
            </w:r>
          </w:p>
        </w:tc>
        <w:tc>
          <w:tcPr>
            <w:tcW w:w="1180" w:type="dxa"/>
            <w:shd w:val="clear" w:color="auto" w:fill="auto"/>
            <w:vAlign w:val="center"/>
          </w:tcPr>
          <w:p w14:paraId="3966BBE0" w14:textId="77777777" w:rsidR="00AD1CB1" w:rsidRPr="009275FB" w:rsidRDefault="00AD1CB1" w:rsidP="00BA4045">
            <w:pPr>
              <w:pStyle w:val="BangDaucot"/>
            </w:pPr>
            <w:r w:rsidRPr="009275FB">
              <w:t>Năm 2050</w:t>
            </w:r>
          </w:p>
        </w:tc>
      </w:tr>
      <w:tr w:rsidR="00AD1CB1" w:rsidRPr="008B3628" w14:paraId="5070F57A" w14:textId="77777777" w:rsidTr="00244BB4">
        <w:trPr>
          <w:trHeight w:val="278"/>
          <w:jc w:val="center"/>
        </w:trPr>
        <w:tc>
          <w:tcPr>
            <w:tcW w:w="593" w:type="dxa"/>
            <w:shd w:val="clear" w:color="auto" w:fill="auto"/>
            <w:noWrap/>
            <w:vAlign w:val="bottom"/>
          </w:tcPr>
          <w:p w14:paraId="4B7250D7" w14:textId="77777777" w:rsidR="00AD1CB1" w:rsidRPr="00BA4045" w:rsidRDefault="00AD1CB1" w:rsidP="00BA4045">
            <w:pPr>
              <w:pStyle w:val="BangDaucot"/>
            </w:pPr>
            <w:r w:rsidRPr="00BA4045">
              <w:t>1</w:t>
            </w:r>
          </w:p>
        </w:tc>
        <w:tc>
          <w:tcPr>
            <w:tcW w:w="3910" w:type="dxa"/>
            <w:shd w:val="clear" w:color="auto" w:fill="auto"/>
            <w:noWrap/>
            <w:vAlign w:val="bottom"/>
          </w:tcPr>
          <w:p w14:paraId="7B941BCC" w14:textId="77777777" w:rsidR="00AD1CB1" w:rsidRPr="00BA4045" w:rsidRDefault="00AD1CB1" w:rsidP="00BA4045">
            <w:pPr>
              <w:pStyle w:val="Bngchu"/>
            </w:pPr>
            <w:r w:rsidRPr="00BA4045">
              <w:t>Tỷ lệ học sinh đi học đúng độ tuổi</w:t>
            </w:r>
          </w:p>
        </w:tc>
        <w:tc>
          <w:tcPr>
            <w:tcW w:w="947" w:type="dxa"/>
            <w:shd w:val="clear" w:color="auto" w:fill="auto"/>
            <w:noWrap/>
            <w:vAlign w:val="center"/>
          </w:tcPr>
          <w:p w14:paraId="7BFB5D30" w14:textId="77777777" w:rsidR="00AD1CB1" w:rsidRPr="00BA4045" w:rsidRDefault="00AD1CB1" w:rsidP="00BA4045">
            <w:pPr>
              <w:pStyle w:val="BangDaucot"/>
            </w:pPr>
            <w:r w:rsidRPr="00BA4045">
              <w:t> </w:t>
            </w:r>
          </w:p>
        </w:tc>
        <w:tc>
          <w:tcPr>
            <w:tcW w:w="1280" w:type="dxa"/>
            <w:shd w:val="clear" w:color="000000" w:fill="FFFFFF"/>
            <w:noWrap/>
            <w:vAlign w:val="bottom"/>
          </w:tcPr>
          <w:p w14:paraId="7532F2D8" w14:textId="77777777" w:rsidR="00AD1CB1" w:rsidRPr="00BA4045" w:rsidRDefault="00AD1CB1" w:rsidP="00BA4045">
            <w:pPr>
              <w:pStyle w:val="Bangso"/>
            </w:pPr>
            <w:r w:rsidRPr="00BA4045">
              <w:t> </w:t>
            </w:r>
          </w:p>
        </w:tc>
        <w:tc>
          <w:tcPr>
            <w:tcW w:w="1337" w:type="dxa"/>
          </w:tcPr>
          <w:p w14:paraId="3E9B44C6" w14:textId="77777777" w:rsidR="00AD1CB1" w:rsidRPr="00BA4045" w:rsidRDefault="00AD1CB1" w:rsidP="00BA4045">
            <w:pPr>
              <w:pStyle w:val="Bangso"/>
            </w:pPr>
            <w:r w:rsidRPr="00BA4045">
              <w:t xml:space="preserve"> </w:t>
            </w:r>
          </w:p>
        </w:tc>
        <w:tc>
          <w:tcPr>
            <w:tcW w:w="1180" w:type="dxa"/>
            <w:shd w:val="clear" w:color="auto" w:fill="auto"/>
            <w:noWrap/>
            <w:vAlign w:val="bottom"/>
          </w:tcPr>
          <w:p w14:paraId="65AA46F4" w14:textId="77777777" w:rsidR="00AD1CB1" w:rsidRPr="00BA4045" w:rsidRDefault="00AD1CB1" w:rsidP="00BA4045">
            <w:pPr>
              <w:pStyle w:val="Bangso"/>
            </w:pPr>
            <w:r w:rsidRPr="00BA4045">
              <w:t> </w:t>
            </w:r>
          </w:p>
        </w:tc>
      </w:tr>
      <w:tr w:rsidR="00AD1CB1" w:rsidRPr="008B3628" w14:paraId="327E9DF1" w14:textId="77777777" w:rsidTr="00244BB4">
        <w:trPr>
          <w:trHeight w:val="293"/>
          <w:jc w:val="center"/>
        </w:trPr>
        <w:tc>
          <w:tcPr>
            <w:tcW w:w="593" w:type="dxa"/>
            <w:shd w:val="clear" w:color="auto" w:fill="auto"/>
            <w:noWrap/>
            <w:vAlign w:val="bottom"/>
          </w:tcPr>
          <w:p w14:paraId="1886264F" w14:textId="77777777" w:rsidR="00AD1CB1" w:rsidRPr="00BA4045" w:rsidRDefault="00AD1CB1" w:rsidP="00BA4045">
            <w:pPr>
              <w:pStyle w:val="BangDaucot"/>
            </w:pPr>
            <w:r w:rsidRPr="00BA4045">
              <w:t> </w:t>
            </w:r>
          </w:p>
        </w:tc>
        <w:tc>
          <w:tcPr>
            <w:tcW w:w="3910" w:type="dxa"/>
            <w:shd w:val="clear" w:color="auto" w:fill="auto"/>
            <w:noWrap/>
            <w:vAlign w:val="bottom"/>
          </w:tcPr>
          <w:p w14:paraId="6D786822" w14:textId="77777777" w:rsidR="00AD1CB1" w:rsidRPr="00BA4045" w:rsidRDefault="00AD1CB1" w:rsidP="00BA4045">
            <w:pPr>
              <w:pStyle w:val="Bngchu"/>
            </w:pPr>
            <w:r w:rsidRPr="00BA4045">
              <w:t xml:space="preserve"> Tiểu học</w:t>
            </w:r>
          </w:p>
        </w:tc>
        <w:tc>
          <w:tcPr>
            <w:tcW w:w="947" w:type="dxa"/>
            <w:shd w:val="clear" w:color="auto" w:fill="auto"/>
            <w:noWrap/>
            <w:vAlign w:val="center"/>
          </w:tcPr>
          <w:p w14:paraId="3F3FCC79" w14:textId="77777777" w:rsidR="00AD1CB1" w:rsidRPr="00BA4045" w:rsidRDefault="00AD1CB1" w:rsidP="00BA4045">
            <w:pPr>
              <w:pStyle w:val="BangDaucot"/>
            </w:pPr>
            <w:r w:rsidRPr="00BA4045">
              <w:t>%</w:t>
            </w:r>
          </w:p>
        </w:tc>
        <w:tc>
          <w:tcPr>
            <w:tcW w:w="1280" w:type="dxa"/>
            <w:shd w:val="clear" w:color="000000" w:fill="FFFFFF"/>
            <w:noWrap/>
            <w:vAlign w:val="center"/>
          </w:tcPr>
          <w:p w14:paraId="0D941BFF" w14:textId="77777777" w:rsidR="00AD1CB1" w:rsidRPr="00BA4045" w:rsidRDefault="00AD1CB1" w:rsidP="00BA4045">
            <w:pPr>
              <w:pStyle w:val="Bangso"/>
            </w:pPr>
            <w:r w:rsidRPr="00BA4045">
              <w:t>99,2</w:t>
            </w:r>
          </w:p>
        </w:tc>
        <w:tc>
          <w:tcPr>
            <w:tcW w:w="1337" w:type="dxa"/>
            <w:vAlign w:val="center"/>
          </w:tcPr>
          <w:p w14:paraId="0602B78B" w14:textId="77777777" w:rsidR="00AD1CB1" w:rsidRPr="00BA4045" w:rsidRDefault="00AD1CB1" w:rsidP="00BA4045">
            <w:pPr>
              <w:pStyle w:val="Bangso"/>
            </w:pPr>
            <w:r w:rsidRPr="00BA4045">
              <w:t>99,3</w:t>
            </w:r>
          </w:p>
        </w:tc>
        <w:tc>
          <w:tcPr>
            <w:tcW w:w="1180" w:type="dxa"/>
            <w:shd w:val="clear" w:color="auto" w:fill="auto"/>
            <w:noWrap/>
            <w:vAlign w:val="center"/>
          </w:tcPr>
          <w:p w14:paraId="314801ED" w14:textId="77777777" w:rsidR="00AD1CB1" w:rsidRPr="00BA4045" w:rsidRDefault="00AD1CB1" w:rsidP="00BA4045">
            <w:pPr>
              <w:pStyle w:val="Bangso"/>
            </w:pPr>
            <w:r w:rsidRPr="00BA4045">
              <w:t>99,5</w:t>
            </w:r>
          </w:p>
        </w:tc>
      </w:tr>
      <w:tr w:rsidR="00AD1CB1" w:rsidRPr="008B3628" w14:paraId="0C9F7A0F" w14:textId="77777777" w:rsidTr="00244BB4">
        <w:trPr>
          <w:trHeight w:val="293"/>
          <w:jc w:val="center"/>
        </w:trPr>
        <w:tc>
          <w:tcPr>
            <w:tcW w:w="593" w:type="dxa"/>
            <w:shd w:val="clear" w:color="auto" w:fill="auto"/>
            <w:noWrap/>
            <w:vAlign w:val="bottom"/>
          </w:tcPr>
          <w:p w14:paraId="3E7DECE9" w14:textId="77777777" w:rsidR="00AD1CB1" w:rsidRPr="00BA4045" w:rsidRDefault="00AD1CB1" w:rsidP="00BA4045">
            <w:pPr>
              <w:pStyle w:val="BangDaucot"/>
            </w:pPr>
            <w:r w:rsidRPr="00BA4045">
              <w:t> </w:t>
            </w:r>
          </w:p>
        </w:tc>
        <w:tc>
          <w:tcPr>
            <w:tcW w:w="3910" w:type="dxa"/>
            <w:shd w:val="clear" w:color="auto" w:fill="auto"/>
            <w:noWrap/>
            <w:vAlign w:val="bottom"/>
          </w:tcPr>
          <w:p w14:paraId="7FF66F9F" w14:textId="77777777" w:rsidR="00AD1CB1" w:rsidRPr="00BA4045" w:rsidRDefault="00AD1CB1" w:rsidP="00BA4045">
            <w:pPr>
              <w:pStyle w:val="Bngchu"/>
            </w:pPr>
            <w:r w:rsidRPr="00BA4045">
              <w:t xml:space="preserve"> Trung học sơ sở</w:t>
            </w:r>
          </w:p>
        </w:tc>
        <w:tc>
          <w:tcPr>
            <w:tcW w:w="947" w:type="dxa"/>
            <w:shd w:val="clear" w:color="auto" w:fill="auto"/>
            <w:noWrap/>
            <w:vAlign w:val="center"/>
          </w:tcPr>
          <w:p w14:paraId="2C2523D2" w14:textId="77777777" w:rsidR="00AD1CB1" w:rsidRPr="00BA4045" w:rsidRDefault="00AD1CB1" w:rsidP="00BA4045">
            <w:pPr>
              <w:pStyle w:val="BangDaucot"/>
            </w:pPr>
            <w:r w:rsidRPr="00BA4045">
              <w:t>%</w:t>
            </w:r>
          </w:p>
        </w:tc>
        <w:tc>
          <w:tcPr>
            <w:tcW w:w="1280" w:type="dxa"/>
            <w:shd w:val="clear" w:color="000000" w:fill="FFFFFF"/>
            <w:noWrap/>
            <w:vAlign w:val="center"/>
          </w:tcPr>
          <w:p w14:paraId="27DBE8E9" w14:textId="77777777" w:rsidR="00AD1CB1" w:rsidRPr="00BA4045" w:rsidRDefault="00AD1CB1" w:rsidP="00BA4045">
            <w:pPr>
              <w:pStyle w:val="Bangso"/>
            </w:pPr>
            <w:r w:rsidRPr="00BA4045">
              <w:t>96</w:t>
            </w:r>
          </w:p>
        </w:tc>
        <w:tc>
          <w:tcPr>
            <w:tcW w:w="1337" w:type="dxa"/>
            <w:vAlign w:val="center"/>
          </w:tcPr>
          <w:p w14:paraId="3A830045" w14:textId="77777777" w:rsidR="00AD1CB1" w:rsidRPr="00BA4045" w:rsidRDefault="00AD1CB1" w:rsidP="00BA4045">
            <w:pPr>
              <w:pStyle w:val="Bangso"/>
            </w:pPr>
            <w:r w:rsidRPr="00BA4045">
              <w:t>97</w:t>
            </w:r>
          </w:p>
        </w:tc>
        <w:tc>
          <w:tcPr>
            <w:tcW w:w="1180" w:type="dxa"/>
            <w:shd w:val="clear" w:color="auto" w:fill="auto"/>
            <w:noWrap/>
            <w:vAlign w:val="center"/>
          </w:tcPr>
          <w:p w14:paraId="4EAE37CC" w14:textId="77777777" w:rsidR="00AD1CB1" w:rsidRPr="00BA4045" w:rsidRDefault="00AD1CB1" w:rsidP="00BA4045">
            <w:pPr>
              <w:pStyle w:val="Bangso"/>
            </w:pPr>
            <w:r w:rsidRPr="00BA4045">
              <w:t>98</w:t>
            </w:r>
          </w:p>
        </w:tc>
      </w:tr>
      <w:tr w:rsidR="00AD1CB1" w:rsidRPr="008B3628" w14:paraId="3CE5DBBB" w14:textId="77777777" w:rsidTr="00244BB4">
        <w:trPr>
          <w:trHeight w:val="293"/>
          <w:jc w:val="center"/>
        </w:trPr>
        <w:tc>
          <w:tcPr>
            <w:tcW w:w="593" w:type="dxa"/>
            <w:shd w:val="clear" w:color="auto" w:fill="auto"/>
            <w:noWrap/>
            <w:vAlign w:val="bottom"/>
          </w:tcPr>
          <w:p w14:paraId="5D1A48F8" w14:textId="77777777" w:rsidR="00AD1CB1" w:rsidRPr="00BA4045" w:rsidRDefault="00AD1CB1" w:rsidP="00BA4045">
            <w:pPr>
              <w:pStyle w:val="BangDaucot"/>
            </w:pPr>
            <w:r w:rsidRPr="00BA4045">
              <w:t> </w:t>
            </w:r>
          </w:p>
        </w:tc>
        <w:tc>
          <w:tcPr>
            <w:tcW w:w="3910" w:type="dxa"/>
            <w:shd w:val="clear" w:color="auto" w:fill="auto"/>
            <w:noWrap/>
            <w:vAlign w:val="bottom"/>
          </w:tcPr>
          <w:p w14:paraId="546E42C9" w14:textId="77777777" w:rsidR="00AD1CB1" w:rsidRPr="00BA4045" w:rsidRDefault="00AD1CB1" w:rsidP="00BA4045">
            <w:pPr>
              <w:pStyle w:val="Bngchu"/>
            </w:pPr>
            <w:r w:rsidRPr="00BA4045">
              <w:t xml:space="preserve"> Trung học phổ thông</w:t>
            </w:r>
          </w:p>
        </w:tc>
        <w:tc>
          <w:tcPr>
            <w:tcW w:w="947" w:type="dxa"/>
            <w:shd w:val="clear" w:color="auto" w:fill="auto"/>
            <w:noWrap/>
            <w:vAlign w:val="center"/>
          </w:tcPr>
          <w:p w14:paraId="2504FA0E" w14:textId="77777777" w:rsidR="00AD1CB1" w:rsidRPr="00BA4045" w:rsidRDefault="00AD1CB1" w:rsidP="00BA4045">
            <w:pPr>
              <w:pStyle w:val="BangDaucot"/>
            </w:pPr>
            <w:r w:rsidRPr="00BA4045">
              <w:t>%</w:t>
            </w:r>
          </w:p>
        </w:tc>
        <w:tc>
          <w:tcPr>
            <w:tcW w:w="1280" w:type="dxa"/>
            <w:shd w:val="clear" w:color="000000" w:fill="FFFFFF"/>
            <w:noWrap/>
            <w:vAlign w:val="center"/>
          </w:tcPr>
          <w:p w14:paraId="4AF9A72E" w14:textId="77777777" w:rsidR="00AD1CB1" w:rsidRPr="00BA4045" w:rsidRDefault="00AD1CB1" w:rsidP="00BA4045">
            <w:pPr>
              <w:pStyle w:val="Bangso"/>
            </w:pPr>
            <w:r w:rsidRPr="00BA4045">
              <w:t>95,5</w:t>
            </w:r>
          </w:p>
        </w:tc>
        <w:tc>
          <w:tcPr>
            <w:tcW w:w="1337" w:type="dxa"/>
            <w:vAlign w:val="center"/>
          </w:tcPr>
          <w:p w14:paraId="668F5D1C" w14:textId="77777777" w:rsidR="00AD1CB1" w:rsidRPr="00BA4045" w:rsidRDefault="00AD1CB1" w:rsidP="00BA4045">
            <w:pPr>
              <w:pStyle w:val="Bangso"/>
            </w:pPr>
            <w:r w:rsidRPr="00BA4045">
              <w:t>96</w:t>
            </w:r>
          </w:p>
        </w:tc>
        <w:tc>
          <w:tcPr>
            <w:tcW w:w="1180" w:type="dxa"/>
            <w:shd w:val="clear" w:color="auto" w:fill="auto"/>
            <w:noWrap/>
            <w:vAlign w:val="center"/>
          </w:tcPr>
          <w:p w14:paraId="24F3ED5D" w14:textId="77777777" w:rsidR="00AD1CB1" w:rsidRPr="00BA4045" w:rsidRDefault="00AD1CB1" w:rsidP="00BA4045">
            <w:pPr>
              <w:pStyle w:val="Bangso"/>
            </w:pPr>
            <w:r w:rsidRPr="00BA4045">
              <w:t>97</w:t>
            </w:r>
          </w:p>
        </w:tc>
      </w:tr>
      <w:tr w:rsidR="00AD1CB1" w:rsidRPr="008B3628" w14:paraId="4018FF9B" w14:textId="77777777" w:rsidTr="00244BB4">
        <w:trPr>
          <w:trHeight w:val="278"/>
          <w:jc w:val="center"/>
        </w:trPr>
        <w:tc>
          <w:tcPr>
            <w:tcW w:w="593" w:type="dxa"/>
            <w:shd w:val="clear" w:color="auto" w:fill="auto"/>
            <w:noWrap/>
            <w:vAlign w:val="bottom"/>
          </w:tcPr>
          <w:p w14:paraId="592B71B2" w14:textId="77777777" w:rsidR="00AD1CB1" w:rsidRPr="00BA4045" w:rsidRDefault="00AD1CB1" w:rsidP="00BA4045">
            <w:pPr>
              <w:pStyle w:val="BangDaucot"/>
            </w:pPr>
            <w:r w:rsidRPr="00BA4045">
              <w:t>2</w:t>
            </w:r>
          </w:p>
        </w:tc>
        <w:tc>
          <w:tcPr>
            <w:tcW w:w="3910" w:type="dxa"/>
            <w:shd w:val="clear" w:color="auto" w:fill="auto"/>
            <w:noWrap/>
            <w:vAlign w:val="bottom"/>
          </w:tcPr>
          <w:p w14:paraId="72B58E8E" w14:textId="77777777" w:rsidR="00AD1CB1" w:rsidRPr="00BA4045" w:rsidRDefault="00AD1CB1" w:rsidP="00BA4045">
            <w:pPr>
              <w:pStyle w:val="Bngchu"/>
            </w:pPr>
            <w:r w:rsidRPr="00BA4045">
              <w:t xml:space="preserve"> Xoá mù chữ và phổ cập giáo dục</w:t>
            </w:r>
          </w:p>
        </w:tc>
        <w:tc>
          <w:tcPr>
            <w:tcW w:w="947" w:type="dxa"/>
            <w:shd w:val="clear" w:color="auto" w:fill="auto"/>
            <w:noWrap/>
            <w:vAlign w:val="center"/>
          </w:tcPr>
          <w:p w14:paraId="3A2AD612" w14:textId="77777777" w:rsidR="00AD1CB1" w:rsidRPr="00BA4045" w:rsidRDefault="00AD1CB1" w:rsidP="00BA4045">
            <w:pPr>
              <w:pStyle w:val="BangDaucot"/>
            </w:pPr>
            <w:r w:rsidRPr="00BA4045">
              <w:t> </w:t>
            </w:r>
          </w:p>
        </w:tc>
        <w:tc>
          <w:tcPr>
            <w:tcW w:w="1280" w:type="dxa"/>
            <w:shd w:val="clear" w:color="000000" w:fill="FFFFFF"/>
            <w:noWrap/>
            <w:vAlign w:val="center"/>
          </w:tcPr>
          <w:p w14:paraId="18634D61" w14:textId="77777777" w:rsidR="00AD1CB1" w:rsidRPr="00BA4045" w:rsidRDefault="00AD1CB1" w:rsidP="00BA4045">
            <w:pPr>
              <w:pStyle w:val="Bangso"/>
            </w:pPr>
            <w:r w:rsidRPr="00BA4045">
              <w:t> </w:t>
            </w:r>
          </w:p>
        </w:tc>
        <w:tc>
          <w:tcPr>
            <w:tcW w:w="1337" w:type="dxa"/>
            <w:vAlign w:val="center"/>
          </w:tcPr>
          <w:p w14:paraId="349C37BD" w14:textId="77777777" w:rsidR="00AD1CB1" w:rsidRPr="00BA4045" w:rsidRDefault="00AD1CB1" w:rsidP="00BA4045">
            <w:pPr>
              <w:pStyle w:val="Bangso"/>
            </w:pPr>
            <w:r w:rsidRPr="00BA4045">
              <w:t xml:space="preserve"> </w:t>
            </w:r>
          </w:p>
        </w:tc>
        <w:tc>
          <w:tcPr>
            <w:tcW w:w="1180" w:type="dxa"/>
            <w:shd w:val="clear" w:color="auto" w:fill="auto"/>
            <w:noWrap/>
            <w:vAlign w:val="center"/>
          </w:tcPr>
          <w:p w14:paraId="68131BA9" w14:textId="77777777" w:rsidR="00AD1CB1" w:rsidRPr="00BA4045" w:rsidRDefault="00AD1CB1" w:rsidP="00BA4045">
            <w:pPr>
              <w:pStyle w:val="Bangso"/>
            </w:pPr>
            <w:r w:rsidRPr="00BA4045">
              <w:t> </w:t>
            </w:r>
          </w:p>
        </w:tc>
      </w:tr>
      <w:tr w:rsidR="00AD1CB1" w:rsidRPr="008B3628" w14:paraId="3D97A7D0" w14:textId="77777777" w:rsidTr="00244BB4">
        <w:trPr>
          <w:trHeight w:val="498"/>
          <w:jc w:val="center"/>
        </w:trPr>
        <w:tc>
          <w:tcPr>
            <w:tcW w:w="593" w:type="dxa"/>
            <w:shd w:val="clear" w:color="auto" w:fill="auto"/>
            <w:noWrap/>
            <w:vAlign w:val="bottom"/>
          </w:tcPr>
          <w:p w14:paraId="1A12B5A7" w14:textId="77777777" w:rsidR="00AD1CB1" w:rsidRPr="00BA4045" w:rsidRDefault="00AD1CB1" w:rsidP="00BA4045">
            <w:pPr>
              <w:pStyle w:val="BangDaucot"/>
            </w:pPr>
            <w:r w:rsidRPr="00BA4045">
              <w:t> </w:t>
            </w:r>
          </w:p>
        </w:tc>
        <w:tc>
          <w:tcPr>
            <w:tcW w:w="3910" w:type="dxa"/>
            <w:shd w:val="clear" w:color="auto" w:fill="auto"/>
            <w:vAlign w:val="center"/>
          </w:tcPr>
          <w:p w14:paraId="5ACF8110" w14:textId="77777777" w:rsidR="00AD1CB1" w:rsidRPr="00BA4045" w:rsidRDefault="00AD1CB1" w:rsidP="00BA4045">
            <w:pPr>
              <w:pStyle w:val="Bngchu"/>
            </w:pPr>
            <w:r w:rsidRPr="00BA4045">
              <w:t>Duy trì và nâng cao chất lượng đạt chuẩn phổ cập giáo dục mầm non cho trẻ 5 tuổi</w:t>
            </w:r>
          </w:p>
        </w:tc>
        <w:tc>
          <w:tcPr>
            <w:tcW w:w="947" w:type="dxa"/>
            <w:shd w:val="clear" w:color="auto" w:fill="auto"/>
            <w:noWrap/>
            <w:vAlign w:val="center"/>
          </w:tcPr>
          <w:p w14:paraId="659721E5" w14:textId="77777777" w:rsidR="00AD1CB1" w:rsidRPr="00BA4045" w:rsidRDefault="00AD1CB1" w:rsidP="00BA4045">
            <w:pPr>
              <w:pStyle w:val="BangDaucot"/>
            </w:pPr>
            <w:r w:rsidRPr="00BA4045">
              <w:t>Xã</w:t>
            </w:r>
          </w:p>
        </w:tc>
        <w:tc>
          <w:tcPr>
            <w:tcW w:w="1280" w:type="dxa"/>
            <w:shd w:val="clear" w:color="000000" w:fill="FFFFFF"/>
            <w:noWrap/>
            <w:vAlign w:val="center"/>
          </w:tcPr>
          <w:p w14:paraId="71FC3B49" w14:textId="77777777" w:rsidR="00AD1CB1" w:rsidRPr="00BA4045" w:rsidRDefault="00AD1CB1" w:rsidP="00BA4045">
            <w:pPr>
              <w:pStyle w:val="Bangso"/>
            </w:pPr>
            <w:r w:rsidRPr="00BA4045">
              <w:t>12,0</w:t>
            </w:r>
          </w:p>
        </w:tc>
        <w:tc>
          <w:tcPr>
            <w:tcW w:w="1337" w:type="dxa"/>
            <w:vAlign w:val="center"/>
          </w:tcPr>
          <w:p w14:paraId="747B4B57" w14:textId="77777777" w:rsidR="00AD1CB1" w:rsidRPr="00BA4045" w:rsidRDefault="00AD1CB1" w:rsidP="00BA4045">
            <w:pPr>
              <w:pStyle w:val="Bangso"/>
            </w:pPr>
            <w:r w:rsidRPr="00BA4045">
              <w:t>12,0</w:t>
            </w:r>
          </w:p>
        </w:tc>
        <w:tc>
          <w:tcPr>
            <w:tcW w:w="1180" w:type="dxa"/>
            <w:shd w:val="clear" w:color="auto" w:fill="auto"/>
            <w:noWrap/>
            <w:vAlign w:val="center"/>
          </w:tcPr>
          <w:p w14:paraId="39063122" w14:textId="77777777" w:rsidR="00AD1CB1" w:rsidRPr="00BA4045" w:rsidRDefault="00AD1CB1" w:rsidP="00BA4045">
            <w:pPr>
              <w:pStyle w:val="Bangso"/>
            </w:pPr>
            <w:r w:rsidRPr="00BA4045">
              <w:t>12,0</w:t>
            </w:r>
          </w:p>
        </w:tc>
      </w:tr>
      <w:tr w:rsidR="00AD1CB1" w:rsidRPr="008B3628" w14:paraId="29FEACC0" w14:textId="77777777" w:rsidTr="00244BB4">
        <w:trPr>
          <w:trHeight w:val="498"/>
          <w:jc w:val="center"/>
        </w:trPr>
        <w:tc>
          <w:tcPr>
            <w:tcW w:w="593" w:type="dxa"/>
            <w:shd w:val="clear" w:color="auto" w:fill="auto"/>
            <w:noWrap/>
            <w:vAlign w:val="bottom"/>
          </w:tcPr>
          <w:p w14:paraId="7E0DB4D2" w14:textId="77777777" w:rsidR="00AD1CB1" w:rsidRPr="00BA4045" w:rsidRDefault="00AD1CB1" w:rsidP="00BA4045">
            <w:pPr>
              <w:pStyle w:val="BangDaucot"/>
            </w:pPr>
            <w:r w:rsidRPr="00BA4045">
              <w:t> </w:t>
            </w:r>
          </w:p>
        </w:tc>
        <w:tc>
          <w:tcPr>
            <w:tcW w:w="3910" w:type="dxa"/>
            <w:shd w:val="clear" w:color="auto" w:fill="auto"/>
            <w:vAlign w:val="center"/>
          </w:tcPr>
          <w:p w14:paraId="6EDEC975" w14:textId="77777777" w:rsidR="00AD1CB1" w:rsidRPr="00BA4045" w:rsidRDefault="00AD1CB1" w:rsidP="00BA4045">
            <w:pPr>
              <w:pStyle w:val="Bngchu"/>
            </w:pPr>
            <w:r w:rsidRPr="00BA4045">
              <w:t>Duy trì và nâng cao chất lượng phổ cập giáo dục tiểu học mức độ 3</w:t>
            </w:r>
          </w:p>
        </w:tc>
        <w:tc>
          <w:tcPr>
            <w:tcW w:w="947" w:type="dxa"/>
            <w:shd w:val="clear" w:color="auto" w:fill="auto"/>
            <w:noWrap/>
            <w:vAlign w:val="center"/>
          </w:tcPr>
          <w:p w14:paraId="73E3805E" w14:textId="77777777" w:rsidR="00AD1CB1" w:rsidRPr="00BA4045" w:rsidRDefault="00AD1CB1" w:rsidP="00BA4045">
            <w:pPr>
              <w:pStyle w:val="BangDaucot"/>
            </w:pPr>
            <w:r w:rsidRPr="00BA4045">
              <w:t>Xã</w:t>
            </w:r>
          </w:p>
        </w:tc>
        <w:tc>
          <w:tcPr>
            <w:tcW w:w="1280" w:type="dxa"/>
            <w:shd w:val="clear" w:color="000000" w:fill="FFFFFF"/>
            <w:noWrap/>
            <w:vAlign w:val="center"/>
          </w:tcPr>
          <w:p w14:paraId="79C08184" w14:textId="77777777" w:rsidR="00AD1CB1" w:rsidRPr="00BA4045" w:rsidRDefault="00AD1CB1" w:rsidP="00BA4045">
            <w:pPr>
              <w:pStyle w:val="Bangso"/>
            </w:pPr>
            <w:r w:rsidRPr="00BA4045">
              <w:t>12,0</w:t>
            </w:r>
          </w:p>
        </w:tc>
        <w:tc>
          <w:tcPr>
            <w:tcW w:w="1337" w:type="dxa"/>
            <w:vAlign w:val="center"/>
          </w:tcPr>
          <w:p w14:paraId="6935B064" w14:textId="77777777" w:rsidR="00AD1CB1" w:rsidRPr="00BA4045" w:rsidRDefault="00AD1CB1" w:rsidP="00BA4045">
            <w:pPr>
              <w:pStyle w:val="Bangso"/>
            </w:pPr>
            <w:r w:rsidRPr="00BA4045">
              <w:t>12,0</w:t>
            </w:r>
          </w:p>
        </w:tc>
        <w:tc>
          <w:tcPr>
            <w:tcW w:w="1180" w:type="dxa"/>
            <w:shd w:val="clear" w:color="auto" w:fill="auto"/>
            <w:noWrap/>
            <w:vAlign w:val="center"/>
          </w:tcPr>
          <w:p w14:paraId="4BBCEDE1" w14:textId="77777777" w:rsidR="00AD1CB1" w:rsidRPr="00BA4045" w:rsidRDefault="00AD1CB1" w:rsidP="00BA4045">
            <w:pPr>
              <w:pStyle w:val="Bangso"/>
            </w:pPr>
            <w:r w:rsidRPr="00BA4045">
              <w:t>12,0</w:t>
            </w:r>
          </w:p>
        </w:tc>
      </w:tr>
      <w:tr w:rsidR="00AD1CB1" w:rsidRPr="008B3628" w14:paraId="648ABE98" w14:textId="77777777" w:rsidTr="00244BB4">
        <w:trPr>
          <w:trHeight w:val="498"/>
          <w:jc w:val="center"/>
        </w:trPr>
        <w:tc>
          <w:tcPr>
            <w:tcW w:w="593" w:type="dxa"/>
            <w:vMerge w:val="restart"/>
            <w:shd w:val="clear" w:color="auto" w:fill="auto"/>
            <w:noWrap/>
            <w:vAlign w:val="bottom"/>
          </w:tcPr>
          <w:p w14:paraId="2A361DB0" w14:textId="77777777" w:rsidR="00AD1CB1" w:rsidRPr="00BA4045" w:rsidRDefault="00AD1CB1" w:rsidP="00BA4045">
            <w:pPr>
              <w:pStyle w:val="BangDaucot"/>
            </w:pPr>
            <w:r w:rsidRPr="00BA4045">
              <w:t> </w:t>
            </w:r>
          </w:p>
        </w:tc>
        <w:tc>
          <w:tcPr>
            <w:tcW w:w="3910" w:type="dxa"/>
            <w:shd w:val="clear" w:color="auto" w:fill="auto"/>
            <w:vAlign w:val="center"/>
          </w:tcPr>
          <w:p w14:paraId="791DBDE7" w14:textId="77777777" w:rsidR="00AD1CB1" w:rsidRPr="00BA4045" w:rsidRDefault="00AD1CB1" w:rsidP="00BA4045">
            <w:pPr>
              <w:pStyle w:val="Bngchu"/>
            </w:pPr>
            <w:r w:rsidRPr="00BA4045">
              <w:t xml:space="preserve">Duy trì và nâng cao chất lượng phổ cập giáo dục trung học cơ sở </w:t>
            </w:r>
          </w:p>
        </w:tc>
        <w:tc>
          <w:tcPr>
            <w:tcW w:w="947" w:type="dxa"/>
            <w:shd w:val="clear" w:color="auto" w:fill="auto"/>
            <w:noWrap/>
            <w:vAlign w:val="center"/>
          </w:tcPr>
          <w:p w14:paraId="050B4660" w14:textId="77777777" w:rsidR="00AD1CB1" w:rsidRPr="00BA4045" w:rsidRDefault="00AD1CB1" w:rsidP="00BA4045">
            <w:pPr>
              <w:pStyle w:val="BangDaucot"/>
            </w:pPr>
            <w:r w:rsidRPr="00BA4045">
              <w:t>Xã</w:t>
            </w:r>
          </w:p>
        </w:tc>
        <w:tc>
          <w:tcPr>
            <w:tcW w:w="1280" w:type="dxa"/>
            <w:shd w:val="clear" w:color="000000" w:fill="FFFFFF"/>
            <w:noWrap/>
            <w:vAlign w:val="center"/>
          </w:tcPr>
          <w:p w14:paraId="1C97834E" w14:textId="77777777" w:rsidR="00AD1CB1" w:rsidRPr="00BA4045" w:rsidRDefault="00AD1CB1" w:rsidP="00BA4045">
            <w:pPr>
              <w:pStyle w:val="Bangso"/>
            </w:pPr>
            <w:r w:rsidRPr="00BA4045">
              <w:t>12,0</w:t>
            </w:r>
          </w:p>
        </w:tc>
        <w:tc>
          <w:tcPr>
            <w:tcW w:w="1337" w:type="dxa"/>
            <w:vAlign w:val="center"/>
          </w:tcPr>
          <w:p w14:paraId="7B95042D" w14:textId="77777777" w:rsidR="00AD1CB1" w:rsidRPr="00BA4045" w:rsidRDefault="00AD1CB1" w:rsidP="00BA4045">
            <w:pPr>
              <w:pStyle w:val="Bangso"/>
            </w:pPr>
            <w:r w:rsidRPr="00BA4045">
              <w:t>12,0</w:t>
            </w:r>
          </w:p>
        </w:tc>
        <w:tc>
          <w:tcPr>
            <w:tcW w:w="1180" w:type="dxa"/>
            <w:shd w:val="clear" w:color="auto" w:fill="auto"/>
            <w:noWrap/>
            <w:vAlign w:val="center"/>
          </w:tcPr>
          <w:p w14:paraId="1ECE1F12" w14:textId="77777777" w:rsidR="00AD1CB1" w:rsidRPr="00BA4045" w:rsidRDefault="00AD1CB1" w:rsidP="00BA4045">
            <w:pPr>
              <w:pStyle w:val="Bangso"/>
            </w:pPr>
            <w:r w:rsidRPr="00BA4045">
              <w:t>12,0</w:t>
            </w:r>
          </w:p>
        </w:tc>
      </w:tr>
      <w:tr w:rsidR="00AD1CB1" w:rsidRPr="008B3628" w14:paraId="7B209053" w14:textId="77777777" w:rsidTr="00244BB4">
        <w:trPr>
          <w:trHeight w:val="404"/>
          <w:jc w:val="center"/>
        </w:trPr>
        <w:tc>
          <w:tcPr>
            <w:tcW w:w="593" w:type="dxa"/>
            <w:vMerge/>
            <w:shd w:val="clear" w:color="auto" w:fill="auto"/>
            <w:noWrap/>
            <w:vAlign w:val="bottom"/>
          </w:tcPr>
          <w:p w14:paraId="39BEAAE1" w14:textId="77777777" w:rsidR="00AD1CB1" w:rsidRPr="00BA4045" w:rsidRDefault="00AD1CB1" w:rsidP="00BA4045">
            <w:pPr>
              <w:pStyle w:val="BangDaucot"/>
            </w:pPr>
          </w:p>
        </w:tc>
        <w:tc>
          <w:tcPr>
            <w:tcW w:w="3910" w:type="dxa"/>
            <w:shd w:val="clear" w:color="auto" w:fill="auto"/>
            <w:vAlign w:val="center"/>
          </w:tcPr>
          <w:p w14:paraId="62AE5586" w14:textId="77777777" w:rsidR="00AD1CB1" w:rsidRPr="00BA4045" w:rsidRDefault="00AD1CB1" w:rsidP="00BA4045">
            <w:pPr>
              <w:pStyle w:val="Bngchu"/>
            </w:pPr>
            <w:r w:rsidRPr="00BA4045">
              <w:t>Trong đó: Mức độ 2</w:t>
            </w:r>
          </w:p>
        </w:tc>
        <w:tc>
          <w:tcPr>
            <w:tcW w:w="947" w:type="dxa"/>
            <w:shd w:val="clear" w:color="auto" w:fill="auto"/>
            <w:noWrap/>
            <w:vAlign w:val="center"/>
          </w:tcPr>
          <w:p w14:paraId="5513E313" w14:textId="77777777" w:rsidR="00AD1CB1" w:rsidRPr="00BA4045" w:rsidRDefault="00AD1CB1" w:rsidP="00BA4045">
            <w:pPr>
              <w:pStyle w:val="BangDaucot"/>
            </w:pPr>
            <w:r w:rsidRPr="00BA4045">
              <w:t>Xã</w:t>
            </w:r>
          </w:p>
        </w:tc>
        <w:tc>
          <w:tcPr>
            <w:tcW w:w="1280" w:type="dxa"/>
            <w:shd w:val="clear" w:color="000000" w:fill="FFFFFF"/>
            <w:noWrap/>
            <w:vAlign w:val="center"/>
          </w:tcPr>
          <w:p w14:paraId="76FB313B" w14:textId="77777777" w:rsidR="00AD1CB1" w:rsidRPr="00BA4045" w:rsidRDefault="00AD1CB1" w:rsidP="00BA4045">
            <w:pPr>
              <w:pStyle w:val="Bangso"/>
            </w:pPr>
            <w:r w:rsidRPr="00BA4045">
              <w:t>11</w:t>
            </w:r>
          </w:p>
        </w:tc>
        <w:tc>
          <w:tcPr>
            <w:tcW w:w="1337" w:type="dxa"/>
            <w:vAlign w:val="center"/>
          </w:tcPr>
          <w:p w14:paraId="1D9CA2C4" w14:textId="77777777" w:rsidR="00AD1CB1" w:rsidRPr="00BA4045" w:rsidRDefault="00AD1CB1" w:rsidP="00BA4045">
            <w:pPr>
              <w:pStyle w:val="Bangso"/>
            </w:pPr>
            <w:r w:rsidRPr="00BA4045">
              <w:t>10</w:t>
            </w:r>
          </w:p>
        </w:tc>
        <w:tc>
          <w:tcPr>
            <w:tcW w:w="1180" w:type="dxa"/>
            <w:shd w:val="clear" w:color="auto" w:fill="auto"/>
            <w:noWrap/>
            <w:vAlign w:val="center"/>
          </w:tcPr>
          <w:p w14:paraId="1D1CF646" w14:textId="77777777" w:rsidR="00AD1CB1" w:rsidRPr="00BA4045" w:rsidRDefault="00AD1CB1" w:rsidP="00BA4045">
            <w:pPr>
              <w:pStyle w:val="Bangso"/>
            </w:pPr>
            <w:r w:rsidRPr="00BA4045">
              <w:t>08</w:t>
            </w:r>
          </w:p>
        </w:tc>
      </w:tr>
      <w:tr w:rsidR="00AD1CB1" w:rsidRPr="008B3628" w14:paraId="764596E1" w14:textId="77777777" w:rsidTr="00244BB4">
        <w:trPr>
          <w:trHeight w:val="279"/>
          <w:jc w:val="center"/>
        </w:trPr>
        <w:tc>
          <w:tcPr>
            <w:tcW w:w="593" w:type="dxa"/>
            <w:vMerge/>
            <w:shd w:val="clear" w:color="auto" w:fill="auto"/>
            <w:noWrap/>
            <w:vAlign w:val="bottom"/>
          </w:tcPr>
          <w:p w14:paraId="2B4DC97F" w14:textId="77777777" w:rsidR="00AD1CB1" w:rsidRPr="00BA4045" w:rsidRDefault="00AD1CB1" w:rsidP="00BA4045">
            <w:pPr>
              <w:pStyle w:val="BangDaucot"/>
            </w:pPr>
          </w:p>
        </w:tc>
        <w:tc>
          <w:tcPr>
            <w:tcW w:w="3910" w:type="dxa"/>
            <w:shd w:val="clear" w:color="auto" w:fill="auto"/>
            <w:vAlign w:val="center"/>
          </w:tcPr>
          <w:p w14:paraId="6237E507" w14:textId="77777777" w:rsidR="00AD1CB1" w:rsidRPr="00BA4045" w:rsidRDefault="00AD1CB1" w:rsidP="00BA4045">
            <w:pPr>
              <w:pStyle w:val="Bngchu"/>
            </w:pPr>
            <w:r w:rsidRPr="00BA4045">
              <w:t xml:space="preserve">                 Mức độ 3</w:t>
            </w:r>
          </w:p>
        </w:tc>
        <w:tc>
          <w:tcPr>
            <w:tcW w:w="947" w:type="dxa"/>
            <w:shd w:val="clear" w:color="auto" w:fill="auto"/>
            <w:noWrap/>
            <w:vAlign w:val="center"/>
          </w:tcPr>
          <w:p w14:paraId="155A19DC" w14:textId="77777777" w:rsidR="00AD1CB1" w:rsidRPr="00BA4045" w:rsidRDefault="00AD1CB1" w:rsidP="00BA4045">
            <w:pPr>
              <w:pStyle w:val="BangDaucot"/>
            </w:pPr>
            <w:r w:rsidRPr="00BA4045">
              <w:t>Xã</w:t>
            </w:r>
          </w:p>
        </w:tc>
        <w:tc>
          <w:tcPr>
            <w:tcW w:w="1280" w:type="dxa"/>
            <w:shd w:val="clear" w:color="000000" w:fill="FFFFFF"/>
            <w:noWrap/>
            <w:vAlign w:val="center"/>
          </w:tcPr>
          <w:p w14:paraId="3C9EB802" w14:textId="77777777" w:rsidR="00AD1CB1" w:rsidRPr="00BA4045" w:rsidRDefault="00AD1CB1" w:rsidP="00BA4045">
            <w:pPr>
              <w:pStyle w:val="Bangso"/>
            </w:pPr>
            <w:r w:rsidRPr="00BA4045">
              <w:t>01</w:t>
            </w:r>
          </w:p>
        </w:tc>
        <w:tc>
          <w:tcPr>
            <w:tcW w:w="1337" w:type="dxa"/>
            <w:vAlign w:val="center"/>
          </w:tcPr>
          <w:p w14:paraId="3005E936" w14:textId="77777777" w:rsidR="00AD1CB1" w:rsidRPr="00BA4045" w:rsidRDefault="00AD1CB1" w:rsidP="00BA4045">
            <w:pPr>
              <w:pStyle w:val="Bangso"/>
            </w:pPr>
            <w:r w:rsidRPr="00BA4045">
              <w:t>02</w:t>
            </w:r>
          </w:p>
        </w:tc>
        <w:tc>
          <w:tcPr>
            <w:tcW w:w="1180" w:type="dxa"/>
            <w:shd w:val="clear" w:color="auto" w:fill="auto"/>
            <w:noWrap/>
            <w:vAlign w:val="center"/>
          </w:tcPr>
          <w:p w14:paraId="6DD09734" w14:textId="77777777" w:rsidR="00AD1CB1" w:rsidRPr="00BA4045" w:rsidRDefault="00AD1CB1" w:rsidP="00BA4045">
            <w:pPr>
              <w:pStyle w:val="Bangso"/>
            </w:pPr>
            <w:r w:rsidRPr="00BA4045">
              <w:t>04</w:t>
            </w:r>
          </w:p>
        </w:tc>
      </w:tr>
      <w:tr w:rsidR="00AD1CB1" w:rsidRPr="008B3628" w14:paraId="2129A2A8" w14:textId="77777777" w:rsidTr="00244BB4">
        <w:trPr>
          <w:trHeight w:val="498"/>
          <w:jc w:val="center"/>
        </w:trPr>
        <w:tc>
          <w:tcPr>
            <w:tcW w:w="593" w:type="dxa"/>
            <w:vMerge w:val="restart"/>
            <w:shd w:val="clear" w:color="auto" w:fill="auto"/>
            <w:noWrap/>
            <w:vAlign w:val="bottom"/>
          </w:tcPr>
          <w:p w14:paraId="66BA32A4" w14:textId="77777777" w:rsidR="00AD1CB1" w:rsidRPr="00BA4045" w:rsidRDefault="00AD1CB1" w:rsidP="00BA4045">
            <w:pPr>
              <w:pStyle w:val="BangDaucot"/>
            </w:pPr>
            <w:r w:rsidRPr="00BA4045">
              <w:t> </w:t>
            </w:r>
          </w:p>
        </w:tc>
        <w:tc>
          <w:tcPr>
            <w:tcW w:w="3910" w:type="dxa"/>
            <w:shd w:val="clear" w:color="auto" w:fill="auto"/>
            <w:vAlign w:val="center"/>
          </w:tcPr>
          <w:p w14:paraId="1035B5FE" w14:textId="77777777" w:rsidR="00AD1CB1" w:rsidRPr="00BA4045" w:rsidRDefault="00AD1CB1" w:rsidP="00BA4045">
            <w:pPr>
              <w:pStyle w:val="Bngchu"/>
            </w:pPr>
            <w:r w:rsidRPr="00BA4045">
              <w:t xml:space="preserve">Duy trì và nâng cao chất lượng xóa mù chữ </w:t>
            </w:r>
          </w:p>
        </w:tc>
        <w:tc>
          <w:tcPr>
            <w:tcW w:w="947" w:type="dxa"/>
            <w:shd w:val="clear" w:color="auto" w:fill="auto"/>
            <w:noWrap/>
            <w:vAlign w:val="center"/>
          </w:tcPr>
          <w:p w14:paraId="779380C6" w14:textId="77777777" w:rsidR="00AD1CB1" w:rsidRPr="00BA4045" w:rsidRDefault="00AD1CB1" w:rsidP="00BA4045">
            <w:pPr>
              <w:pStyle w:val="BangDaucot"/>
            </w:pPr>
            <w:r w:rsidRPr="00BA4045">
              <w:t>Xã</w:t>
            </w:r>
          </w:p>
        </w:tc>
        <w:tc>
          <w:tcPr>
            <w:tcW w:w="1280" w:type="dxa"/>
            <w:shd w:val="clear" w:color="000000" w:fill="FFFFFF"/>
            <w:noWrap/>
            <w:vAlign w:val="center"/>
          </w:tcPr>
          <w:p w14:paraId="70C03246" w14:textId="77777777" w:rsidR="00AD1CB1" w:rsidRPr="00BA4045" w:rsidRDefault="00AD1CB1" w:rsidP="00BA4045">
            <w:pPr>
              <w:pStyle w:val="Bangso"/>
            </w:pPr>
            <w:r w:rsidRPr="00BA4045">
              <w:t>12</w:t>
            </w:r>
          </w:p>
        </w:tc>
        <w:tc>
          <w:tcPr>
            <w:tcW w:w="1337" w:type="dxa"/>
            <w:vAlign w:val="center"/>
          </w:tcPr>
          <w:p w14:paraId="18559B7F" w14:textId="77777777" w:rsidR="00AD1CB1" w:rsidRPr="00BA4045" w:rsidRDefault="00AD1CB1" w:rsidP="00BA4045">
            <w:pPr>
              <w:pStyle w:val="Bangso"/>
            </w:pPr>
            <w:r w:rsidRPr="00BA4045">
              <w:t>12</w:t>
            </w:r>
          </w:p>
        </w:tc>
        <w:tc>
          <w:tcPr>
            <w:tcW w:w="1180" w:type="dxa"/>
            <w:shd w:val="clear" w:color="auto" w:fill="auto"/>
            <w:noWrap/>
            <w:vAlign w:val="center"/>
          </w:tcPr>
          <w:p w14:paraId="273B188D" w14:textId="77777777" w:rsidR="00AD1CB1" w:rsidRPr="00BA4045" w:rsidRDefault="00AD1CB1" w:rsidP="00BA4045">
            <w:pPr>
              <w:pStyle w:val="Bangso"/>
            </w:pPr>
            <w:r w:rsidRPr="00BA4045">
              <w:t>12</w:t>
            </w:r>
          </w:p>
        </w:tc>
      </w:tr>
      <w:tr w:rsidR="00AD1CB1" w:rsidRPr="008B3628" w14:paraId="5234DF8F" w14:textId="77777777" w:rsidTr="00244BB4">
        <w:trPr>
          <w:trHeight w:val="70"/>
          <w:jc w:val="center"/>
        </w:trPr>
        <w:tc>
          <w:tcPr>
            <w:tcW w:w="593" w:type="dxa"/>
            <w:vMerge/>
            <w:shd w:val="clear" w:color="auto" w:fill="auto"/>
            <w:noWrap/>
            <w:vAlign w:val="bottom"/>
          </w:tcPr>
          <w:p w14:paraId="5551BACE" w14:textId="77777777" w:rsidR="00AD1CB1" w:rsidRPr="00BA4045" w:rsidRDefault="00AD1CB1" w:rsidP="00BA4045">
            <w:pPr>
              <w:pStyle w:val="BangDaucot"/>
            </w:pPr>
          </w:p>
        </w:tc>
        <w:tc>
          <w:tcPr>
            <w:tcW w:w="3910" w:type="dxa"/>
            <w:shd w:val="clear" w:color="auto" w:fill="auto"/>
            <w:vAlign w:val="center"/>
          </w:tcPr>
          <w:p w14:paraId="3B785E62" w14:textId="77777777" w:rsidR="00AD1CB1" w:rsidRPr="00BA4045" w:rsidRDefault="00AD1CB1" w:rsidP="00BA4045">
            <w:pPr>
              <w:pStyle w:val="Bngchu"/>
            </w:pPr>
            <w:r w:rsidRPr="00BA4045">
              <w:t>Trong đó: Mức độ 1</w:t>
            </w:r>
          </w:p>
        </w:tc>
        <w:tc>
          <w:tcPr>
            <w:tcW w:w="947" w:type="dxa"/>
            <w:shd w:val="clear" w:color="auto" w:fill="auto"/>
            <w:noWrap/>
            <w:vAlign w:val="center"/>
          </w:tcPr>
          <w:p w14:paraId="13C99E83" w14:textId="77777777" w:rsidR="00AD1CB1" w:rsidRPr="00BA4045" w:rsidRDefault="00AD1CB1" w:rsidP="00BA4045">
            <w:pPr>
              <w:pStyle w:val="BangDaucot"/>
            </w:pPr>
            <w:r w:rsidRPr="00BA4045">
              <w:t>Xã</w:t>
            </w:r>
          </w:p>
        </w:tc>
        <w:tc>
          <w:tcPr>
            <w:tcW w:w="1280" w:type="dxa"/>
            <w:shd w:val="clear" w:color="000000" w:fill="FFFFFF"/>
            <w:noWrap/>
            <w:vAlign w:val="center"/>
          </w:tcPr>
          <w:p w14:paraId="38D2B0F3" w14:textId="77777777" w:rsidR="00AD1CB1" w:rsidRPr="00BA4045" w:rsidRDefault="00AD1CB1" w:rsidP="00BA4045">
            <w:pPr>
              <w:pStyle w:val="Bangso"/>
            </w:pPr>
            <w:r w:rsidRPr="00BA4045">
              <w:t>11</w:t>
            </w:r>
          </w:p>
        </w:tc>
        <w:tc>
          <w:tcPr>
            <w:tcW w:w="1337" w:type="dxa"/>
            <w:vAlign w:val="center"/>
          </w:tcPr>
          <w:p w14:paraId="05DB3E4F" w14:textId="77777777" w:rsidR="00AD1CB1" w:rsidRPr="00BA4045" w:rsidRDefault="00AD1CB1" w:rsidP="00BA4045">
            <w:pPr>
              <w:pStyle w:val="Bangso"/>
            </w:pPr>
            <w:r w:rsidRPr="00BA4045">
              <w:t>10</w:t>
            </w:r>
          </w:p>
        </w:tc>
        <w:tc>
          <w:tcPr>
            <w:tcW w:w="1180" w:type="dxa"/>
            <w:shd w:val="clear" w:color="auto" w:fill="auto"/>
            <w:noWrap/>
            <w:vAlign w:val="center"/>
          </w:tcPr>
          <w:p w14:paraId="46F222FB" w14:textId="77777777" w:rsidR="00AD1CB1" w:rsidRPr="00BA4045" w:rsidRDefault="00AD1CB1" w:rsidP="00BA4045">
            <w:pPr>
              <w:pStyle w:val="Bangso"/>
            </w:pPr>
            <w:r w:rsidRPr="00BA4045">
              <w:t>0</w:t>
            </w:r>
          </w:p>
        </w:tc>
      </w:tr>
      <w:tr w:rsidR="00AD1CB1" w:rsidRPr="008B3628" w14:paraId="7E183469" w14:textId="77777777" w:rsidTr="00244BB4">
        <w:trPr>
          <w:trHeight w:val="166"/>
          <w:jc w:val="center"/>
        </w:trPr>
        <w:tc>
          <w:tcPr>
            <w:tcW w:w="593" w:type="dxa"/>
            <w:vMerge/>
            <w:shd w:val="clear" w:color="auto" w:fill="auto"/>
            <w:noWrap/>
            <w:vAlign w:val="bottom"/>
          </w:tcPr>
          <w:p w14:paraId="51714BC3" w14:textId="77777777" w:rsidR="00AD1CB1" w:rsidRPr="00BA4045" w:rsidRDefault="00AD1CB1" w:rsidP="00BA4045">
            <w:pPr>
              <w:pStyle w:val="BangDaucot"/>
            </w:pPr>
          </w:p>
        </w:tc>
        <w:tc>
          <w:tcPr>
            <w:tcW w:w="3910" w:type="dxa"/>
            <w:shd w:val="clear" w:color="auto" w:fill="auto"/>
            <w:vAlign w:val="center"/>
          </w:tcPr>
          <w:p w14:paraId="02745761" w14:textId="77777777" w:rsidR="00AD1CB1" w:rsidRPr="00BA4045" w:rsidRDefault="00AD1CB1" w:rsidP="00BA4045">
            <w:pPr>
              <w:pStyle w:val="Bngchu"/>
            </w:pPr>
            <w:r w:rsidRPr="00BA4045">
              <w:t xml:space="preserve">                  Mức độ 2</w:t>
            </w:r>
          </w:p>
        </w:tc>
        <w:tc>
          <w:tcPr>
            <w:tcW w:w="947" w:type="dxa"/>
            <w:shd w:val="clear" w:color="auto" w:fill="auto"/>
            <w:noWrap/>
            <w:vAlign w:val="center"/>
          </w:tcPr>
          <w:p w14:paraId="4448C80E" w14:textId="77777777" w:rsidR="00AD1CB1" w:rsidRPr="00BA4045" w:rsidRDefault="00AD1CB1" w:rsidP="00BA4045">
            <w:pPr>
              <w:pStyle w:val="BangDaucot"/>
            </w:pPr>
            <w:r w:rsidRPr="00BA4045">
              <w:t>Xã</w:t>
            </w:r>
          </w:p>
        </w:tc>
        <w:tc>
          <w:tcPr>
            <w:tcW w:w="1280" w:type="dxa"/>
            <w:shd w:val="clear" w:color="000000" w:fill="FFFFFF"/>
            <w:noWrap/>
            <w:vAlign w:val="center"/>
          </w:tcPr>
          <w:p w14:paraId="372F942F" w14:textId="77777777" w:rsidR="00AD1CB1" w:rsidRPr="00BA4045" w:rsidRDefault="00AD1CB1" w:rsidP="00BA4045">
            <w:pPr>
              <w:pStyle w:val="Bangso"/>
            </w:pPr>
            <w:r w:rsidRPr="00BA4045">
              <w:t>01</w:t>
            </w:r>
          </w:p>
        </w:tc>
        <w:tc>
          <w:tcPr>
            <w:tcW w:w="1337" w:type="dxa"/>
            <w:vAlign w:val="center"/>
          </w:tcPr>
          <w:p w14:paraId="3754AA6A" w14:textId="77777777" w:rsidR="00AD1CB1" w:rsidRPr="00BA4045" w:rsidRDefault="00AD1CB1" w:rsidP="00BA4045">
            <w:pPr>
              <w:pStyle w:val="Bangso"/>
            </w:pPr>
            <w:r w:rsidRPr="00BA4045">
              <w:t>02</w:t>
            </w:r>
          </w:p>
        </w:tc>
        <w:tc>
          <w:tcPr>
            <w:tcW w:w="1180" w:type="dxa"/>
            <w:shd w:val="clear" w:color="auto" w:fill="auto"/>
            <w:noWrap/>
            <w:vAlign w:val="center"/>
          </w:tcPr>
          <w:p w14:paraId="461A6818" w14:textId="77777777" w:rsidR="00AD1CB1" w:rsidRPr="00BA4045" w:rsidRDefault="00AD1CB1" w:rsidP="00BA4045">
            <w:pPr>
              <w:pStyle w:val="Bangso"/>
            </w:pPr>
            <w:r w:rsidRPr="00BA4045">
              <w:t>12</w:t>
            </w:r>
          </w:p>
        </w:tc>
      </w:tr>
      <w:tr w:rsidR="00AD1CB1" w:rsidRPr="008B3628" w14:paraId="4815A777" w14:textId="77777777" w:rsidTr="00244BB4">
        <w:trPr>
          <w:trHeight w:val="278"/>
          <w:jc w:val="center"/>
        </w:trPr>
        <w:tc>
          <w:tcPr>
            <w:tcW w:w="593" w:type="dxa"/>
            <w:shd w:val="clear" w:color="auto" w:fill="auto"/>
            <w:noWrap/>
            <w:vAlign w:val="bottom"/>
          </w:tcPr>
          <w:p w14:paraId="019F9C3B" w14:textId="77777777" w:rsidR="00AD1CB1" w:rsidRPr="00BA4045" w:rsidRDefault="00AD1CB1" w:rsidP="00BA4045">
            <w:pPr>
              <w:pStyle w:val="BangDaucot"/>
            </w:pPr>
            <w:r w:rsidRPr="00BA4045">
              <w:t>3</w:t>
            </w:r>
          </w:p>
        </w:tc>
        <w:tc>
          <w:tcPr>
            <w:tcW w:w="3910" w:type="dxa"/>
            <w:shd w:val="clear" w:color="auto" w:fill="auto"/>
            <w:noWrap/>
            <w:vAlign w:val="bottom"/>
          </w:tcPr>
          <w:p w14:paraId="63392F1D" w14:textId="77777777" w:rsidR="00AD1CB1" w:rsidRPr="00BA4045" w:rsidRDefault="00AD1CB1" w:rsidP="00BA4045">
            <w:pPr>
              <w:pStyle w:val="Bngchu"/>
            </w:pPr>
            <w:r w:rsidRPr="00BA4045">
              <w:t>Tỷ lệ giáo viên đạt chuẩn ở các cấp học</w:t>
            </w:r>
          </w:p>
        </w:tc>
        <w:tc>
          <w:tcPr>
            <w:tcW w:w="947" w:type="dxa"/>
            <w:shd w:val="clear" w:color="auto" w:fill="auto"/>
            <w:noWrap/>
            <w:vAlign w:val="center"/>
          </w:tcPr>
          <w:p w14:paraId="23D167C5" w14:textId="77777777" w:rsidR="00AD1CB1" w:rsidRPr="00BA4045" w:rsidRDefault="00AD1CB1" w:rsidP="00BA4045">
            <w:pPr>
              <w:pStyle w:val="BangDaucot"/>
            </w:pPr>
            <w:r w:rsidRPr="00BA4045">
              <w:t>%</w:t>
            </w:r>
          </w:p>
        </w:tc>
        <w:tc>
          <w:tcPr>
            <w:tcW w:w="1280" w:type="dxa"/>
            <w:shd w:val="clear" w:color="000000" w:fill="FFFFFF"/>
            <w:noWrap/>
            <w:vAlign w:val="center"/>
          </w:tcPr>
          <w:p w14:paraId="3386B5A7" w14:textId="77777777" w:rsidR="00AD1CB1" w:rsidRPr="00BA4045" w:rsidRDefault="00AD1CB1" w:rsidP="00BA4045">
            <w:pPr>
              <w:pStyle w:val="Bangso"/>
            </w:pPr>
            <w:r w:rsidRPr="00BA4045">
              <w:t>100,0</w:t>
            </w:r>
          </w:p>
        </w:tc>
        <w:tc>
          <w:tcPr>
            <w:tcW w:w="1337" w:type="dxa"/>
            <w:vAlign w:val="center"/>
          </w:tcPr>
          <w:p w14:paraId="51F38D47" w14:textId="77777777" w:rsidR="00AD1CB1" w:rsidRPr="00BA4045" w:rsidRDefault="00AD1CB1" w:rsidP="00BA4045">
            <w:pPr>
              <w:pStyle w:val="Bangso"/>
            </w:pPr>
            <w:r w:rsidRPr="00BA4045">
              <w:t>100,0</w:t>
            </w:r>
          </w:p>
        </w:tc>
        <w:tc>
          <w:tcPr>
            <w:tcW w:w="1180" w:type="dxa"/>
            <w:shd w:val="clear" w:color="auto" w:fill="auto"/>
            <w:noWrap/>
            <w:vAlign w:val="center"/>
          </w:tcPr>
          <w:p w14:paraId="077FACD2" w14:textId="77777777" w:rsidR="00AD1CB1" w:rsidRPr="00BA4045" w:rsidRDefault="00AD1CB1" w:rsidP="00BA4045">
            <w:pPr>
              <w:pStyle w:val="Bangso"/>
            </w:pPr>
            <w:r w:rsidRPr="00BA4045">
              <w:t>100,0</w:t>
            </w:r>
          </w:p>
        </w:tc>
      </w:tr>
      <w:tr w:rsidR="00AD1CB1" w:rsidRPr="008B3628" w14:paraId="00C1E70C" w14:textId="77777777" w:rsidTr="00244BB4">
        <w:trPr>
          <w:trHeight w:val="70"/>
          <w:jc w:val="center"/>
        </w:trPr>
        <w:tc>
          <w:tcPr>
            <w:tcW w:w="593" w:type="dxa"/>
            <w:shd w:val="clear" w:color="auto" w:fill="auto"/>
            <w:noWrap/>
            <w:vAlign w:val="bottom"/>
          </w:tcPr>
          <w:p w14:paraId="01C65C65" w14:textId="77777777" w:rsidR="00AD1CB1" w:rsidRPr="00BA4045" w:rsidRDefault="00AD1CB1" w:rsidP="00BA4045">
            <w:pPr>
              <w:pStyle w:val="BangDaucot"/>
            </w:pPr>
            <w:r w:rsidRPr="00BA4045">
              <w:t>4</w:t>
            </w:r>
          </w:p>
        </w:tc>
        <w:tc>
          <w:tcPr>
            <w:tcW w:w="3910" w:type="dxa"/>
            <w:shd w:val="clear" w:color="auto" w:fill="auto"/>
            <w:noWrap/>
            <w:vAlign w:val="bottom"/>
          </w:tcPr>
          <w:p w14:paraId="31D35234" w14:textId="77777777" w:rsidR="00AD1CB1" w:rsidRPr="00BA4045" w:rsidRDefault="00AD1CB1" w:rsidP="00BA4045">
            <w:pPr>
              <w:pStyle w:val="Bngchu"/>
            </w:pPr>
            <w:r w:rsidRPr="00BA4045">
              <w:t xml:space="preserve"> Mạng lưới trường học</w:t>
            </w:r>
          </w:p>
        </w:tc>
        <w:tc>
          <w:tcPr>
            <w:tcW w:w="947" w:type="dxa"/>
            <w:shd w:val="clear" w:color="auto" w:fill="auto"/>
            <w:noWrap/>
            <w:vAlign w:val="center"/>
          </w:tcPr>
          <w:p w14:paraId="1305619F" w14:textId="77777777" w:rsidR="00AD1CB1" w:rsidRPr="00BA4045" w:rsidRDefault="00AD1CB1" w:rsidP="00BA4045">
            <w:pPr>
              <w:pStyle w:val="BangDaucot"/>
            </w:pPr>
            <w:r w:rsidRPr="00BA4045">
              <w:t>Trường</w:t>
            </w:r>
          </w:p>
        </w:tc>
        <w:tc>
          <w:tcPr>
            <w:tcW w:w="1280" w:type="dxa"/>
            <w:shd w:val="clear" w:color="000000" w:fill="FFFFFF"/>
            <w:noWrap/>
            <w:vAlign w:val="center"/>
          </w:tcPr>
          <w:p w14:paraId="507EDB3D" w14:textId="77777777" w:rsidR="00AD1CB1" w:rsidRPr="00BA4045" w:rsidRDefault="00AD1CB1" w:rsidP="00BA4045">
            <w:pPr>
              <w:pStyle w:val="Bangso"/>
            </w:pPr>
            <w:r w:rsidRPr="00BA4045">
              <w:t>40</w:t>
            </w:r>
          </w:p>
        </w:tc>
        <w:tc>
          <w:tcPr>
            <w:tcW w:w="1337" w:type="dxa"/>
            <w:vAlign w:val="center"/>
          </w:tcPr>
          <w:p w14:paraId="2DADA221" w14:textId="77777777" w:rsidR="00AD1CB1" w:rsidRPr="00BA4045" w:rsidRDefault="00AD1CB1" w:rsidP="00BA4045">
            <w:pPr>
              <w:pStyle w:val="Bangso"/>
            </w:pPr>
            <w:r w:rsidRPr="00BA4045">
              <w:t>40</w:t>
            </w:r>
          </w:p>
        </w:tc>
        <w:tc>
          <w:tcPr>
            <w:tcW w:w="1180" w:type="dxa"/>
            <w:shd w:val="clear" w:color="auto" w:fill="auto"/>
            <w:noWrap/>
            <w:vAlign w:val="center"/>
          </w:tcPr>
          <w:p w14:paraId="7931A633" w14:textId="77777777" w:rsidR="00AD1CB1" w:rsidRPr="00BA4045" w:rsidRDefault="00AD1CB1" w:rsidP="00BA4045">
            <w:pPr>
              <w:pStyle w:val="Bangso"/>
            </w:pPr>
            <w:r w:rsidRPr="00BA4045">
              <w:t>40</w:t>
            </w:r>
          </w:p>
        </w:tc>
      </w:tr>
      <w:tr w:rsidR="00AD1CB1" w:rsidRPr="008B3628" w14:paraId="4B3D9EEB" w14:textId="77777777" w:rsidTr="00244BB4">
        <w:trPr>
          <w:trHeight w:val="293"/>
          <w:jc w:val="center"/>
        </w:trPr>
        <w:tc>
          <w:tcPr>
            <w:tcW w:w="593" w:type="dxa"/>
            <w:shd w:val="clear" w:color="auto" w:fill="auto"/>
            <w:noWrap/>
            <w:vAlign w:val="bottom"/>
          </w:tcPr>
          <w:p w14:paraId="29C955DB" w14:textId="77777777" w:rsidR="00AD1CB1" w:rsidRPr="00BA4045" w:rsidRDefault="00AD1CB1" w:rsidP="00BA4045">
            <w:pPr>
              <w:pStyle w:val="BangDaucot"/>
            </w:pPr>
            <w:r w:rsidRPr="00BA4045">
              <w:t> </w:t>
            </w:r>
          </w:p>
        </w:tc>
        <w:tc>
          <w:tcPr>
            <w:tcW w:w="3910" w:type="dxa"/>
            <w:shd w:val="clear" w:color="auto" w:fill="auto"/>
            <w:noWrap/>
            <w:vAlign w:val="bottom"/>
          </w:tcPr>
          <w:p w14:paraId="2BEF89A1" w14:textId="77777777" w:rsidR="00AD1CB1" w:rsidRPr="00BA4045" w:rsidRDefault="00AD1CB1" w:rsidP="00BA4045">
            <w:pPr>
              <w:pStyle w:val="Bngchu"/>
            </w:pPr>
            <w:r w:rsidRPr="00BA4045">
              <w:t xml:space="preserve"> Trong đó: Trường phổ thông DTNT tỉnh, huyện</w:t>
            </w:r>
          </w:p>
        </w:tc>
        <w:tc>
          <w:tcPr>
            <w:tcW w:w="947" w:type="dxa"/>
            <w:shd w:val="clear" w:color="auto" w:fill="auto"/>
            <w:noWrap/>
            <w:vAlign w:val="center"/>
          </w:tcPr>
          <w:p w14:paraId="1F7FA704" w14:textId="77777777" w:rsidR="00AD1CB1" w:rsidRPr="00BA4045" w:rsidRDefault="00AD1CB1" w:rsidP="00BA4045">
            <w:pPr>
              <w:pStyle w:val="BangDaucot"/>
            </w:pPr>
            <w:r w:rsidRPr="00BA4045">
              <w:t xml:space="preserve"> Trường</w:t>
            </w:r>
          </w:p>
        </w:tc>
        <w:tc>
          <w:tcPr>
            <w:tcW w:w="1280" w:type="dxa"/>
            <w:shd w:val="clear" w:color="000000" w:fill="FFFFFF"/>
            <w:noWrap/>
            <w:vAlign w:val="center"/>
          </w:tcPr>
          <w:p w14:paraId="7F370526" w14:textId="77777777" w:rsidR="00AD1CB1" w:rsidRPr="00BA4045" w:rsidRDefault="00AD1CB1" w:rsidP="00BA4045">
            <w:pPr>
              <w:pStyle w:val="Bangso"/>
            </w:pPr>
            <w:r w:rsidRPr="00BA4045">
              <w:t>1</w:t>
            </w:r>
          </w:p>
        </w:tc>
        <w:tc>
          <w:tcPr>
            <w:tcW w:w="1337" w:type="dxa"/>
            <w:vAlign w:val="center"/>
          </w:tcPr>
          <w:p w14:paraId="7CCD904E" w14:textId="77777777" w:rsidR="00AD1CB1" w:rsidRPr="00BA4045" w:rsidRDefault="00AD1CB1" w:rsidP="00BA4045">
            <w:pPr>
              <w:pStyle w:val="Bangso"/>
            </w:pPr>
            <w:r w:rsidRPr="00BA4045">
              <w:t>1</w:t>
            </w:r>
          </w:p>
        </w:tc>
        <w:tc>
          <w:tcPr>
            <w:tcW w:w="1180" w:type="dxa"/>
            <w:shd w:val="clear" w:color="auto" w:fill="auto"/>
            <w:noWrap/>
            <w:vAlign w:val="center"/>
          </w:tcPr>
          <w:p w14:paraId="7525EE8D" w14:textId="77777777" w:rsidR="00AD1CB1" w:rsidRPr="00BA4045" w:rsidRDefault="00AD1CB1" w:rsidP="00BA4045">
            <w:pPr>
              <w:pStyle w:val="Bangso"/>
            </w:pPr>
            <w:r w:rsidRPr="00BA4045">
              <w:t>1</w:t>
            </w:r>
          </w:p>
        </w:tc>
      </w:tr>
      <w:tr w:rsidR="00AD1CB1" w:rsidRPr="008B3628" w14:paraId="006C88D1" w14:textId="77777777" w:rsidTr="00244BB4">
        <w:trPr>
          <w:trHeight w:val="293"/>
          <w:jc w:val="center"/>
        </w:trPr>
        <w:tc>
          <w:tcPr>
            <w:tcW w:w="593" w:type="dxa"/>
            <w:shd w:val="clear" w:color="auto" w:fill="auto"/>
            <w:noWrap/>
            <w:vAlign w:val="bottom"/>
          </w:tcPr>
          <w:p w14:paraId="1606756A" w14:textId="77777777" w:rsidR="00AD1CB1" w:rsidRPr="00BA4045" w:rsidRDefault="00AD1CB1" w:rsidP="00BA4045">
            <w:pPr>
              <w:pStyle w:val="BangDaucot"/>
            </w:pPr>
            <w:r w:rsidRPr="00BA4045">
              <w:t> </w:t>
            </w:r>
          </w:p>
        </w:tc>
        <w:tc>
          <w:tcPr>
            <w:tcW w:w="3910" w:type="dxa"/>
            <w:shd w:val="clear" w:color="auto" w:fill="auto"/>
            <w:noWrap/>
            <w:vAlign w:val="bottom"/>
          </w:tcPr>
          <w:p w14:paraId="10D32765" w14:textId="77777777" w:rsidR="00AD1CB1" w:rsidRPr="00BA4045" w:rsidRDefault="00AD1CB1" w:rsidP="00BA4045">
            <w:pPr>
              <w:pStyle w:val="Bngchu"/>
            </w:pPr>
            <w:r w:rsidRPr="00BA4045">
              <w:t xml:space="preserve"> - Trường mầm non</w:t>
            </w:r>
          </w:p>
        </w:tc>
        <w:tc>
          <w:tcPr>
            <w:tcW w:w="947" w:type="dxa"/>
            <w:shd w:val="clear" w:color="auto" w:fill="auto"/>
            <w:noWrap/>
            <w:vAlign w:val="center"/>
          </w:tcPr>
          <w:p w14:paraId="0F9B16E6" w14:textId="77777777" w:rsidR="00AD1CB1" w:rsidRPr="00BA4045" w:rsidRDefault="00AD1CB1" w:rsidP="00BA4045">
            <w:pPr>
              <w:pStyle w:val="BangDaucot"/>
            </w:pPr>
            <w:r w:rsidRPr="00BA4045">
              <w:t xml:space="preserve"> Trường</w:t>
            </w:r>
          </w:p>
        </w:tc>
        <w:tc>
          <w:tcPr>
            <w:tcW w:w="1280" w:type="dxa"/>
            <w:shd w:val="clear" w:color="000000" w:fill="FFFFFF"/>
            <w:noWrap/>
            <w:vAlign w:val="center"/>
          </w:tcPr>
          <w:p w14:paraId="4BCA3ACA" w14:textId="77777777" w:rsidR="00AD1CB1" w:rsidRPr="00BA4045" w:rsidRDefault="00AD1CB1" w:rsidP="00BA4045">
            <w:pPr>
              <w:pStyle w:val="Bangso"/>
            </w:pPr>
            <w:r w:rsidRPr="00BA4045">
              <w:t>12,0</w:t>
            </w:r>
          </w:p>
        </w:tc>
        <w:tc>
          <w:tcPr>
            <w:tcW w:w="1337" w:type="dxa"/>
            <w:vAlign w:val="center"/>
          </w:tcPr>
          <w:p w14:paraId="283E2AEE" w14:textId="77777777" w:rsidR="00AD1CB1" w:rsidRPr="00BA4045" w:rsidRDefault="00AD1CB1" w:rsidP="00BA4045">
            <w:pPr>
              <w:pStyle w:val="Bangso"/>
            </w:pPr>
            <w:r w:rsidRPr="00BA4045">
              <w:t>12,0</w:t>
            </w:r>
          </w:p>
        </w:tc>
        <w:tc>
          <w:tcPr>
            <w:tcW w:w="1180" w:type="dxa"/>
            <w:shd w:val="clear" w:color="auto" w:fill="auto"/>
            <w:noWrap/>
            <w:vAlign w:val="center"/>
          </w:tcPr>
          <w:p w14:paraId="7401B43D" w14:textId="77777777" w:rsidR="00AD1CB1" w:rsidRPr="00BA4045" w:rsidRDefault="00AD1CB1" w:rsidP="00BA4045">
            <w:pPr>
              <w:pStyle w:val="Bangso"/>
            </w:pPr>
            <w:r w:rsidRPr="00BA4045">
              <w:t>12,0</w:t>
            </w:r>
          </w:p>
        </w:tc>
      </w:tr>
      <w:tr w:rsidR="00AD1CB1" w:rsidRPr="008B3628" w14:paraId="27FF9530" w14:textId="77777777" w:rsidTr="00244BB4">
        <w:trPr>
          <w:trHeight w:val="293"/>
          <w:jc w:val="center"/>
        </w:trPr>
        <w:tc>
          <w:tcPr>
            <w:tcW w:w="593" w:type="dxa"/>
            <w:shd w:val="clear" w:color="auto" w:fill="auto"/>
            <w:noWrap/>
            <w:vAlign w:val="bottom"/>
          </w:tcPr>
          <w:p w14:paraId="5EC968C1" w14:textId="77777777" w:rsidR="00AD1CB1" w:rsidRPr="00BA4045" w:rsidRDefault="00AD1CB1" w:rsidP="00BA4045">
            <w:pPr>
              <w:pStyle w:val="BangDaucot"/>
            </w:pPr>
            <w:r w:rsidRPr="00BA4045">
              <w:t> </w:t>
            </w:r>
          </w:p>
        </w:tc>
        <w:tc>
          <w:tcPr>
            <w:tcW w:w="3910" w:type="dxa"/>
            <w:shd w:val="clear" w:color="auto" w:fill="auto"/>
            <w:noWrap/>
            <w:vAlign w:val="bottom"/>
          </w:tcPr>
          <w:p w14:paraId="6FC4A21B" w14:textId="77777777" w:rsidR="00AD1CB1" w:rsidRPr="00BA4045" w:rsidRDefault="00AD1CB1" w:rsidP="00BA4045">
            <w:pPr>
              <w:pStyle w:val="Bngchu"/>
            </w:pPr>
            <w:r w:rsidRPr="00BA4045">
              <w:t xml:space="preserve"> - Trường phổ thông tiểu học</w:t>
            </w:r>
          </w:p>
        </w:tc>
        <w:tc>
          <w:tcPr>
            <w:tcW w:w="947" w:type="dxa"/>
            <w:shd w:val="clear" w:color="auto" w:fill="auto"/>
            <w:noWrap/>
            <w:vAlign w:val="center"/>
          </w:tcPr>
          <w:p w14:paraId="658BE3FC" w14:textId="77777777" w:rsidR="00AD1CB1" w:rsidRPr="00BA4045" w:rsidRDefault="00AD1CB1" w:rsidP="00BA4045">
            <w:pPr>
              <w:pStyle w:val="BangDaucot"/>
            </w:pPr>
            <w:r w:rsidRPr="00BA4045">
              <w:t xml:space="preserve"> Trường</w:t>
            </w:r>
          </w:p>
        </w:tc>
        <w:tc>
          <w:tcPr>
            <w:tcW w:w="1280" w:type="dxa"/>
            <w:shd w:val="clear" w:color="000000" w:fill="FFFFFF"/>
            <w:noWrap/>
            <w:vAlign w:val="center"/>
          </w:tcPr>
          <w:p w14:paraId="42B63641" w14:textId="77777777" w:rsidR="00AD1CB1" w:rsidRPr="00BA4045" w:rsidRDefault="00AD1CB1" w:rsidP="00BA4045">
            <w:pPr>
              <w:pStyle w:val="Bangso"/>
            </w:pPr>
            <w:r w:rsidRPr="00BA4045">
              <w:t>11,0</w:t>
            </w:r>
          </w:p>
        </w:tc>
        <w:tc>
          <w:tcPr>
            <w:tcW w:w="1337" w:type="dxa"/>
            <w:vAlign w:val="center"/>
          </w:tcPr>
          <w:p w14:paraId="634C312E" w14:textId="77777777" w:rsidR="00AD1CB1" w:rsidRPr="00BA4045" w:rsidRDefault="00AD1CB1" w:rsidP="00BA4045">
            <w:pPr>
              <w:pStyle w:val="Bangso"/>
            </w:pPr>
            <w:r w:rsidRPr="00BA4045">
              <w:t>11,0</w:t>
            </w:r>
          </w:p>
        </w:tc>
        <w:tc>
          <w:tcPr>
            <w:tcW w:w="1180" w:type="dxa"/>
            <w:shd w:val="clear" w:color="auto" w:fill="auto"/>
            <w:noWrap/>
            <w:vAlign w:val="center"/>
          </w:tcPr>
          <w:p w14:paraId="7D079C2E" w14:textId="77777777" w:rsidR="00AD1CB1" w:rsidRPr="00BA4045" w:rsidRDefault="00AD1CB1" w:rsidP="00BA4045">
            <w:pPr>
              <w:pStyle w:val="Bangso"/>
            </w:pPr>
            <w:r w:rsidRPr="00BA4045">
              <w:t>11,0</w:t>
            </w:r>
          </w:p>
        </w:tc>
      </w:tr>
      <w:tr w:rsidR="00AD1CB1" w:rsidRPr="008B3628" w14:paraId="251CC738" w14:textId="77777777" w:rsidTr="00244BB4">
        <w:trPr>
          <w:trHeight w:val="293"/>
          <w:jc w:val="center"/>
        </w:trPr>
        <w:tc>
          <w:tcPr>
            <w:tcW w:w="593" w:type="dxa"/>
            <w:shd w:val="clear" w:color="auto" w:fill="auto"/>
            <w:noWrap/>
            <w:vAlign w:val="bottom"/>
          </w:tcPr>
          <w:p w14:paraId="130B0B50" w14:textId="77777777" w:rsidR="00AD1CB1" w:rsidRPr="00BA4045" w:rsidRDefault="00AD1CB1" w:rsidP="00BA4045">
            <w:pPr>
              <w:pStyle w:val="BangDaucot"/>
            </w:pPr>
            <w:r w:rsidRPr="00BA4045">
              <w:t> </w:t>
            </w:r>
          </w:p>
        </w:tc>
        <w:tc>
          <w:tcPr>
            <w:tcW w:w="3910" w:type="dxa"/>
            <w:shd w:val="clear" w:color="auto" w:fill="auto"/>
            <w:noWrap/>
            <w:vAlign w:val="bottom"/>
          </w:tcPr>
          <w:p w14:paraId="29BDAA5F" w14:textId="77777777" w:rsidR="00AD1CB1" w:rsidRPr="00BA4045" w:rsidRDefault="00AD1CB1" w:rsidP="00BA4045">
            <w:pPr>
              <w:pStyle w:val="Bngchu"/>
            </w:pPr>
            <w:r w:rsidRPr="00BA4045">
              <w:t xml:space="preserve"> - Trường trung học cơ sở (cấp 1,2)</w:t>
            </w:r>
          </w:p>
        </w:tc>
        <w:tc>
          <w:tcPr>
            <w:tcW w:w="947" w:type="dxa"/>
            <w:shd w:val="clear" w:color="auto" w:fill="auto"/>
            <w:noWrap/>
            <w:vAlign w:val="center"/>
          </w:tcPr>
          <w:p w14:paraId="6C3DBBBA" w14:textId="77777777" w:rsidR="00AD1CB1" w:rsidRPr="00BA4045" w:rsidRDefault="00AD1CB1" w:rsidP="00BA4045">
            <w:pPr>
              <w:pStyle w:val="BangDaucot"/>
            </w:pPr>
            <w:r w:rsidRPr="00BA4045">
              <w:t> </w:t>
            </w:r>
          </w:p>
        </w:tc>
        <w:tc>
          <w:tcPr>
            <w:tcW w:w="1280" w:type="dxa"/>
            <w:shd w:val="clear" w:color="000000" w:fill="FFFFFF"/>
            <w:noWrap/>
            <w:vAlign w:val="center"/>
          </w:tcPr>
          <w:p w14:paraId="1757B7C6" w14:textId="77777777" w:rsidR="00AD1CB1" w:rsidRPr="00BA4045" w:rsidRDefault="00AD1CB1" w:rsidP="00BA4045">
            <w:pPr>
              <w:pStyle w:val="Bangso"/>
            </w:pPr>
            <w:r w:rsidRPr="00BA4045">
              <w:t>1,0</w:t>
            </w:r>
          </w:p>
        </w:tc>
        <w:tc>
          <w:tcPr>
            <w:tcW w:w="1337" w:type="dxa"/>
            <w:vAlign w:val="center"/>
          </w:tcPr>
          <w:p w14:paraId="1B31DB4F" w14:textId="77777777" w:rsidR="00AD1CB1" w:rsidRPr="00BA4045" w:rsidRDefault="00AD1CB1" w:rsidP="00BA4045">
            <w:pPr>
              <w:pStyle w:val="Bangso"/>
            </w:pPr>
            <w:r w:rsidRPr="00BA4045">
              <w:t>1,0</w:t>
            </w:r>
          </w:p>
        </w:tc>
        <w:tc>
          <w:tcPr>
            <w:tcW w:w="1180" w:type="dxa"/>
            <w:shd w:val="clear" w:color="auto" w:fill="auto"/>
            <w:noWrap/>
            <w:vAlign w:val="center"/>
          </w:tcPr>
          <w:p w14:paraId="62B717E6" w14:textId="77777777" w:rsidR="00AD1CB1" w:rsidRPr="00BA4045" w:rsidRDefault="00AD1CB1" w:rsidP="00BA4045">
            <w:pPr>
              <w:pStyle w:val="Bangso"/>
            </w:pPr>
            <w:r w:rsidRPr="00BA4045">
              <w:t>1,0</w:t>
            </w:r>
          </w:p>
        </w:tc>
      </w:tr>
      <w:tr w:rsidR="00AD1CB1" w:rsidRPr="008B3628" w14:paraId="1C87AF50" w14:textId="77777777" w:rsidTr="00244BB4">
        <w:trPr>
          <w:trHeight w:val="293"/>
          <w:jc w:val="center"/>
        </w:trPr>
        <w:tc>
          <w:tcPr>
            <w:tcW w:w="593" w:type="dxa"/>
            <w:shd w:val="clear" w:color="auto" w:fill="auto"/>
            <w:noWrap/>
            <w:vAlign w:val="bottom"/>
          </w:tcPr>
          <w:p w14:paraId="5C138210" w14:textId="77777777" w:rsidR="00AD1CB1" w:rsidRPr="00BA4045" w:rsidRDefault="00AD1CB1" w:rsidP="00BA4045">
            <w:pPr>
              <w:pStyle w:val="BangDaucot"/>
            </w:pPr>
            <w:r w:rsidRPr="00BA4045">
              <w:t> </w:t>
            </w:r>
          </w:p>
        </w:tc>
        <w:tc>
          <w:tcPr>
            <w:tcW w:w="3910" w:type="dxa"/>
            <w:shd w:val="clear" w:color="auto" w:fill="auto"/>
            <w:noWrap/>
            <w:vAlign w:val="bottom"/>
          </w:tcPr>
          <w:p w14:paraId="73718E07" w14:textId="77777777" w:rsidR="00AD1CB1" w:rsidRPr="00BA4045" w:rsidRDefault="00AD1CB1" w:rsidP="00BA4045">
            <w:pPr>
              <w:pStyle w:val="Bngchu"/>
            </w:pPr>
            <w:r w:rsidRPr="00BA4045">
              <w:t xml:space="preserve"> - Trường trung học cơ sở (cấp 2)</w:t>
            </w:r>
          </w:p>
        </w:tc>
        <w:tc>
          <w:tcPr>
            <w:tcW w:w="947" w:type="dxa"/>
            <w:shd w:val="clear" w:color="auto" w:fill="auto"/>
            <w:noWrap/>
            <w:vAlign w:val="center"/>
          </w:tcPr>
          <w:p w14:paraId="6662AA29" w14:textId="77777777" w:rsidR="00AD1CB1" w:rsidRPr="00BA4045" w:rsidRDefault="00AD1CB1" w:rsidP="00BA4045">
            <w:pPr>
              <w:pStyle w:val="BangDaucot"/>
            </w:pPr>
            <w:r w:rsidRPr="00BA4045">
              <w:t xml:space="preserve"> Trường</w:t>
            </w:r>
          </w:p>
        </w:tc>
        <w:tc>
          <w:tcPr>
            <w:tcW w:w="1280" w:type="dxa"/>
            <w:shd w:val="clear" w:color="000000" w:fill="FFFFFF"/>
            <w:noWrap/>
            <w:vAlign w:val="center"/>
          </w:tcPr>
          <w:p w14:paraId="7226DE67" w14:textId="77777777" w:rsidR="00AD1CB1" w:rsidRPr="00BA4045" w:rsidRDefault="00AD1CB1" w:rsidP="00BA4045">
            <w:pPr>
              <w:pStyle w:val="Bangso"/>
            </w:pPr>
            <w:r w:rsidRPr="00BA4045">
              <w:t>11,0</w:t>
            </w:r>
          </w:p>
        </w:tc>
        <w:tc>
          <w:tcPr>
            <w:tcW w:w="1337" w:type="dxa"/>
            <w:vAlign w:val="center"/>
          </w:tcPr>
          <w:p w14:paraId="582F0AC1" w14:textId="77777777" w:rsidR="00AD1CB1" w:rsidRPr="00BA4045" w:rsidRDefault="00AD1CB1" w:rsidP="00BA4045">
            <w:pPr>
              <w:pStyle w:val="Bangso"/>
            </w:pPr>
            <w:r w:rsidRPr="00BA4045">
              <w:t>11,0</w:t>
            </w:r>
          </w:p>
        </w:tc>
        <w:tc>
          <w:tcPr>
            <w:tcW w:w="1180" w:type="dxa"/>
            <w:shd w:val="clear" w:color="auto" w:fill="auto"/>
            <w:noWrap/>
            <w:vAlign w:val="center"/>
          </w:tcPr>
          <w:p w14:paraId="1FBC7957" w14:textId="77777777" w:rsidR="00AD1CB1" w:rsidRPr="00BA4045" w:rsidRDefault="00AD1CB1" w:rsidP="00BA4045">
            <w:pPr>
              <w:pStyle w:val="Bangso"/>
            </w:pPr>
            <w:r w:rsidRPr="00BA4045">
              <w:t>11,0</w:t>
            </w:r>
          </w:p>
        </w:tc>
      </w:tr>
      <w:tr w:rsidR="00AD1CB1" w:rsidRPr="008B3628" w14:paraId="1F4245FA" w14:textId="77777777" w:rsidTr="00244BB4">
        <w:trPr>
          <w:trHeight w:val="293"/>
          <w:jc w:val="center"/>
        </w:trPr>
        <w:tc>
          <w:tcPr>
            <w:tcW w:w="593" w:type="dxa"/>
            <w:shd w:val="clear" w:color="auto" w:fill="auto"/>
            <w:noWrap/>
            <w:vAlign w:val="bottom"/>
          </w:tcPr>
          <w:p w14:paraId="1C5D4617" w14:textId="77777777" w:rsidR="00AD1CB1" w:rsidRPr="00BA4045" w:rsidRDefault="00AD1CB1" w:rsidP="00BA4045">
            <w:pPr>
              <w:pStyle w:val="BangDaucot"/>
            </w:pPr>
            <w:r w:rsidRPr="00BA4045">
              <w:t> </w:t>
            </w:r>
          </w:p>
        </w:tc>
        <w:tc>
          <w:tcPr>
            <w:tcW w:w="3910" w:type="dxa"/>
            <w:shd w:val="clear" w:color="auto" w:fill="auto"/>
            <w:noWrap/>
            <w:vAlign w:val="bottom"/>
          </w:tcPr>
          <w:p w14:paraId="41569268" w14:textId="77777777" w:rsidR="00AD1CB1" w:rsidRPr="00BA4045" w:rsidRDefault="00AD1CB1" w:rsidP="00BA4045">
            <w:pPr>
              <w:pStyle w:val="Bngchu"/>
            </w:pPr>
            <w:r w:rsidRPr="00BA4045">
              <w:t xml:space="preserve"> - Trường trung học phổ thông (cấp 3)</w:t>
            </w:r>
          </w:p>
        </w:tc>
        <w:tc>
          <w:tcPr>
            <w:tcW w:w="947" w:type="dxa"/>
            <w:shd w:val="clear" w:color="auto" w:fill="auto"/>
            <w:noWrap/>
            <w:vAlign w:val="center"/>
          </w:tcPr>
          <w:p w14:paraId="313B8682" w14:textId="77777777" w:rsidR="00AD1CB1" w:rsidRPr="00BA4045" w:rsidRDefault="00AD1CB1" w:rsidP="00BA4045">
            <w:pPr>
              <w:pStyle w:val="BangDaucot"/>
            </w:pPr>
            <w:r w:rsidRPr="00BA4045">
              <w:t xml:space="preserve"> </w:t>
            </w:r>
            <w:r w:rsidRPr="00BA4045">
              <w:lastRenderedPageBreak/>
              <w:t>Trường</w:t>
            </w:r>
          </w:p>
        </w:tc>
        <w:tc>
          <w:tcPr>
            <w:tcW w:w="1280" w:type="dxa"/>
            <w:shd w:val="clear" w:color="000000" w:fill="FFFFFF"/>
            <w:noWrap/>
            <w:vAlign w:val="center"/>
          </w:tcPr>
          <w:p w14:paraId="53A40430" w14:textId="77777777" w:rsidR="00AD1CB1" w:rsidRPr="00BA4045" w:rsidRDefault="00AD1CB1" w:rsidP="00BA4045">
            <w:pPr>
              <w:pStyle w:val="Bangso"/>
            </w:pPr>
            <w:r w:rsidRPr="00BA4045">
              <w:lastRenderedPageBreak/>
              <w:t>4,0</w:t>
            </w:r>
          </w:p>
        </w:tc>
        <w:tc>
          <w:tcPr>
            <w:tcW w:w="1337" w:type="dxa"/>
            <w:vAlign w:val="center"/>
          </w:tcPr>
          <w:p w14:paraId="564192E8" w14:textId="77777777" w:rsidR="00AD1CB1" w:rsidRPr="00BA4045" w:rsidRDefault="00AD1CB1" w:rsidP="00BA4045">
            <w:pPr>
              <w:pStyle w:val="Bangso"/>
            </w:pPr>
            <w:r w:rsidRPr="00BA4045">
              <w:t>4,0</w:t>
            </w:r>
          </w:p>
        </w:tc>
        <w:tc>
          <w:tcPr>
            <w:tcW w:w="1180" w:type="dxa"/>
            <w:shd w:val="clear" w:color="auto" w:fill="auto"/>
            <w:noWrap/>
            <w:vAlign w:val="center"/>
          </w:tcPr>
          <w:p w14:paraId="2CADB695" w14:textId="77777777" w:rsidR="00AD1CB1" w:rsidRPr="00BA4045" w:rsidRDefault="00AD1CB1" w:rsidP="00BA4045">
            <w:pPr>
              <w:pStyle w:val="Bangso"/>
            </w:pPr>
            <w:r w:rsidRPr="00BA4045">
              <w:t>4,0</w:t>
            </w:r>
          </w:p>
        </w:tc>
      </w:tr>
      <w:tr w:rsidR="00AD1CB1" w:rsidRPr="008B3628" w14:paraId="0D3530BE" w14:textId="77777777" w:rsidTr="00244BB4">
        <w:trPr>
          <w:trHeight w:val="293"/>
          <w:jc w:val="center"/>
        </w:trPr>
        <w:tc>
          <w:tcPr>
            <w:tcW w:w="593" w:type="dxa"/>
            <w:shd w:val="clear" w:color="auto" w:fill="auto"/>
            <w:noWrap/>
            <w:vAlign w:val="bottom"/>
          </w:tcPr>
          <w:p w14:paraId="4C83451C" w14:textId="77777777" w:rsidR="00AD1CB1" w:rsidRPr="00BA4045" w:rsidRDefault="00AD1CB1" w:rsidP="00BA4045">
            <w:pPr>
              <w:pStyle w:val="BangDaucot"/>
            </w:pPr>
            <w:r w:rsidRPr="00BA4045">
              <w:lastRenderedPageBreak/>
              <w:t> </w:t>
            </w:r>
          </w:p>
        </w:tc>
        <w:tc>
          <w:tcPr>
            <w:tcW w:w="3910" w:type="dxa"/>
            <w:shd w:val="clear" w:color="auto" w:fill="auto"/>
            <w:noWrap/>
            <w:vAlign w:val="bottom"/>
          </w:tcPr>
          <w:p w14:paraId="62FF3356" w14:textId="77777777" w:rsidR="00AD1CB1" w:rsidRPr="00BA4045" w:rsidRDefault="00AD1CB1" w:rsidP="00BA4045">
            <w:pPr>
              <w:pStyle w:val="Bngchu"/>
            </w:pPr>
            <w:r w:rsidRPr="00BA4045">
              <w:t xml:space="preserve"> - Trung tâm giáo dục thường xuyên</w:t>
            </w:r>
          </w:p>
        </w:tc>
        <w:tc>
          <w:tcPr>
            <w:tcW w:w="947" w:type="dxa"/>
            <w:shd w:val="clear" w:color="auto" w:fill="auto"/>
            <w:noWrap/>
            <w:vAlign w:val="center"/>
          </w:tcPr>
          <w:p w14:paraId="73616738" w14:textId="77777777" w:rsidR="00AD1CB1" w:rsidRPr="00BA4045" w:rsidRDefault="00AD1CB1" w:rsidP="00BA4045">
            <w:pPr>
              <w:pStyle w:val="BangDaucot"/>
            </w:pPr>
            <w:r w:rsidRPr="00BA4045">
              <w:t xml:space="preserve"> Trường</w:t>
            </w:r>
          </w:p>
        </w:tc>
        <w:tc>
          <w:tcPr>
            <w:tcW w:w="1280" w:type="dxa"/>
            <w:shd w:val="clear" w:color="000000" w:fill="FFFFFF"/>
            <w:noWrap/>
            <w:vAlign w:val="center"/>
          </w:tcPr>
          <w:p w14:paraId="7AC1CEA5" w14:textId="77777777" w:rsidR="00AD1CB1" w:rsidRPr="00BA4045" w:rsidRDefault="00AD1CB1" w:rsidP="00BA4045">
            <w:pPr>
              <w:pStyle w:val="Bangso"/>
            </w:pPr>
            <w:r w:rsidRPr="00BA4045">
              <w:t>1,0</w:t>
            </w:r>
          </w:p>
        </w:tc>
        <w:tc>
          <w:tcPr>
            <w:tcW w:w="1337" w:type="dxa"/>
            <w:vAlign w:val="center"/>
          </w:tcPr>
          <w:p w14:paraId="78218128" w14:textId="77777777" w:rsidR="00AD1CB1" w:rsidRPr="00BA4045" w:rsidRDefault="00AD1CB1" w:rsidP="00BA4045">
            <w:pPr>
              <w:pStyle w:val="Bangso"/>
            </w:pPr>
            <w:r w:rsidRPr="00BA4045">
              <w:t>1,0</w:t>
            </w:r>
          </w:p>
        </w:tc>
        <w:tc>
          <w:tcPr>
            <w:tcW w:w="1180" w:type="dxa"/>
            <w:shd w:val="clear" w:color="auto" w:fill="auto"/>
            <w:noWrap/>
            <w:vAlign w:val="center"/>
          </w:tcPr>
          <w:p w14:paraId="3864C70E" w14:textId="77777777" w:rsidR="00AD1CB1" w:rsidRPr="00BA4045" w:rsidRDefault="00AD1CB1" w:rsidP="00BA4045">
            <w:pPr>
              <w:pStyle w:val="Bangso"/>
            </w:pPr>
            <w:r w:rsidRPr="00BA4045">
              <w:t>1,0</w:t>
            </w:r>
          </w:p>
        </w:tc>
      </w:tr>
      <w:tr w:rsidR="00AD1CB1" w:rsidRPr="008B3628" w14:paraId="2E238262" w14:textId="77777777" w:rsidTr="00244BB4">
        <w:trPr>
          <w:trHeight w:val="293"/>
          <w:jc w:val="center"/>
        </w:trPr>
        <w:tc>
          <w:tcPr>
            <w:tcW w:w="593" w:type="dxa"/>
            <w:shd w:val="clear" w:color="auto" w:fill="auto"/>
            <w:noWrap/>
            <w:vAlign w:val="bottom"/>
          </w:tcPr>
          <w:p w14:paraId="4C9B9588" w14:textId="77777777" w:rsidR="00AD1CB1" w:rsidRPr="00BA4045" w:rsidRDefault="00AD1CB1" w:rsidP="00BA4045">
            <w:pPr>
              <w:pStyle w:val="BangDaucot"/>
              <w:rPr>
                <w:i/>
                <w:iCs/>
              </w:rPr>
            </w:pPr>
            <w:r w:rsidRPr="00BA4045">
              <w:rPr>
                <w:i/>
                <w:iCs/>
              </w:rPr>
              <w:t> </w:t>
            </w:r>
          </w:p>
        </w:tc>
        <w:tc>
          <w:tcPr>
            <w:tcW w:w="3910" w:type="dxa"/>
            <w:shd w:val="clear" w:color="auto" w:fill="auto"/>
            <w:noWrap/>
            <w:vAlign w:val="bottom"/>
          </w:tcPr>
          <w:p w14:paraId="07C45834" w14:textId="77777777" w:rsidR="00AD1CB1" w:rsidRPr="00BA4045" w:rsidRDefault="00AD1CB1" w:rsidP="00BA4045">
            <w:pPr>
              <w:pStyle w:val="Bngchu"/>
              <w:rPr>
                <w:i/>
                <w:iCs/>
              </w:rPr>
            </w:pPr>
            <w:r w:rsidRPr="00BA4045">
              <w:rPr>
                <w:i/>
                <w:iCs/>
              </w:rPr>
              <w:t>Tỷ lệ trường đạt chuẩn quốc gia</w:t>
            </w:r>
          </w:p>
        </w:tc>
        <w:tc>
          <w:tcPr>
            <w:tcW w:w="947" w:type="dxa"/>
            <w:shd w:val="clear" w:color="auto" w:fill="auto"/>
            <w:noWrap/>
            <w:vAlign w:val="center"/>
          </w:tcPr>
          <w:p w14:paraId="1278758C" w14:textId="77777777" w:rsidR="00AD1CB1" w:rsidRPr="00BA4045" w:rsidRDefault="00AD1CB1" w:rsidP="00BA4045">
            <w:pPr>
              <w:pStyle w:val="BangDaucot"/>
              <w:rPr>
                <w:i/>
                <w:iCs/>
              </w:rPr>
            </w:pPr>
            <w:r w:rsidRPr="00BA4045">
              <w:rPr>
                <w:i/>
                <w:iCs/>
              </w:rPr>
              <w:t>%</w:t>
            </w:r>
          </w:p>
        </w:tc>
        <w:tc>
          <w:tcPr>
            <w:tcW w:w="1280" w:type="dxa"/>
            <w:shd w:val="clear" w:color="000000" w:fill="FFFFFF"/>
            <w:noWrap/>
            <w:vAlign w:val="center"/>
          </w:tcPr>
          <w:p w14:paraId="3242273E" w14:textId="77777777" w:rsidR="00AD1CB1" w:rsidRPr="00BA4045" w:rsidRDefault="00AD1CB1" w:rsidP="00BA4045">
            <w:pPr>
              <w:pStyle w:val="Bangso"/>
              <w:rPr>
                <w:i/>
                <w:iCs/>
              </w:rPr>
            </w:pPr>
            <w:r w:rsidRPr="00BA4045">
              <w:rPr>
                <w:i/>
                <w:iCs/>
              </w:rPr>
              <w:t>100</w:t>
            </w:r>
          </w:p>
        </w:tc>
        <w:tc>
          <w:tcPr>
            <w:tcW w:w="1337" w:type="dxa"/>
            <w:vAlign w:val="center"/>
          </w:tcPr>
          <w:p w14:paraId="2EE855E2" w14:textId="77777777" w:rsidR="00AD1CB1" w:rsidRPr="00BA4045" w:rsidRDefault="00AD1CB1" w:rsidP="00BA4045">
            <w:pPr>
              <w:pStyle w:val="Bangso"/>
              <w:rPr>
                <w:i/>
              </w:rPr>
            </w:pPr>
            <w:r w:rsidRPr="00BA4045">
              <w:rPr>
                <w:i/>
              </w:rPr>
              <w:t>100,0</w:t>
            </w:r>
          </w:p>
        </w:tc>
        <w:tc>
          <w:tcPr>
            <w:tcW w:w="1180" w:type="dxa"/>
            <w:shd w:val="clear" w:color="auto" w:fill="auto"/>
            <w:noWrap/>
            <w:vAlign w:val="center"/>
          </w:tcPr>
          <w:p w14:paraId="22338935" w14:textId="77777777" w:rsidR="00AD1CB1" w:rsidRPr="00BA4045" w:rsidRDefault="00AD1CB1" w:rsidP="00BA4045">
            <w:pPr>
              <w:pStyle w:val="Bangso"/>
              <w:rPr>
                <w:i/>
                <w:iCs/>
              </w:rPr>
            </w:pPr>
            <w:r w:rsidRPr="00BA4045">
              <w:rPr>
                <w:i/>
                <w:iCs/>
              </w:rPr>
              <w:t>100,0</w:t>
            </w:r>
          </w:p>
        </w:tc>
      </w:tr>
      <w:tr w:rsidR="00AD1CB1" w:rsidRPr="008B3628" w14:paraId="5B6A1AB9" w14:textId="77777777" w:rsidTr="00244BB4">
        <w:trPr>
          <w:trHeight w:val="278"/>
          <w:jc w:val="center"/>
        </w:trPr>
        <w:tc>
          <w:tcPr>
            <w:tcW w:w="593" w:type="dxa"/>
            <w:shd w:val="clear" w:color="auto" w:fill="auto"/>
            <w:noWrap/>
            <w:vAlign w:val="bottom"/>
          </w:tcPr>
          <w:p w14:paraId="234DB20F" w14:textId="77777777" w:rsidR="00AD1CB1" w:rsidRPr="00BA4045" w:rsidRDefault="00AD1CB1" w:rsidP="00BA4045">
            <w:pPr>
              <w:pStyle w:val="BangDaucot"/>
            </w:pPr>
            <w:r w:rsidRPr="00BA4045">
              <w:t>5</w:t>
            </w:r>
          </w:p>
        </w:tc>
        <w:tc>
          <w:tcPr>
            <w:tcW w:w="3910" w:type="dxa"/>
            <w:shd w:val="clear" w:color="auto" w:fill="auto"/>
            <w:noWrap/>
            <w:vAlign w:val="bottom"/>
          </w:tcPr>
          <w:p w14:paraId="76B4B5B9" w14:textId="77777777" w:rsidR="00AD1CB1" w:rsidRPr="00BA4045" w:rsidRDefault="00AD1CB1" w:rsidP="00BA4045">
            <w:pPr>
              <w:pStyle w:val="Bngchu"/>
            </w:pPr>
            <w:r w:rsidRPr="00BA4045">
              <w:t>Một số chỉ tiêu</w:t>
            </w:r>
          </w:p>
        </w:tc>
        <w:tc>
          <w:tcPr>
            <w:tcW w:w="947" w:type="dxa"/>
            <w:shd w:val="clear" w:color="auto" w:fill="auto"/>
            <w:noWrap/>
            <w:vAlign w:val="center"/>
          </w:tcPr>
          <w:p w14:paraId="0DAC76F7" w14:textId="77777777" w:rsidR="00AD1CB1" w:rsidRPr="00BA4045" w:rsidRDefault="00AD1CB1" w:rsidP="00BA4045">
            <w:pPr>
              <w:pStyle w:val="BangDaucot"/>
            </w:pPr>
            <w:r w:rsidRPr="00BA4045">
              <w:t> </w:t>
            </w:r>
          </w:p>
        </w:tc>
        <w:tc>
          <w:tcPr>
            <w:tcW w:w="1280" w:type="dxa"/>
            <w:shd w:val="clear" w:color="000000" w:fill="FFFFFF"/>
            <w:noWrap/>
            <w:vAlign w:val="center"/>
          </w:tcPr>
          <w:p w14:paraId="2C5CA5D8" w14:textId="77777777" w:rsidR="00AD1CB1" w:rsidRPr="00BA4045" w:rsidRDefault="00AD1CB1" w:rsidP="00BA4045">
            <w:pPr>
              <w:pStyle w:val="Bangso"/>
            </w:pPr>
          </w:p>
        </w:tc>
        <w:tc>
          <w:tcPr>
            <w:tcW w:w="1337" w:type="dxa"/>
            <w:vAlign w:val="center"/>
          </w:tcPr>
          <w:p w14:paraId="79530736" w14:textId="77777777" w:rsidR="00AD1CB1" w:rsidRPr="00BA4045" w:rsidRDefault="00AD1CB1" w:rsidP="00BA4045">
            <w:pPr>
              <w:pStyle w:val="Bangso"/>
            </w:pPr>
          </w:p>
        </w:tc>
        <w:tc>
          <w:tcPr>
            <w:tcW w:w="1180" w:type="dxa"/>
            <w:shd w:val="clear" w:color="auto" w:fill="auto"/>
            <w:noWrap/>
            <w:vAlign w:val="center"/>
          </w:tcPr>
          <w:p w14:paraId="0148A838" w14:textId="77777777" w:rsidR="00AD1CB1" w:rsidRPr="00BA4045" w:rsidRDefault="00AD1CB1" w:rsidP="00BA4045">
            <w:pPr>
              <w:pStyle w:val="Bangso"/>
            </w:pPr>
          </w:p>
        </w:tc>
      </w:tr>
      <w:tr w:rsidR="00AD1CB1" w:rsidRPr="008B3628" w14:paraId="37DBA1FB" w14:textId="77777777" w:rsidTr="00244BB4">
        <w:trPr>
          <w:trHeight w:val="293"/>
          <w:jc w:val="center"/>
        </w:trPr>
        <w:tc>
          <w:tcPr>
            <w:tcW w:w="593" w:type="dxa"/>
            <w:shd w:val="clear" w:color="auto" w:fill="auto"/>
            <w:noWrap/>
            <w:vAlign w:val="bottom"/>
          </w:tcPr>
          <w:p w14:paraId="109015C2" w14:textId="77777777" w:rsidR="00AD1CB1" w:rsidRPr="00BA4045" w:rsidRDefault="00AD1CB1" w:rsidP="00BA4045">
            <w:pPr>
              <w:pStyle w:val="BangDaucot"/>
            </w:pPr>
            <w:r w:rsidRPr="00BA4045">
              <w:t> </w:t>
            </w:r>
          </w:p>
        </w:tc>
        <w:tc>
          <w:tcPr>
            <w:tcW w:w="3910" w:type="dxa"/>
            <w:shd w:val="clear" w:color="auto" w:fill="auto"/>
            <w:noWrap/>
            <w:vAlign w:val="bottom"/>
          </w:tcPr>
          <w:p w14:paraId="029F7DA9" w14:textId="77777777" w:rsidR="00AD1CB1" w:rsidRPr="00BA4045" w:rsidRDefault="00AD1CB1" w:rsidP="00BA4045">
            <w:pPr>
              <w:pStyle w:val="Bngchu"/>
            </w:pPr>
            <w:r w:rsidRPr="00BA4045">
              <w:t xml:space="preserve"> - Tỷ lệ huy động trẻ 3-5 tuổi ra lớp</w:t>
            </w:r>
          </w:p>
        </w:tc>
        <w:tc>
          <w:tcPr>
            <w:tcW w:w="947" w:type="dxa"/>
            <w:shd w:val="clear" w:color="auto" w:fill="auto"/>
            <w:noWrap/>
            <w:vAlign w:val="center"/>
          </w:tcPr>
          <w:p w14:paraId="3BA46921" w14:textId="77777777" w:rsidR="00AD1CB1" w:rsidRPr="00BA4045" w:rsidRDefault="00AD1CB1" w:rsidP="00BA4045">
            <w:pPr>
              <w:pStyle w:val="BangDaucot"/>
            </w:pPr>
            <w:r w:rsidRPr="00BA4045">
              <w:t xml:space="preserve"> %</w:t>
            </w:r>
          </w:p>
        </w:tc>
        <w:tc>
          <w:tcPr>
            <w:tcW w:w="1280" w:type="dxa"/>
            <w:shd w:val="clear" w:color="000000" w:fill="FFFFFF"/>
            <w:noWrap/>
            <w:vAlign w:val="center"/>
          </w:tcPr>
          <w:p w14:paraId="2D61DB54" w14:textId="77777777" w:rsidR="00AD1CB1" w:rsidRPr="00BA4045" w:rsidRDefault="00AD1CB1" w:rsidP="00BA4045">
            <w:pPr>
              <w:pStyle w:val="Bangso"/>
            </w:pPr>
            <w:r w:rsidRPr="00BA4045">
              <w:t>100,0</w:t>
            </w:r>
          </w:p>
        </w:tc>
        <w:tc>
          <w:tcPr>
            <w:tcW w:w="1337" w:type="dxa"/>
            <w:vAlign w:val="center"/>
          </w:tcPr>
          <w:p w14:paraId="1E27E2CF" w14:textId="77777777" w:rsidR="00AD1CB1" w:rsidRPr="00BA4045" w:rsidRDefault="00AD1CB1" w:rsidP="00BA4045">
            <w:pPr>
              <w:pStyle w:val="Bangso"/>
            </w:pPr>
            <w:r w:rsidRPr="00BA4045">
              <w:t>100,0</w:t>
            </w:r>
          </w:p>
        </w:tc>
        <w:tc>
          <w:tcPr>
            <w:tcW w:w="1180" w:type="dxa"/>
            <w:shd w:val="clear" w:color="auto" w:fill="auto"/>
            <w:noWrap/>
            <w:vAlign w:val="center"/>
          </w:tcPr>
          <w:p w14:paraId="7B34E900" w14:textId="77777777" w:rsidR="00AD1CB1" w:rsidRPr="00BA4045" w:rsidRDefault="00AD1CB1" w:rsidP="00BA4045">
            <w:pPr>
              <w:pStyle w:val="Bangso"/>
            </w:pPr>
            <w:r w:rsidRPr="00BA4045">
              <w:t>100,0</w:t>
            </w:r>
          </w:p>
        </w:tc>
      </w:tr>
      <w:tr w:rsidR="00AD1CB1" w:rsidRPr="008B3628" w14:paraId="168F69B8" w14:textId="77777777" w:rsidTr="00244BB4">
        <w:trPr>
          <w:trHeight w:val="293"/>
          <w:jc w:val="center"/>
        </w:trPr>
        <w:tc>
          <w:tcPr>
            <w:tcW w:w="593" w:type="dxa"/>
            <w:shd w:val="clear" w:color="auto" w:fill="auto"/>
            <w:noWrap/>
            <w:vAlign w:val="bottom"/>
          </w:tcPr>
          <w:p w14:paraId="7FE1F31F" w14:textId="77777777" w:rsidR="00AD1CB1" w:rsidRPr="00BA4045" w:rsidRDefault="00AD1CB1" w:rsidP="00BA4045">
            <w:pPr>
              <w:pStyle w:val="BangDaucot"/>
            </w:pPr>
            <w:r w:rsidRPr="00BA4045">
              <w:t> </w:t>
            </w:r>
          </w:p>
        </w:tc>
        <w:tc>
          <w:tcPr>
            <w:tcW w:w="3910" w:type="dxa"/>
            <w:shd w:val="clear" w:color="auto" w:fill="auto"/>
            <w:noWrap/>
            <w:vAlign w:val="bottom"/>
          </w:tcPr>
          <w:p w14:paraId="1A38DD68" w14:textId="77777777" w:rsidR="00AD1CB1" w:rsidRPr="00BA4045" w:rsidRDefault="00AD1CB1" w:rsidP="00BA4045">
            <w:pPr>
              <w:pStyle w:val="Bngchu"/>
            </w:pPr>
            <w:r w:rsidRPr="00BA4045">
              <w:t xml:space="preserve"> - Tỷ lệ huy động trẻ 5 tuổi ra lớp</w:t>
            </w:r>
          </w:p>
        </w:tc>
        <w:tc>
          <w:tcPr>
            <w:tcW w:w="947" w:type="dxa"/>
            <w:shd w:val="clear" w:color="auto" w:fill="auto"/>
            <w:noWrap/>
            <w:vAlign w:val="center"/>
          </w:tcPr>
          <w:p w14:paraId="12929D0D" w14:textId="77777777" w:rsidR="00AD1CB1" w:rsidRPr="00BA4045" w:rsidRDefault="00AD1CB1" w:rsidP="00BA4045">
            <w:pPr>
              <w:pStyle w:val="BangDaucot"/>
            </w:pPr>
            <w:r w:rsidRPr="00BA4045">
              <w:t xml:space="preserve"> %</w:t>
            </w:r>
          </w:p>
        </w:tc>
        <w:tc>
          <w:tcPr>
            <w:tcW w:w="1280" w:type="dxa"/>
            <w:shd w:val="clear" w:color="000000" w:fill="FFFFFF"/>
            <w:noWrap/>
            <w:vAlign w:val="center"/>
          </w:tcPr>
          <w:p w14:paraId="1D9FAD07" w14:textId="77777777" w:rsidR="00AD1CB1" w:rsidRPr="00BA4045" w:rsidRDefault="00AD1CB1" w:rsidP="00BA4045">
            <w:pPr>
              <w:pStyle w:val="Bangso"/>
            </w:pPr>
            <w:r w:rsidRPr="00BA4045">
              <w:t>100,0</w:t>
            </w:r>
          </w:p>
        </w:tc>
        <w:tc>
          <w:tcPr>
            <w:tcW w:w="1337" w:type="dxa"/>
            <w:vAlign w:val="center"/>
          </w:tcPr>
          <w:p w14:paraId="11BDACF4" w14:textId="77777777" w:rsidR="00AD1CB1" w:rsidRPr="00BA4045" w:rsidRDefault="00AD1CB1" w:rsidP="00BA4045">
            <w:pPr>
              <w:pStyle w:val="Bangso"/>
            </w:pPr>
            <w:r w:rsidRPr="00BA4045">
              <w:t>100,0</w:t>
            </w:r>
          </w:p>
        </w:tc>
        <w:tc>
          <w:tcPr>
            <w:tcW w:w="1180" w:type="dxa"/>
            <w:shd w:val="clear" w:color="auto" w:fill="auto"/>
            <w:noWrap/>
            <w:vAlign w:val="center"/>
          </w:tcPr>
          <w:p w14:paraId="34A0C417" w14:textId="77777777" w:rsidR="00AD1CB1" w:rsidRPr="00BA4045" w:rsidRDefault="00AD1CB1" w:rsidP="00BA4045">
            <w:pPr>
              <w:pStyle w:val="Bangso"/>
            </w:pPr>
            <w:r w:rsidRPr="00BA4045">
              <w:t>100,0</w:t>
            </w:r>
          </w:p>
        </w:tc>
      </w:tr>
      <w:tr w:rsidR="00AD1CB1" w:rsidRPr="008B3628" w14:paraId="20E67A94" w14:textId="77777777" w:rsidTr="00244BB4">
        <w:trPr>
          <w:trHeight w:val="293"/>
          <w:jc w:val="center"/>
        </w:trPr>
        <w:tc>
          <w:tcPr>
            <w:tcW w:w="593" w:type="dxa"/>
            <w:shd w:val="clear" w:color="auto" w:fill="auto"/>
            <w:noWrap/>
            <w:vAlign w:val="bottom"/>
          </w:tcPr>
          <w:p w14:paraId="16D776A3" w14:textId="77777777" w:rsidR="00AD1CB1" w:rsidRPr="00BA4045" w:rsidRDefault="00AD1CB1" w:rsidP="00BA4045">
            <w:pPr>
              <w:pStyle w:val="BangDaucot"/>
            </w:pPr>
            <w:r w:rsidRPr="00BA4045">
              <w:t> </w:t>
            </w:r>
          </w:p>
        </w:tc>
        <w:tc>
          <w:tcPr>
            <w:tcW w:w="3910" w:type="dxa"/>
            <w:shd w:val="clear" w:color="auto" w:fill="auto"/>
            <w:noWrap/>
            <w:vAlign w:val="bottom"/>
          </w:tcPr>
          <w:p w14:paraId="62EF06EE" w14:textId="77777777" w:rsidR="00AD1CB1" w:rsidRPr="00BA4045" w:rsidRDefault="00AD1CB1" w:rsidP="00BA4045">
            <w:pPr>
              <w:pStyle w:val="Bngchu"/>
            </w:pPr>
            <w:r w:rsidRPr="00BA4045">
              <w:t xml:space="preserve"> - Tỷ lệ hoàn thành chương trình cấp TH</w:t>
            </w:r>
          </w:p>
        </w:tc>
        <w:tc>
          <w:tcPr>
            <w:tcW w:w="947" w:type="dxa"/>
            <w:shd w:val="clear" w:color="auto" w:fill="auto"/>
            <w:noWrap/>
            <w:vAlign w:val="center"/>
          </w:tcPr>
          <w:p w14:paraId="06E9CFC0" w14:textId="77777777" w:rsidR="00AD1CB1" w:rsidRPr="00BA4045" w:rsidRDefault="00AD1CB1" w:rsidP="00BA4045">
            <w:pPr>
              <w:pStyle w:val="BangDaucot"/>
            </w:pPr>
            <w:r w:rsidRPr="00BA4045">
              <w:t xml:space="preserve"> %</w:t>
            </w:r>
          </w:p>
        </w:tc>
        <w:tc>
          <w:tcPr>
            <w:tcW w:w="1280" w:type="dxa"/>
            <w:shd w:val="clear" w:color="000000" w:fill="FFFFFF"/>
            <w:noWrap/>
            <w:vAlign w:val="center"/>
          </w:tcPr>
          <w:p w14:paraId="52D3B2D2" w14:textId="77777777" w:rsidR="00AD1CB1" w:rsidRPr="00BA4045" w:rsidRDefault="00AD1CB1" w:rsidP="00BA4045">
            <w:pPr>
              <w:pStyle w:val="Bangso"/>
            </w:pPr>
            <w:r w:rsidRPr="00BA4045">
              <w:t>100,0</w:t>
            </w:r>
          </w:p>
        </w:tc>
        <w:tc>
          <w:tcPr>
            <w:tcW w:w="1337" w:type="dxa"/>
            <w:vAlign w:val="center"/>
          </w:tcPr>
          <w:p w14:paraId="1E7FF35D" w14:textId="77777777" w:rsidR="00AD1CB1" w:rsidRPr="00BA4045" w:rsidRDefault="00AD1CB1" w:rsidP="00BA4045">
            <w:pPr>
              <w:pStyle w:val="Bangso"/>
            </w:pPr>
            <w:r w:rsidRPr="00BA4045">
              <w:t>100,0</w:t>
            </w:r>
          </w:p>
        </w:tc>
        <w:tc>
          <w:tcPr>
            <w:tcW w:w="1180" w:type="dxa"/>
            <w:shd w:val="clear" w:color="auto" w:fill="auto"/>
            <w:noWrap/>
            <w:vAlign w:val="center"/>
          </w:tcPr>
          <w:p w14:paraId="2DA7FECB" w14:textId="77777777" w:rsidR="00AD1CB1" w:rsidRPr="00BA4045" w:rsidRDefault="00AD1CB1" w:rsidP="00BA4045">
            <w:pPr>
              <w:pStyle w:val="Bangso"/>
            </w:pPr>
            <w:r w:rsidRPr="00BA4045">
              <w:t>100,0</w:t>
            </w:r>
          </w:p>
        </w:tc>
      </w:tr>
      <w:tr w:rsidR="00AD1CB1" w:rsidRPr="008B3628" w14:paraId="7406952A" w14:textId="77777777" w:rsidTr="00244BB4">
        <w:trPr>
          <w:trHeight w:val="293"/>
          <w:jc w:val="center"/>
        </w:trPr>
        <w:tc>
          <w:tcPr>
            <w:tcW w:w="593" w:type="dxa"/>
            <w:shd w:val="clear" w:color="auto" w:fill="auto"/>
            <w:noWrap/>
            <w:vAlign w:val="bottom"/>
          </w:tcPr>
          <w:p w14:paraId="44F94885" w14:textId="77777777" w:rsidR="00AD1CB1" w:rsidRPr="00BA4045" w:rsidRDefault="00AD1CB1" w:rsidP="00BA4045">
            <w:pPr>
              <w:pStyle w:val="BangDaucot"/>
            </w:pPr>
            <w:r w:rsidRPr="00BA4045">
              <w:t> </w:t>
            </w:r>
          </w:p>
        </w:tc>
        <w:tc>
          <w:tcPr>
            <w:tcW w:w="3910" w:type="dxa"/>
            <w:shd w:val="clear" w:color="auto" w:fill="auto"/>
            <w:noWrap/>
            <w:vAlign w:val="bottom"/>
          </w:tcPr>
          <w:p w14:paraId="2A5FFE78" w14:textId="77777777" w:rsidR="00AD1CB1" w:rsidRPr="00BA4045" w:rsidRDefault="00AD1CB1" w:rsidP="00BA4045">
            <w:pPr>
              <w:pStyle w:val="Bngchu"/>
            </w:pPr>
            <w:r w:rsidRPr="00BA4045">
              <w:t xml:space="preserve"> - Tỷ lệ hoàn thành chương TH vào lớp 6</w:t>
            </w:r>
          </w:p>
        </w:tc>
        <w:tc>
          <w:tcPr>
            <w:tcW w:w="947" w:type="dxa"/>
            <w:shd w:val="clear" w:color="auto" w:fill="auto"/>
            <w:noWrap/>
            <w:vAlign w:val="center"/>
          </w:tcPr>
          <w:p w14:paraId="3FB20781" w14:textId="77777777" w:rsidR="00AD1CB1" w:rsidRPr="00BA4045" w:rsidRDefault="00AD1CB1" w:rsidP="00BA4045">
            <w:pPr>
              <w:pStyle w:val="BangDaucot"/>
            </w:pPr>
            <w:r w:rsidRPr="00BA4045">
              <w:t xml:space="preserve"> %</w:t>
            </w:r>
          </w:p>
        </w:tc>
        <w:tc>
          <w:tcPr>
            <w:tcW w:w="1280" w:type="dxa"/>
            <w:shd w:val="clear" w:color="000000" w:fill="FFFFFF"/>
            <w:noWrap/>
            <w:vAlign w:val="center"/>
          </w:tcPr>
          <w:p w14:paraId="2BD6A566" w14:textId="77777777" w:rsidR="00AD1CB1" w:rsidRPr="00BA4045" w:rsidRDefault="00AD1CB1" w:rsidP="00BA4045">
            <w:pPr>
              <w:pStyle w:val="Bangso"/>
            </w:pPr>
            <w:r w:rsidRPr="00BA4045">
              <w:t>100,0</w:t>
            </w:r>
          </w:p>
        </w:tc>
        <w:tc>
          <w:tcPr>
            <w:tcW w:w="1337" w:type="dxa"/>
            <w:vAlign w:val="center"/>
          </w:tcPr>
          <w:p w14:paraId="6494031C" w14:textId="77777777" w:rsidR="00AD1CB1" w:rsidRPr="00BA4045" w:rsidRDefault="00AD1CB1" w:rsidP="00BA4045">
            <w:pPr>
              <w:pStyle w:val="Bangso"/>
            </w:pPr>
            <w:r w:rsidRPr="00BA4045">
              <w:t>100,0</w:t>
            </w:r>
          </w:p>
        </w:tc>
        <w:tc>
          <w:tcPr>
            <w:tcW w:w="1180" w:type="dxa"/>
            <w:shd w:val="clear" w:color="auto" w:fill="auto"/>
            <w:noWrap/>
            <w:vAlign w:val="center"/>
          </w:tcPr>
          <w:p w14:paraId="1D4826D6" w14:textId="77777777" w:rsidR="00AD1CB1" w:rsidRPr="00BA4045" w:rsidRDefault="00AD1CB1" w:rsidP="00BA4045">
            <w:pPr>
              <w:pStyle w:val="Bangso"/>
            </w:pPr>
            <w:r w:rsidRPr="00BA4045">
              <w:t>100,0</w:t>
            </w:r>
          </w:p>
        </w:tc>
      </w:tr>
      <w:tr w:rsidR="00AD1CB1" w:rsidRPr="008B3628" w14:paraId="201E7926" w14:textId="77777777" w:rsidTr="00244BB4">
        <w:trPr>
          <w:trHeight w:val="293"/>
          <w:jc w:val="center"/>
        </w:trPr>
        <w:tc>
          <w:tcPr>
            <w:tcW w:w="593" w:type="dxa"/>
            <w:shd w:val="clear" w:color="auto" w:fill="auto"/>
            <w:noWrap/>
            <w:vAlign w:val="bottom"/>
          </w:tcPr>
          <w:p w14:paraId="3B9559A7" w14:textId="77777777" w:rsidR="00AD1CB1" w:rsidRPr="00BA4045" w:rsidRDefault="00AD1CB1" w:rsidP="00BA4045">
            <w:pPr>
              <w:pStyle w:val="BangDaucot"/>
            </w:pPr>
            <w:r w:rsidRPr="00BA4045">
              <w:t> </w:t>
            </w:r>
          </w:p>
        </w:tc>
        <w:tc>
          <w:tcPr>
            <w:tcW w:w="3910" w:type="dxa"/>
            <w:shd w:val="clear" w:color="auto" w:fill="auto"/>
            <w:noWrap/>
            <w:vAlign w:val="bottom"/>
          </w:tcPr>
          <w:p w14:paraId="6B9D3CFF" w14:textId="77777777" w:rsidR="00AD1CB1" w:rsidRPr="00BA4045" w:rsidRDefault="00AD1CB1" w:rsidP="00BA4045">
            <w:pPr>
              <w:pStyle w:val="Bngchu"/>
            </w:pPr>
            <w:r w:rsidRPr="00BA4045">
              <w:t xml:space="preserve"> - Tỷ lệ HS tốt nghiệp THCS</w:t>
            </w:r>
          </w:p>
        </w:tc>
        <w:tc>
          <w:tcPr>
            <w:tcW w:w="947" w:type="dxa"/>
            <w:shd w:val="clear" w:color="auto" w:fill="auto"/>
            <w:noWrap/>
            <w:vAlign w:val="center"/>
          </w:tcPr>
          <w:p w14:paraId="0A3A00F8" w14:textId="77777777" w:rsidR="00AD1CB1" w:rsidRPr="00BA4045" w:rsidRDefault="00AD1CB1" w:rsidP="00BA4045">
            <w:pPr>
              <w:pStyle w:val="BangDaucot"/>
            </w:pPr>
            <w:r w:rsidRPr="00BA4045">
              <w:t xml:space="preserve"> %</w:t>
            </w:r>
          </w:p>
        </w:tc>
        <w:tc>
          <w:tcPr>
            <w:tcW w:w="1280" w:type="dxa"/>
            <w:shd w:val="clear" w:color="000000" w:fill="FFFFFF"/>
            <w:noWrap/>
            <w:vAlign w:val="center"/>
          </w:tcPr>
          <w:p w14:paraId="6E43E728" w14:textId="77777777" w:rsidR="00AD1CB1" w:rsidRPr="00BA4045" w:rsidRDefault="00AD1CB1" w:rsidP="00BA4045">
            <w:pPr>
              <w:pStyle w:val="Bangso"/>
            </w:pPr>
            <w:r w:rsidRPr="00BA4045">
              <w:t>100,0</w:t>
            </w:r>
          </w:p>
        </w:tc>
        <w:tc>
          <w:tcPr>
            <w:tcW w:w="1337" w:type="dxa"/>
            <w:vAlign w:val="center"/>
          </w:tcPr>
          <w:p w14:paraId="3E07EB28" w14:textId="77777777" w:rsidR="00AD1CB1" w:rsidRPr="00BA4045" w:rsidRDefault="00AD1CB1" w:rsidP="00BA4045">
            <w:pPr>
              <w:pStyle w:val="Bangso"/>
            </w:pPr>
            <w:r w:rsidRPr="00BA4045">
              <w:t>100,0</w:t>
            </w:r>
          </w:p>
        </w:tc>
        <w:tc>
          <w:tcPr>
            <w:tcW w:w="1180" w:type="dxa"/>
            <w:shd w:val="clear" w:color="auto" w:fill="auto"/>
            <w:noWrap/>
            <w:vAlign w:val="center"/>
          </w:tcPr>
          <w:p w14:paraId="50D540A9" w14:textId="77777777" w:rsidR="00AD1CB1" w:rsidRPr="00BA4045" w:rsidRDefault="00AD1CB1" w:rsidP="00BA4045">
            <w:pPr>
              <w:pStyle w:val="Bangso"/>
            </w:pPr>
            <w:r w:rsidRPr="00BA4045">
              <w:t>100,0</w:t>
            </w:r>
          </w:p>
        </w:tc>
      </w:tr>
      <w:tr w:rsidR="00AD1CB1" w:rsidRPr="008B3628" w14:paraId="38E10E1A" w14:textId="77777777" w:rsidTr="00244BB4">
        <w:trPr>
          <w:trHeight w:val="293"/>
          <w:jc w:val="center"/>
        </w:trPr>
        <w:tc>
          <w:tcPr>
            <w:tcW w:w="593" w:type="dxa"/>
            <w:shd w:val="clear" w:color="auto" w:fill="auto"/>
            <w:noWrap/>
            <w:vAlign w:val="bottom"/>
          </w:tcPr>
          <w:p w14:paraId="4C1A73E8" w14:textId="77777777" w:rsidR="00AD1CB1" w:rsidRPr="00BA4045" w:rsidRDefault="00AD1CB1" w:rsidP="00BA4045">
            <w:pPr>
              <w:pStyle w:val="BangDaucot"/>
            </w:pPr>
            <w:r w:rsidRPr="00BA4045">
              <w:t> </w:t>
            </w:r>
          </w:p>
        </w:tc>
        <w:tc>
          <w:tcPr>
            <w:tcW w:w="3910" w:type="dxa"/>
            <w:shd w:val="clear" w:color="auto" w:fill="auto"/>
            <w:noWrap/>
            <w:vAlign w:val="bottom"/>
          </w:tcPr>
          <w:p w14:paraId="2DDD619A" w14:textId="77777777" w:rsidR="00AD1CB1" w:rsidRPr="00BA4045" w:rsidRDefault="00AD1CB1" w:rsidP="00BA4045">
            <w:pPr>
              <w:pStyle w:val="Bngchu"/>
            </w:pPr>
            <w:r w:rsidRPr="00BA4045">
              <w:t xml:space="preserve"> - Tỷ lệ tốt nghiệp THCS vào học lớp 10 </w:t>
            </w:r>
          </w:p>
        </w:tc>
        <w:tc>
          <w:tcPr>
            <w:tcW w:w="947" w:type="dxa"/>
            <w:shd w:val="clear" w:color="auto" w:fill="auto"/>
            <w:noWrap/>
            <w:vAlign w:val="center"/>
          </w:tcPr>
          <w:p w14:paraId="20F60E04" w14:textId="77777777" w:rsidR="00AD1CB1" w:rsidRPr="00BA4045" w:rsidRDefault="00AD1CB1" w:rsidP="00BA4045">
            <w:pPr>
              <w:pStyle w:val="BangDaucot"/>
            </w:pPr>
            <w:r w:rsidRPr="00BA4045">
              <w:t xml:space="preserve"> %</w:t>
            </w:r>
          </w:p>
        </w:tc>
        <w:tc>
          <w:tcPr>
            <w:tcW w:w="1280" w:type="dxa"/>
            <w:shd w:val="clear" w:color="000000" w:fill="FFFFFF"/>
            <w:noWrap/>
            <w:vAlign w:val="center"/>
          </w:tcPr>
          <w:p w14:paraId="1A84645B" w14:textId="77777777" w:rsidR="00AD1CB1" w:rsidRPr="00BA4045" w:rsidRDefault="00AD1CB1" w:rsidP="00BA4045">
            <w:pPr>
              <w:pStyle w:val="Bangso"/>
            </w:pPr>
            <w:r w:rsidRPr="00BA4045">
              <w:t>&gt;70</w:t>
            </w:r>
          </w:p>
        </w:tc>
        <w:tc>
          <w:tcPr>
            <w:tcW w:w="1337" w:type="dxa"/>
            <w:vAlign w:val="center"/>
          </w:tcPr>
          <w:p w14:paraId="640AB3AC" w14:textId="77777777" w:rsidR="00AD1CB1" w:rsidRPr="00BA4045" w:rsidRDefault="00AD1CB1" w:rsidP="00BA4045">
            <w:pPr>
              <w:pStyle w:val="Bangso"/>
            </w:pPr>
            <w:r w:rsidRPr="00BA4045">
              <w:t>&gt;80</w:t>
            </w:r>
          </w:p>
        </w:tc>
        <w:tc>
          <w:tcPr>
            <w:tcW w:w="1180" w:type="dxa"/>
            <w:shd w:val="clear" w:color="auto" w:fill="auto"/>
            <w:noWrap/>
            <w:vAlign w:val="center"/>
          </w:tcPr>
          <w:p w14:paraId="099BCBAB" w14:textId="77777777" w:rsidR="00AD1CB1" w:rsidRPr="00BA4045" w:rsidRDefault="00AD1CB1" w:rsidP="00BA4045">
            <w:pPr>
              <w:pStyle w:val="Bangso"/>
            </w:pPr>
            <w:r w:rsidRPr="00BA4045">
              <w:t>&gt;90</w:t>
            </w:r>
          </w:p>
        </w:tc>
      </w:tr>
    </w:tbl>
    <w:p w14:paraId="2CE6D104" w14:textId="77777777" w:rsidR="00520103" w:rsidRPr="00AA273A" w:rsidRDefault="00746062" w:rsidP="00816F48">
      <w:pPr>
        <w:rPr>
          <w:lang w:val="en-GB" w:eastAsia="en-GB"/>
        </w:rPr>
      </w:pPr>
      <w:r w:rsidRPr="00AA273A">
        <w:rPr>
          <w:lang w:val="en-GB" w:eastAsia="en-GB"/>
        </w:rPr>
        <w:t>Một số chỉ tiêu khác:</w:t>
      </w:r>
    </w:p>
    <w:p w14:paraId="2DED4A90" w14:textId="77777777" w:rsidR="00D351CB" w:rsidRPr="00AA273A" w:rsidRDefault="00D351CB" w:rsidP="00816F48">
      <w:pPr>
        <w:rPr>
          <w:lang w:val="en-GB" w:eastAsia="en-GB"/>
        </w:rPr>
      </w:pPr>
      <w:r w:rsidRPr="00AA273A">
        <w:rPr>
          <w:lang w:val="en-GB" w:eastAsia="en-GB"/>
        </w:rPr>
        <w:t xml:space="preserve">- Nâng cao chất lượng, hiệu quả ứng dụng công nghệ thông tin trong công tác quản lý, điều hành và dạy học; 100% các trường học thực hiện dạy học kết nối với các địa phương khác trong và ngoài tỉnh. </w:t>
      </w:r>
    </w:p>
    <w:p w14:paraId="0352546D" w14:textId="77777777" w:rsidR="00D351CB" w:rsidRDefault="00D351CB" w:rsidP="00816F48">
      <w:pPr>
        <w:rPr>
          <w:lang w:val="en-GB" w:eastAsia="en-GB"/>
        </w:rPr>
      </w:pPr>
      <w:r w:rsidRPr="00AA273A">
        <w:rPr>
          <w:lang w:val="en-GB" w:eastAsia="en-GB"/>
        </w:rPr>
        <w:t>- Giáo dục Thường xuyên: Nâng cao chất lượng và hiệu quả đào tạo nghề cho thanh niên trong độ tuổi lao động</w:t>
      </w:r>
      <w:r w:rsidR="005E7D6B" w:rsidRPr="00AA273A">
        <w:rPr>
          <w:lang w:val="en-GB" w:eastAsia="en-GB"/>
        </w:rPr>
        <w:t>.</w:t>
      </w:r>
    </w:p>
    <w:p w14:paraId="087D9279" w14:textId="77777777" w:rsidR="005E7D6B" w:rsidRPr="00AA273A" w:rsidRDefault="005E7D6B" w:rsidP="00816F48">
      <w:pPr>
        <w:pStyle w:val="Heading4"/>
      </w:pPr>
      <w:r w:rsidRPr="00AA273A">
        <w:t>2.2.4.3. Các giải pháp thực hiện</w:t>
      </w:r>
    </w:p>
    <w:p w14:paraId="5468DA44" w14:textId="77777777" w:rsidR="005E7D6B" w:rsidRPr="00AA273A" w:rsidRDefault="005E7D6B" w:rsidP="00816F48">
      <w:pPr>
        <w:pStyle w:val="Heading5"/>
        <w:spacing w:before="192" w:after="168"/>
      </w:pPr>
      <w:r w:rsidRPr="00AA273A">
        <w:t>a. Huy động các nguồn vốn cho phát triển giáo dục và đào tạo</w:t>
      </w:r>
    </w:p>
    <w:p w14:paraId="558A36EA" w14:textId="77777777" w:rsidR="005E7D6B" w:rsidRPr="00AA273A" w:rsidRDefault="005E7D6B" w:rsidP="00816F48">
      <w:pPr>
        <w:rPr>
          <w:lang w:val="en-GB" w:eastAsia="en-GB"/>
        </w:rPr>
      </w:pPr>
      <w:r w:rsidRPr="00AA273A">
        <w:rPr>
          <w:lang w:val="en-GB" w:eastAsia="en-GB"/>
        </w:rPr>
        <w:t>- Huy động nguồn vốn ngân sách trung ương, ngân sách địa phương (tỉnh, huyện, xã), nguồn xây dựng nông thôn mới, các nguồn tài trợ; đẩy mạnh xã hội hóa, lồng ghép các chương trình dự án khác để đầu tư, phát triển giáo dục và đào tạo trên địa bàn huyện.</w:t>
      </w:r>
    </w:p>
    <w:p w14:paraId="32697FDB" w14:textId="77777777" w:rsidR="005E7D6B" w:rsidRPr="00AA273A" w:rsidRDefault="005E7D6B" w:rsidP="00816F48">
      <w:pPr>
        <w:rPr>
          <w:lang w:val="en-GB" w:eastAsia="en-GB"/>
        </w:rPr>
      </w:pPr>
      <w:r w:rsidRPr="00AA273A">
        <w:rPr>
          <w:lang w:val="en-GB" w:eastAsia="en-GB"/>
        </w:rPr>
        <w:t>- Sử dụng linh hoạt, kịp thời, tiết kiệm, hiệu quả các nguồn vốn đầu tư, các nguồn tài trợ, xã hội hóa trên quan điểm nhà nước và nhân dân cùng làm.</w:t>
      </w:r>
    </w:p>
    <w:p w14:paraId="145ACE07" w14:textId="77777777" w:rsidR="005E7D6B" w:rsidRPr="00AA273A" w:rsidRDefault="005E7D6B" w:rsidP="00816F48">
      <w:pPr>
        <w:rPr>
          <w:lang w:val="en-GB" w:eastAsia="en-GB"/>
        </w:rPr>
      </w:pPr>
      <w:r w:rsidRPr="00AA273A">
        <w:rPr>
          <w:lang w:val="en-GB" w:eastAsia="en-GB"/>
        </w:rPr>
        <w:t>- Đẩy mạnh phân cấp và từng bước thực hiện tự chủ đối với các cơ sở giáo dục.</w:t>
      </w:r>
    </w:p>
    <w:p w14:paraId="7A9E915F" w14:textId="77777777" w:rsidR="005E7D6B" w:rsidRPr="00AA273A" w:rsidRDefault="005E7D6B" w:rsidP="00816F48">
      <w:pPr>
        <w:pStyle w:val="Heading5"/>
        <w:spacing w:before="192" w:after="168"/>
      </w:pPr>
      <w:r w:rsidRPr="00AA273A">
        <w:t>b. Nâng cao trình độ, chất lượng và đồng bộ hóa cơ cấu đội ngũ giáo viên các cấp</w:t>
      </w:r>
    </w:p>
    <w:p w14:paraId="303BD782" w14:textId="77777777" w:rsidR="005E7D6B" w:rsidRPr="00AA273A" w:rsidRDefault="005E7D6B" w:rsidP="00816F48">
      <w:pPr>
        <w:rPr>
          <w:lang w:val="en-GB" w:eastAsia="en-GB"/>
        </w:rPr>
      </w:pPr>
      <w:r w:rsidRPr="00AA273A">
        <w:rPr>
          <w:lang w:val="en-GB" w:eastAsia="en-GB"/>
        </w:rPr>
        <w:lastRenderedPageBreak/>
        <w:t>- Nâng cao chất lượng, chuẩn hóa đội ngũ giáo viên và cán bộ quản lý giáo dục các cấp. Phát triển nguồn nhân lực, nhất là nguồn nhân lực chất lượng cao.</w:t>
      </w:r>
    </w:p>
    <w:p w14:paraId="02C76295" w14:textId="77777777" w:rsidR="005E7D6B" w:rsidRPr="00AA273A" w:rsidRDefault="005E7D6B" w:rsidP="00816F48">
      <w:pPr>
        <w:rPr>
          <w:lang w:val="en-GB" w:eastAsia="en-GB"/>
        </w:rPr>
      </w:pPr>
      <w:r w:rsidRPr="00F52FF6">
        <w:rPr>
          <w:lang w:val="en-GB" w:eastAsia="en-GB"/>
        </w:rPr>
        <w:t>- Triển khai thực hiện có hiệu quả công tác đánh giá theo chuẩn nghề nghiệp đối với hiệu trưởng và giáo viên các cấp học. Rà soát đội ngũ, đánh giá phân xếp loại theo đúng quy định; sử dụng và bố trí một cách hợp lý.</w:t>
      </w:r>
    </w:p>
    <w:p w14:paraId="361DA521" w14:textId="77777777" w:rsidR="005E7D6B" w:rsidRPr="00AA273A" w:rsidRDefault="005E7D6B" w:rsidP="00816F48">
      <w:pPr>
        <w:rPr>
          <w:lang w:val="en-GB" w:eastAsia="en-GB"/>
        </w:rPr>
      </w:pPr>
      <w:r w:rsidRPr="00AA273A">
        <w:rPr>
          <w:lang w:val="en-GB" w:eastAsia="en-GB"/>
        </w:rPr>
        <w:t>- Tạo điều kiện cho giáo viên học tập đảm bảo đạt chuẩn theo yêu cầu và nâng cao trình độ; thực hiện hiệu quả công tác bồi dưỡng giáo viên và cán bộ quản lý giáo dục.</w:t>
      </w:r>
    </w:p>
    <w:p w14:paraId="2A54A2E8" w14:textId="77777777" w:rsidR="005E7D6B" w:rsidRPr="00AA273A" w:rsidRDefault="00C02C41" w:rsidP="00816F48">
      <w:pPr>
        <w:pStyle w:val="Heading5"/>
        <w:spacing w:before="192" w:after="168"/>
      </w:pPr>
      <w:r w:rsidRPr="00AA273A">
        <w:t>c</w:t>
      </w:r>
      <w:r w:rsidR="005E7D6B" w:rsidRPr="00AA273A">
        <w:t>. Đẩy mạnh xã hội hóa và mở rộng hợp tác quốc tế</w:t>
      </w:r>
    </w:p>
    <w:p w14:paraId="0BFA6671" w14:textId="77777777" w:rsidR="005E7D6B" w:rsidRPr="00AA273A" w:rsidRDefault="005E7D6B" w:rsidP="00816F48">
      <w:pPr>
        <w:rPr>
          <w:lang w:val="en-GB" w:eastAsia="en-GB"/>
        </w:rPr>
      </w:pPr>
      <w:r w:rsidRPr="00AA273A">
        <w:rPr>
          <w:lang w:val="en-GB" w:eastAsia="en-GB"/>
        </w:rPr>
        <w:t>- Tích cực tuyên truyền và thực hiện đường lối, chính sách của Đảng, pháp luật của Nhà nước về xã hội hóa giáo dục.</w:t>
      </w:r>
    </w:p>
    <w:p w14:paraId="2038AD75" w14:textId="77777777" w:rsidR="005E7D6B" w:rsidRPr="00AA273A" w:rsidRDefault="005E7D6B" w:rsidP="00816F48">
      <w:pPr>
        <w:rPr>
          <w:lang w:val="en-GB" w:eastAsia="en-GB"/>
        </w:rPr>
      </w:pPr>
      <w:r w:rsidRPr="00AA273A">
        <w:rPr>
          <w:lang w:val="en-GB" w:eastAsia="en-GB"/>
        </w:rPr>
        <w:t>- Tiếp tục chỉ đạo và làm tốt công tác tham mưu cho các cấp ủy đảng,   chính quyền địa phương để có những chỉ đạo cụ thể trong lĩnh vực giáo dục theo từng kỳ, từng giai đoạn.</w:t>
      </w:r>
    </w:p>
    <w:p w14:paraId="39632205" w14:textId="77777777" w:rsidR="005E7D6B" w:rsidRPr="00AA273A" w:rsidRDefault="005E7D6B" w:rsidP="00816F48">
      <w:pPr>
        <w:rPr>
          <w:spacing w:val="-2"/>
          <w:lang w:val="en-GB" w:eastAsia="en-GB"/>
        </w:rPr>
      </w:pPr>
      <w:r w:rsidRPr="00AA273A">
        <w:rPr>
          <w:spacing w:val="-2"/>
          <w:lang w:val="en-GB" w:eastAsia="en-GB"/>
        </w:rPr>
        <w:t xml:space="preserve">- Kết nối thông tin để </w:t>
      </w:r>
      <w:r w:rsidR="00C02C41" w:rsidRPr="00AA273A">
        <w:rPr>
          <w:spacing w:val="-2"/>
          <w:lang w:val="en-GB" w:eastAsia="en-GB"/>
        </w:rPr>
        <w:t>tranh thủ</w:t>
      </w:r>
      <w:r w:rsidRPr="00AA273A">
        <w:rPr>
          <w:spacing w:val="-2"/>
          <w:lang w:val="en-GB" w:eastAsia="en-GB"/>
        </w:rPr>
        <w:t xml:space="preserve"> hội nhập quốc tế trong giáo dục và đào tạo.</w:t>
      </w:r>
    </w:p>
    <w:p w14:paraId="2B1CDC5B" w14:textId="77777777" w:rsidR="005E7D6B" w:rsidRPr="00AA273A" w:rsidRDefault="005E7D6B" w:rsidP="00816F48">
      <w:pPr>
        <w:rPr>
          <w:lang w:val="en-GB" w:eastAsia="en-GB"/>
        </w:rPr>
      </w:pPr>
      <w:r w:rsidRPr="00AA273A">
        <w:rPr>
          <w:lang w:val="en-GB" w:eastAsia="en-GB"/>
        </w:rPr>
        <w:t xml:space="preserve">- </w:t>
      </w:r>
      <w:r w:rsidR="00C02C41" w:rsidRPr="00AA273A">
        <w:rPr>
          <w:lang w:val="en-GB" w:eastAsia="en-GB"/>
        </w:rPr>
        <w:t>T</w:t>
      </w:r>
      <w:r w:rsidRPr="00AA273A">
        <w:rPr>
          <w:lang w:val="en-GB" w:eastAsia="en-GB"/>
        </w:rPr>
        <w:t>uyên truyền nâng cao nhận thức của nhân dân đối với giáo dục. Tranh thủ sự đồng tình ủng hộ của các tầng lớp nhân dân, các cơ quan ban ngành để đầu tư cơ sở vật chất trường lớp học.</w:t>
      </w:r>
    </w:p>
    <w:p w14:paraId="0D3E4DED" w14:textId="77777777" w:rsidR="005E7D6B" w:rsidRPr="00AA273A" w:rsidRDefault="00C02C41" w:rsidP="00816F48">
      <w:pPr>
        <w:pStyle w:val="Heading5"/>
        <w:spacing w:before="192" w:after="168"/>
      </w:pPr>
      <w:r w:rsidRPr="00AA273A">
        <w:t>d</w:t>
      </w:r>
      <w:r w:rsidR="005E7D6B" w:rsidRPr="00AA273A">
        <w:t>. Đổi mới quản lý nhà nước về giáo dục và đào tạo</w:t>
      </w:r>
    </w:p>
    <w:p w14:paraId="2A403FC9" w14:textId="77777777" w:rsidR="005E7D6B" w:rsidRPr="00AA273A" w:rsidRDefault="005E7D6B" w:rsidP="00816F48">
      <w:pPr>
        <w:rPr>
          <w:lang w:val="en-GB" w:eastAsia="en-GB"/>
        </w:rPr>
      </w:pPr>
      <w:r w:rsidRPr="00AA273A">
        <w:rPr>
          <w:lang w:val="en-GB" w:eastAsia="en-GB"/>
        </w:rPr>
        <w:t>- Đối với giáo dục mầm non: Giúp trẻ phát triển thể chất, tình cảm, hiểu biết, hình thành các yếu tố đầu tiên của nhân cách, chuẩn bị tốt cho trẻ bước vào lớp 1. Từng bước chuẩn hóa các trường mầm non của huyện. Phát triển giáo dục mầm non dưới 5 tuổi có chất lượng phù hợp với điều kiện của từng trường, từng xã, thị trấn trong huyện.</w:t>
      </w:r>
    </w:p>
    <w:p w14:paraId="7DDBCED1" w14:textId="77777777" w:rsidR="005E7D6B" w:rsidRPr="00AA273A" w:rsidRDefault="005E7D6B" w:rsidP="00816F48">
      <w:pPr>
        <w:rPr>
          <w:lang w:val="en-GB" w:eastAsia="en-GB"/>
        </w:rPr>
      </w:pPr>
      <w:r w:rsidRPr="00AA273A">
        <w:rPr>
          <w:lang w:val="en-GB" w:eastAsia="en-GB"/>
        </w:rPr>
        <w:t xml:space="preserve">- Đối với giáo dục phổ thông: Tập trung phát triển trí tuệ cho học sinh, phát hiện và bồi dưỡng năng khiếu, định hướng nghề nghiệp, phân luồng cho học sinh. Nâng cao chất lượng giáo dục toàn diện, chú trọng giáo dục đạo đức, lối sống, ngoại ngữ, tin học, năng lực và kỹ năng thực hành, vận dụng kiến thức vào thực tiễn. Phát triển khả năng sáng tạo, tự học. Bảo đảm cho học sinh có trình độ trung học cơ sở có tri thức phổ thông nền tảng, đáp ứng yêu cầu phân luồng mạnh sau trung học cơ sở. </w:t>
      </w:r>
    </w:p>
    <w:p w14:paraId="749A2F18" w14:textId="77777777" w:rsidR="00520103" w:rsidRPr="00AA273A" w:rsidRDefault="005E7D6B" w:rsidP="00816F48">
      <w:pPr>
        <w:rPr>
          <w:lang w:val="en-GB" w:eastAsia="en-GB"/>
        </w:rPr>
      </w:pPr>
      <w:r w:rsidRPr="00AA273A">
        <w:rPr>
          <w:lang w:val="en-GB" w:eastAsia="en-GB"/>
        </w:rPr>
        <w:lastRenderedPageBreak/>
        <w:t>- Đối với giáo dục thường xuyên, bảo đảm cơ hội cho mọi người học ở các xã, thị trấn trong huyện, các đối tượng chính sách được học tập nâng cao kiến thức, trình độ, kỹ năng chuyên môn nghiệp vụ và chất lượng cuộc sống. Khuyến khích, tạo điều kiện thuận lợi để người dân được học nghề, bảo đảm xóa mù chữ bền vững.</w:t>
      </w:r>
    </w:p>
    <w:p w14:paraId="5A0D9FA2" w14:textId="77777777" w:rsidR="00C02C41" w:rsidRPr="00AA273A" w:rsidRDefault="00C02C41" w:rsidP="00816F48">
      <w:pPr>
        <w:pStyle w:val="Heading3"/>
      </w:pPr>
      <w:bookmarkStart w:id="177" w:name="_Toc68443970"/>
      <w:bookmarkStart w:id="178" w:name="_Toc103457810"/>
      <w:r w:rsidRPr="00AA273A">
        <w:t>2.2.5. Phương hướng phát triển nguồn nhân lực và giải quyết việc làm</w:t>
      </w:r>
      <w:bookmarkEnd w:id="177"/>
      <w:bookmarkEnd w:id="178"/>
    </w:p>
    <w:p w14:paraId="57B1E3B1" w14:textId="77777777" w:rsidR="00C02C41" w:rsidRPr="00AA273A" w:rsidRDefault="00C02C41" w:rsidP="00816F48">
      <w:pPr>
        <w:pStyle w:val="Heading4"/>
      </w:pPr>
      <w:r w:rsidRPr="00AA273A">
        <w:t>2.2.5.1. Định hướng phát triển</w:t>
      </w:r>
    </w:p>
    <w:p w14:paraId="5E78CEF9" w14:textId="77777777" w:rsidR="00C02C41" w:rsidRPr="00AA273A" w:rsidRDefault="00C02C41" w:rsidP="00816F48">
      <w:pPr>
        <w:rPr>
          <w:lang w:val="fi-FI" w:eastAsia="en-GB"/>
        </w:rPr>
      </w:pPr>
      <w:r w:rsidRPr="00AA273A">
        <w:rPr>
          <w:lang w:val="fi-FI" w:eastAsia="en-GB"/>
        </w:rPr>
        <w:t>- Triển khai thực hiện đồng bộ các chính sách, biện pháp trợ giúp phát triển kinh tế và tiếp cận các dịch vụ xã hội cho người nghèo, người cận nghèo. Thực hiện có hiệu quả các chương trình, dự án đầu tư của Trung ương, của tỉnh về giảm nghèo bền vững trên địa bàn huyện; các chính sách về giải quyết việc làm, các chương trình, dự án phát triển kinh tế - xã hội gắn với tạo việc làm tại chỗ cho người lao động trên địa bàn.</w:t>
      </w:r>
    </w:p>
    <w:p w14:paraId="5BA8FFD8" w14:textId="77777777" w:rsidR="00C02C41" w:rsidRPr="00AA273A" w:rsidRDefault="00C02C41" w:rsidP="00816F48">
      <w:pPr>
        <w:rPr>
          <w:lang w:val="fi-FI" w:eastAsia="en-GB"/>
        </w:rPr>
      </w:pPr>
      <w:r w:rsidRPr="00AA273A">
        <w:rPr>
          <w:lang w:val="fi-FI" w:eastAsia="en-GB"/>
        </w:rPr>
        <w:t>- Tiếp tục thực hiện có hiệu quả công tác tư vấn, hướng nghiệp dạy nghề và giới thiệu việc làm cho lao động nông thôn, hộ nghèo, dân tộc thiểu số góp phần nâng cao thu nhập, giảm nghèo bền vững cho nhân dân.</w:t>
      </w:r>
    </w:p>
    <w:p w14:paraId="7D6BF60E" w14:textId="77777777" w:rsidR="00C02C41" w:rsidRDefault="00C02C41" w:rsidP="00816F48">
      <w:pPr>
        <w:rPr>
          <w:lang w:val="fi-FI" w:eastAsia="en-GB"/>
        </w:rPr>
      </w:pPr>
      <w:r w:rsidRPr="00AA273A">
        <w:rPr>
          <w:lang w:val="fi-FI" w:eastAsia="en-GB"/>
        </w:rPr>
        <w:t>- Quan tâm, tạo việc làm tăng thu nhập cho người lao động, khuyến khích các thành phần kinh tế đầu tư xây dựng cơ sở sản xuất sử dụng nhiều lao động tại chỗ.</w:t>
      </w:r>
    </w:p>
    <w:p w14:paraId="31CB6934" w14:textId="77777777" w:rsidR="00207E9B" w:rsidRDefault="00207E9B" w:rsidP="00207E9B">
      <w:pPr>
        <w:rPr>
          <w:lang w:val="en-GB" w:eastAsia="en-GB"/>
        </w:rPr>
      </w:pPr>
      <w:r>
        <w:rPr>
          <w:lang w:val="en-GB" w:eastAsia="en-GB"/>
        </w:rPr>
        <w:t xml:space="preserve">- Nâng cao tỷ lệ nông dân được đào tạo về kỹ năng tay nghề, quy trình sản xuất các loại cây con, cho nông dân để có nguồn lao động có đủ trình độ đáp ứng được yêu cầu của sản xuất nông nghiệp công nghệ cao.  </w:t>
      </w:r>
    </w:p>
    <w:p w14:paraId="638FBBF1" w14:textId="77777777" w:rsidR="00207E9B" w:rsidRPr="00AA273A" w:rsidRDefault="00207E9B" w:rsidP="00207E9B">
      <w:pPr>
        <w:rPr>
          <w:lang w:val="fi-FI" w:eastAsia="en-GB"/>
        </w:rPr>
      </w:pPr>
      <w:r>
        <w:rPr>
          <w:lang w:val="en-GB" w:eastAsia="en-GB"/>
        </w:rPr>
        <w:t xml:space="preserve">- Nâng cao trình độ của cán bộ quản lý nhà nước cấp huyện, xã thị trấn; Cán bộ phụ trách các lĩnh vực cần có chuyên môn đúng ngành được đào tạo;  100% cán bộ công chức cấp xã thị trấn có trình độ đại học và trên đại học. </w:t>
      </w:r>
    </w:p>
    <w:p w14:paraId="1C29F467" w14:textId="77777777" w:rsidR="00C02C41" w:rsidRPr="00AA273A" w:rsidRDefault="00C02C41" w:rsidP="00816F48">
      <w:pPr>
        <w:pStyle w:val="Heading4"/>
      </w:pPr>
      <w:r w:rsidRPr="00AA273A">
        <w:t>2.2.5.2. Mục tiêu phát triển</w:t>
      </w:r>
    </w:p>
    <w:p w14:paraId="1091E3D2" w14:textId="77777777" w:rsidR="00C02C41" w:rsidRPr="00AA273A" w:rsidRDefault="00C02C41" w:rsidP="00816F48">
      <w:pPr>
        <w:rPr>
          <w:lang w:val="fi-FI" w:eastAsia="en-GB"/>
        </w:rPr>
      </w:pPr>
      <w:r w:rsidRPr="00AA273A">
        <w:rPr>
          <w:lang w:val="fi-FI" w:eastAsia="en-GB"/>
        </w:rPr>
        <w:t>- Nâng cao chất lượng hiệu quả giáo dục đào tạo nghề, nhằm đẩy mạnh phát triển nguồn nhân lực cả về số lượng và chất lượng. Tạo sự chuyển biến nhanh hơn về đào tạo, dạy nghề cho lao động nông thôn trực tiếp sản xuất nông, lâm, ngư nghiệp và chăn nuôi theo hướng hàng hóa.</w:t>
      </w:r>
    </w:p>
    <w:p w14:paraId="47DD9EF1" w14:textId="77777777" w:rsidR="00C02C41" w:rsidRPr="00AA273A" w:rsidRDefault="00C02C41" w:rsidP="00816F48">
      <w:pPr>
        <w:rPr>
          <w:lang w:val="fi-FI" w:eastAsia="en-GB"/>
        </w:rPr>
      </w:pPr>
      <w:r w:rsidRPr="00AA273A">
        <w:rPr>
          <w:lang w:val="fi-FI" w:eastAsia="en-GB"/>
        </w:rPr>
        <w:t xml:space="preserve">- Dạy nghề cho nông dân và con em nông dân để chuyển dịch cơ cấu lao </w:t>
      </w:r>
      <w:r w:rsidRPr="00F52FF6">
        <w:rPr>
          <w:lang w:val="fi-FI" w:eastAsia="en-GB"/>
        </w:rPr>
        <w:t>động nông thôn sang lĩnh vực công nghiệp, tiểu thủ công nghiệp, dịch vụ</w:t>
      </w:r>
      <w:r w:rsidR="007D522D" w:rsidRPr="00F52FF6">
        <w:rPr>
          <w:lang w:val="fi-FI" w:eastAsia="en-GB"/>
        </w:rPr>
        <w:t>; hình thành</w:t>
      </w:r>
      <w:r w:rsidRPr="00F52FF6">
        <w:rPr>
          <w:lang w:val="fi-FI" w:eastAsia="en-GB"/>
        </w:rPr>
        <w:t xml:space="preserve"> một bộ phận lao động làm việc hợp đồng tại các nhà máy, xí nghiệp trong </w:t>
      </w:r>
      <w:r w:rsidRPr="00F52FF6">
        <w:rPr>
          <w:lang w:val="fi-FI" w:eastAsia="en-GB"/>
        </w:rPr>
        <w:lastRenderedPageBreak/>
        <w:t xml:space="preserve">và ngoài tỉnh. Gắn mục tiêu đào tạo nghề với giới thiệu, giải quyết việc làm, </w:t>
      </w:r>
      <w:r w:rsidR="00A354E1" w:rsidRPr="00F52FF6">
        <w:rPr>
          <w:lang w:val="fi-FI" w:eastAsia="en-GB"/>
        </w:rPr>
        <w:t>đáp</w:t>
      </w:r>
      <w:r w:rsidR="00A354E1" w:rsidRPr="00AA273A">
        <w:rPr>
          <w:lang w:val="fi-FI" w:eastAsia="en-GB"/>
        </w:rPr>
        <w:t xml:space="preserve"> ứng nhu cầu thị trường lao động trong và ngoài tỉnh về số lượng và chất lượng. </w:t>
      </w:r>
    </w:p>
    <w:p w14:paraId="1C277179" w14:textId="77777777" w:rsidR="00C02C41" w:rsidRPr="00AA273A" w:rsidRDefault="00C02C41" w:rsidP="00816F48">
      <w:pPr>
        <w:rPr>
          <w:lang w:val="fi-FI" w:eastAsia="en-GB"/>
        </w:rPr>
      </w:pPr>
      <w:r w:rsidRPr="00AA273A">
        <w:rPr>
          <w:lang w:val="fi-FI" w:eastAsia="en-GB"/>
        </w:rPr>
        <w:t>* Giai đoạn 2021 - 2025:</w:t>
      </w:r>
    </w:p>
    <w:p w14:paraId="3038F458" w14:textId="77777777" w:rsidR="00C02C41" w:rsidRPr="00AA273A" w:rsidRDefault="00C02C41" w:rsidP="00816F48">
      <w:pPr>
        <w:rPr>
          <w:lang w:val="fi-FI" w:eastAsia="en-GB"/>
        </w:rPr>
      </w:pPr>
      <w:r w:rsidRPr="00AA273A">
        <w:rPr>
          <w:lang w:val="fi-FI" w:eastAsia="en-GB"/>
        </w:rPr>
        <w:t xml:space="preserve">- Tỷ lệ nghèo bình quân giảm </w:t>
      </w:r>
      <w:r w:rsidR="005442C3">
        <w:rPr>
          <w:lang w:val="fi-FI" w:eastAsia="en-GB"/>
        </w:rPr>
        <w:t>1</w:t>
      </w:r>
      <w:r w:rsidR="001E2268" w:rsidRPr="00AA273A">
        <w:rPr>
          <w:lang w:val="fi-FI" w:eastAsia="en-GB"/>
        </w:rPr>
        <w:t>-</w:t>
      </w:r>
      <w:r w:rsidR="00A354E1" w:rsidRPr="00AA273A">
        <w:rPr>
          <w:lang w:val="fi-FI" w:eastAsia="en-GB"/>
        </w:rPr>
        <w:t>3</w:t>
      </w:r>
      <w:r w:rsidRPr="00AA273A">
        <w:rPr>
          <w:lang w:val="fi-FI" w:eastAsia="en-GB"/>
        </w:rPr>
        <w:t>%/năm.</w:t>
      </w:r>
    </w:p>
    <w:p w14:paraId="14028F17" w14:textId="77777777" w:rsidR="00C02C41" w:rsidRPr="00AA273A" w:rsidRDefault="00C02C41" w:rsidP="00816F48">
      <w:pPr>
        <w:rPr>
          <w:lang w:val="fi-FI" w:eastAsia="en-GB"/>
        </w:rPr>
      </w:pPr>
      <w:r w:rsidRPr="00AA273A">
        <w:rPr>
          <w:lang w:val="fi-FI" w:eastAsia="en-GB"/>
        </w:rPr>
        <w:t xml:space="preserve">- Tỷ lệ lao động qua đào tạo </w:t>
      </w:r>
      <w:r w:rsidR="00A354E1" w:rsidRPr="00AA273A">
        <w:rPr>
          <w:lang w:val="fi-FI" w:eastAsia="en-GB"/>
        </w:rPr>
        <w:t>trên</w:t>
      </w:r>
      <w:r w:rsidR="001E2268" w:rsidRPr="00AA273A">
        <w:rPr>
          <w:lang w:val="fi-FI" w:eastAsia="en-GB"/>
        </w:rPr>
        <w:t xml:space="preserve"> 63</w:t>
      </w:r>
      <w:r w:rsidRPr="00AA273A">
        <w:rPr>
          <w:lang w:val="fi-FI" w:eastAsia="en-GB"/>
        </w:rPr>
        <w:t xml:space="preserve">%, trong đó lao động qua đào </w:t>
      </w:r>
      <w:r w:rsidR="001E2268" w:rsidRPr="00AA273A">
        <w:rPr>
          <w:lang w:val="fi-FI" w:eastAsia="en-GB"/>
        </w:rPr>
        <w:t>tạo, có bằng cấp chứng chỉ là 30</w:t>
      </w:r>
      <w:r w:rsidRPr="00AA273A">
        <w:rPr>
          <w:lang w:val="fi-FI" w:eastAsia="en-GB"/>
        </w:rPr>
        <w:t xml:space="preserve">%. Giải quyết việc làm mới cho khoảng </w:t>
      </w:r>
      <w:r w:rsidR="001E2268" w:rsidRPr="00AA273A">
        <w:rPr>
          <w:lang w:val="fi-FI" w:eastAsia="en-GB"/>
        </w:rPr>
        <w:t>1.200-</w:t>
      </w:r>
      <w:r w:rsidR="00A354E1" w:rsidRPr="00AA273A">
        <w:rPr>
          <w:lang w:val="fi-FI" w:eastAsia="en-GB"/>
        </w:rPr>
        <w:t>1.500</w:t>
      </w:r>
      <w:r w:rsidRPr="00AA273A">
        <w:rPr>
          <w:lang w:val="fi-FI" w:eastAsia="en-GB"/>
        </w:rPr>
        <w:t xml:space="preserve"> người/năm.</w:t>
      </w:r>
    </w:p>
    <w:p w14:paraId="413824E5" w14:textId="77777777" w:rsidR="00C02C41" w:rsidRPr="00AA273A" w:rsidRDefault="00C02C41" w:rsidP="00816F48">
      <w:pPr>
        <w:rPr>
          <w:lang w:val="fi-FI" w:eastAsia="en-GB"/>
        </w:rPr>
      </w:pPr>
      <w:r w:rsidRPr="00AA273A">
        <w:rPr>
          <w:lang w:val="fi-FI" w:eastAsia="en-GB"/>
        </w:rPr>
        <w:t xml:space="preserve">* Giai đoạn 2026 </w:t>
      </w:r>
      <w:r w:rsidR="00EB3255" w:rsidRPr="00AA273A">
        <w:rPr>
          <w:lang w:val="fi-FI" w:eastAsia="en-GB"/>
        </w:rPr>
        <w:t>–</w:t>
      </w:r>
      <w:r w:rsidRPr="00AA273A">
        <w:rPr>
          <w:lang w:val="fi-FI" w:eastAsia="en-GB"/>
        </w:rPr>
        <w:t xml:space="preserve"> 2030:</w:t>
      </w:r>
    </w:p>
    <w:p w14:paraId="21EC403B" w14:textId="77777777" w:rsidR="00C02C41" w:rsidRPr="00AA273A" w:rsidRDefault="00C02C41" w:rsidP="00816F48">
      <w:pPr>
        <w:rPr>
          <w:lang w:val="fi-FI" w:eastAsia="en-GB"/>
        </w:rPr>
      </w:pPr>
      <w:r w:rsidRPr="00AA273A">
        <w:rPr>
          <w:lang w:val="fi-FI" w:eastAsia="en-GB"/>
        </w:rPr>
        <w:t xml:space="preserve">- </w:t>
      </w:r>
      <w:r w:rsidR="00F84B0F">
        <w:rPr>
          <w:lang w:val="fi-FI" w:eastAsia="en-GB"/>
        </w:rPr>
        <w:t>Duy trì tỷ lệ</w:t>
      </w:r>
      <w:r w:rsidR="002E0B8D" w:rsidRPr="00AA273A">
        <w:rPr>
          <w:lang w:val="fi-FI" w:eastAsia="en-GB"/>
        </w:rPr>
        <w:t xml:space="preserve"> hộ nghèo </w:t>
      </w:r>
      <w:r w:rsidR="0018664F">
        <w:rPr>
          <w:lang w:val="fi-FI" w:eastAsia="en-GB"/>
        </w:rPr>
        <w:t xml:space="preserve">dưới </w:t>
      </w:r>
      <w:r w:rsidR="005442C3">
        <w:rPr>
          <w:lang w:val="fi-FI" w:eastAsia="en-GB"/>
        </w:rPr>
        <w:t>1</w:t>
      </w:r>
      <w:r w:rsidRPr="00AA273A">
        <w:rPr>
          <w:lang w:val="fi-FI" w:eastAsia="en-GB"/>
        </w:rPr>
        <w:t>%.</w:t>
      </w:r>
      <w:r w:rsidR="00F84B0F">
        <w:rPr>
          <w:lang w:val="fi-FI" w:eastAsia="en-GB"/>
        </w:rPr>
        <w:t xml:space="preserve"> Hạn chế hộ nghèo phát sinh mới.</w:t>
      </w:r>
    </w:p>
    <w:p w14:paraId="7F68E581" w14:textId="77777777" w:rsidR="00C02C41" w:rsidRDefault="00C02C41" w:rsidP="00816F48">
      <w:pPr>
        <w:rPr>
          <w:lang w:val="fi-FI" w:eastAsia="en-GB"/>
        </w:rPr>
      </w:pPr>
      <w:r w:rsidRPr="00AA273A">
        <w:rPr>
          <w:lang w:val="fi-FI" w:eastAsia="en-GB"/>
        </w:rPr>
        <w:t xml:space="preserve">- Tỷ lệ lao động qua đào tạo đạt </w:t>
      </w:r>
      <w:r w:rsidR="002E0B8D" w:rsidRPr="00AA273A">
        <w:rPr>
          <w:lang w:val="fi-FI" w:eastAsia="en-GB"/>
        </w:rPr>
        <w:t xml:space="preserve">trên </w:t>
      </w:r>
      <w:r w:rsidR="0018664F">
        <w:rPr>
          <w:lang w:val="fi-FI" w:eastAsia="en-GB"/>
        </w:rPr>
        <w:t>70</w:t>
      </w:r>
      <w:r w:rsidR="00DF1C93" w:rsidRPr="00AA273A">
        <w:rPr>
          <w:lang w:val="fi-FI" w:eastAsia="en-GB"/>
        </w:rPr>
        <w:t>,0</w:t>
      </w:r>
      <w:r w:rsidR="00EB3255" w:rsidRPr="00AA273A">
        <w:rPr>
          <w:lang w:val="fi-FI" w:eastAsia="en-GB"/>
        </w:rPr>
        <w:t>%</w:t>
      </w:r>
      <w:r w:rsidRPr="00AA273A">
        <w:rPr>
          <w:lang w:val="fi-FI" w:eastAsia="en-GB"/>
        </w:rPr>
        <w:t xml:space="preserve">, trong đó lao động qua đào tạo nghề đạt </w:t>
      </w:r>
      <w:r w:rsidR="001E2268" w:rsidRPr="00AA273A">
        <w:rPr>
          <w:lang w:val="fi-FI" w:eastAsia="en-GB"/>
        </w:rPr>
        <w:t xml:space="preserve">trên </w:t>
      </w:r>
      <w:r w:rsidR="00EB3255" w:rsidRPr="00AA273A">
        <w:rPr>
          <w:lang w:val="fi-FI" w:eastAsia="en-GB"/>
        </w:rPr>
        <w:t>30</w:t>
      </w:r>
      <w:r w:rsidRPr="00AA273A">
        <w:rPr>
          <w:lang w:val="fi-FI" w:eastAsia="en-GB"/>
        </w:rPr>
        <w:t>%. Giải quyết việc làm mới khoảng 1.</w:t>
      </w:r>
      <w:r w:rsidR="002E0B8D" w:rsidRPr="00AA273A">
        <w:rPr>
          <w:lang w:val="fi-FI" w:eastAsia="en-GB"/>
        </w:rPr>
        <w:t>5</w:t>
      </w:r>
      <w:r w:rsidRPr="00AA273A">
        <w:rPr>
          <w:lang w:val="fi-FI" w:eastAsia="en-GB"/>
        </w:rPr>
        <w:t>00</w:t>
      </w:r>
      <w:r w:rsidR="00EB3255" w:rsidRPr="00AA273A">
        <w:rPr>
          <w:lang w:val="fi-FI" w:eastAsia="en-GB"/>
        </w:rPr>
        <w:t>-2.000</w:t>
      </w:r>
      <w:r w:rsidRPr="00AA273A">
        <w:rPr>
          <w:lang w:val="fi-FI" w:eastAsia="en-GB"/>
        </w:rPr>
        <w:t xml:space="preserve"> người/năm.</w:t>
      </w:r>
    </w:p>
    <w:p w14:paraId="76399067" w14:textId="77777777" w:rsidR="00C02C41" w:rsidRPr="00AA273A" w:rsidRDefault="002E0B8D" w:rsidP="00816F48">
      <w:pPr>
        <w:pStyle w:val="Heading4"/>
      </w:pPr>
      <w:r w:rsidRPr="00AA273A">
        <w:t>2.</w:t>
      </w:r>
      <w:r w:rsidR="00C02C41" w:rsidRPr="00AA273A">
        <w:t>2.5.3. Các giải pháp thực hiện</w:t>
      </w:r>
    </w:p>
    <w:p w14:paraId="1965BA14" w14:textId="77777777" w:rsidR="00C02C41" w:rsidRPr="00AA273A" w:rsidRDefault="00C02C41" w:rsidP="00816F48">
      <w:pPr>
        <w:rPr>
          <w:lang w:val="fi-FI" w:eastAsia="en-GB"/>
        </w:rPr>
      </w:pPr>
      <w:r w:rsidRPr="00AA273A">
        <w:rPr>
          <w:lang w:val="fi-FI" w:eastAsia="en-GB"/>
        </w:rPr>
        <w:t>- Xây dựng Đề án phát triển nguồn nhân lực đáp ứng nhu cầu từng thời kỳ phát triển của huyện, phù hợp xu thế phát triển chung của tỉnh và cả nước. Triển khai thực hiện các Chương trình, dự án phát triển đào tạo nguồn nhân lực của tỉnh, của huyện.</w:t>
      </w:r>
    </w:p>
    <w:p w14:paraId="6EA05213" w14:textId="77777777" w:rsidR="00C02C41" w:rsidRPr="00AA273A" w:rsidRDefault="00C02C41" w:rsidP="00816F48">
      <w:pPr>
        <w:rPr>
          <w:lang w:val="fi-FI" w:eastAsia="en-GB"/>
        </w:rPr>
      </w:pPr>
      <w:r w:rsidRPr="00AA273A">
        <w:rPr>
          <w:lang w:val="fi-FI" w:eastAsia="en-GB"/>
        </w:rPr>
        <w:t xml:space="preserve">- Tiếp tục đề xuất bổ sung các chính sách hỗ trợ đào tạo nguồn nhân lực có trình độ, nhất là cán bộ kỹ thuật, công nghệ, </w:t>
      </w:r>
      <w:r w:rsidR="002E0B8D" w:rsidRPr="00AA273A">
        <w:rPr>
          <w:lang w:val="fi-FI" w:eastAsia="en-GB"/>
        </w:rPr>
        <w:t xml:space="preserve">y tế, </w:t>
      </w:r>
      <w:r w:rsidRPr="00AA273A">
        <w:rPr>
          <w:lang w:val="fi-FI" w:eastAsia="en-GB"/>
        </w:rPr>
        <w:t>kế toán, tài chính và nhà quản lý, giám sát, điều hành cho các ngành lĩnh vực ưu tiên phát triển.</w:t>
      </w:r>
    </w:p>
    <w:p w14:paraId="1779A7AE" w14:textId="77777777" w:rsidR="00C02C41" w:rsidRPr="00AA273A" w:rsidRDefault="00C02C41" w:rsidP="00816F48">
      <w:pPr>
        <w:rPr>
          <w:lang w:val="fi-FI" w:eastAsia="en-GB"/>
        </w:rPr>
      </w:pPr>
      <w:r w:rsidRPr="00AA273A">
        <w:rPr>
          <w:lang w:val="fi-FI" w:eastAsia="en-GB"/>
        </w:rPr>
        <w:t xml:space="preserve">- Thường xuyên tổ chức các sự kiện cho người tìm kiếm việc làm như hội chợ việc làm, tiếp cận gián tiếp thông qua trang web giới thiệu về việc làm của tỉnh. Thiết lập diễn đàn cung ứng lao động giúp các trường nghề cùng với các doanh nghiệp và các chủ lao động lớn có thể chia sẻ thông tin cũng như thống nhất nhu cầu giáo dục nghề nghiệp do hiện vẫn tồn tại sự mất cân đối giữa nhu cầu tuyển dụng và chương trình dạy nghề. </w:t>
      </w:r>
    </w:p>
    <w:p w14:paraId="31226C98" w14:textId="77777777" w:rsidR="00C02C41" w:rsidRPr="00AA273A" w:rsidRDefault="00C02C41" w:rsidP="00816F48">
      <w:pPr>
        <w:rPr>
          <w:lang w:val="fi-FI" w:eastAsia="en-GB"/>
        </w:rPr>
      </w:pPr>
      <w:r w:rsidRPr="007D522D">
        <w:rPr>
          <w:lang w:val="fi-FI" w:eastAsia="en-GB"/>
        </w:rPr>
        <w:t xml:space="preserve">- Thường xuyên thông tin thị trường lao động trong </w:t>
      </w:r>
      <w:r w:rsidR="00DF1C93" w:rsidRPr="007D522D">
        <w:rPr>
          <w:lang w:val="fi-FI" w:eastAsia="en-GB"/>
        </w:rPr>
        <w:t>nước và nước ngoài</w:t>
      </w:r>
      <w:r w:rsidRPr="007D522D">
        <w:rPr>
          <w:lang w:val="fi-FI" w:eastAsia="en-GB"/>
        </w:rPr>
        <w:t xml:space="preserve"> tới người lao động, nâng cao năng lực dự báo dựa trên các tín hiệu của thị</w:t>
      </w:r>
      <w:r w:rsidRPr="00AA273A">
        <w:rPr>
          <w:lang w:val="fi-FI" w:eastAsia="en-GB"/>
        </w:rPr>
        <w:t xml:space="preserve"> trường. Thực hiện tốt quy định về an toàn lao động, chính sách bảo hiểm thất nghiệp và quản lý lao động trên địa bàn.</w:t>
      </w:r>
    </w:p>
    <w:p w14:paraId="10ACC768" w14:textId="77777777" w:rsidR="00C02C41" w:rsidRPr="00AA273A" w:rsidRDefault="00C02C41" w:rsidP="00816F48">
      <w:pPr>
        <w:rPr>
          <w:lang w:val="fi-FI" w:eastAsia="en-GB"/>
        </w:rPr>
      </w:pPr>
      <w:r w:rsidRPr="00AA273A">
        <w:rPr>
          <w:lang w:val="fi-FI" w:eastAsia="en-GB"/>
        </w:rPr>
        <w:t xml:space="preserve">- Xây dựng và phát triển mô hình đào tạo “Nông dân dạy nông dân”, khuyến khích và tạo điều kiện cho các nông dân sản xuất, kinh doanh giỏi, các nghệ nhân, các nông dân có tay nghề cao tham gia, tổ chức dạy nghề truyền </w:t>
      </w:r>
      <w:r w:rsidRPr="00AA273A">
        <w:rPr>
          <w:lang w:val="fi-FI" w:eastAsia="en-GB"/>
        </w:rPr>
        <w:lastRenderedPageBreak/>
        <w:t>nghề cho nông dân gắn với xây dựng các mô hình sản xuất, kinh doanh giỏi để nông dân dễ hiểu, dễ nhớ và dễ áp dụng.</w:t>
      </w:r>
    </w:p>
    <w:p w14:paraId="4F6A9F7F" w14:textId="77777777" w:rsidR="00C02C41" w:rsidRPr="00AA273A" w:rsidRDefault="00C02C41" w:rsidP="00816F48">
      <w:pPr>
        <w:rPr>
          <w:lang w:val="fi-FI" w:eastAsia="en-GB"/>
        </w:rPr>
      </w:pPr>
      <w:r w:rsidRPr="00AA273A">
        <w:rPr>
          <w:lang w:val="fi-FI" w:eastAsia="en-GB"/>
        </w:rPr>
        <w:t xml:space="preserve">- Tăng cường liên kết đào tạo, đầu tư cơ sở vật chất, trang thiết bị dạy nghề đối với Trung tâm giáo dục thường xuyên của huyện </w:t>
      </w:r>
      <w:r w:rsidR="0010130F" w:rsidRPr="00AA273A">
        <w:rPr>
          <w:lang w:val="fi-FI" w:eastAsia="en-GB"/>
        </w:rPr>
        <w:t xml:space="preserve">để </w:t>
      </w:r>
      <w:r w:rsidRPr="00AA273A">
        <w:rPr>
          <w:lang w:val="fi-FI" w:eastAsia="en-GB"/>
        </w:rPr>
        <w:t>đảm bảo đủ điều kiện thực hiện nhiệm vụ dạy nghề đáp ứng nhu cầu thị trường lao động. Phát triển đội ngũ giáo viên và cán bộ quản lý: Đào tạo nghiệp vụ sư phạm và bồi dưỡng nâng cao kỹ năng nghề cho đội ngũ giáo viên, giảng viên của trung tâm đạt yêu cầu chất lượng theo quy định; thực hiện chính sách thu hút, ưu đãi đối với giáo viên dạy nghề để bổ sung cho trung tâm.</w:t>
      </w:r>
    </w:p>
    <w:p w14:paraId="4875A640" w14:textId="77777777" w:rsidR="00C02C41" w:rsidRPr="00AA273A" w:rsidRDefault="00C02C41" w:rsidP="00816F48">
      <w:pPr>
        <w:rPr>
          <w:lang w:val="fi-FI" w:eastAsia="en-GB"/>
        </w:rPr>
      </w:pPr>
      <w:r w:rsidRPr="00AA273A">
        <w:rPr>
          <w:lang w:val="fi-FI" w:eastAsia="en-GB"/>
        </w:rPr>
        <w:t>- Đẩy mạnh liên kết đào tạo nghề theo đơn đặt hàng của doanh nghiệp và theo nhu cầu xã hội. Khuyến khích và tạo điều kiện thuận lợi cho sự liên kết đào tạo giữa đơn vị sử dụng lao động và đơn vị đào tạo lao động, đáp ứng theo nhu cầu hợp tác của doanh nghiệp, xã hội. Khuyến khích các doanh nghiệp thành lập hoặc hợp tác liên kết đào tạo với cơ sở đào nghề hiện có của huyện.</w:t>
      </w:r>
    </w:p>
    <w:p w14:paraId="6477BA4B" w14:textId="77777777" w:rsidR="00520103" w:rsidRPr="00AA273A" w:rsidRDefault="00C02C41" w:rsidP="00816F48">
      <w:pPr>
        <w:rPr>
          <w:lang w:val="fi-FI" w:eastAsia="en-GB"/>
        </w:rPr>
      </w:pPr>
      <w:r w:rsidRPr="00AA273A">
        <w:rPr>
          <w:lang w:val="fi-FI" w:eastAsia="en-GB"/>
        </w:rPr>
        <w:t xml:space="preserve">- Giúp các doanh nghiệp trong và ngoài nước lựa chọn và tìm được nguồn nhân lực phù hợp với các vị trí tuyển dụng. </w:t>
      </w:r>
      <w:r w:rsidR="007D522D">
        <w:rPr>
          <w:lang w:val="fi-FI" w:eastAsia="en-GB"/>
        </w:rPr>
        <w:t>K</w:t>
      </w:r>
      <w:r w:rsidRPr="00AA273A">
        <w:rPr>
          <w:lang w:val="fi-FI" w:eastAsia="en-GB"/>
        </w:rPr>
        <w:t>huyến khích các doanh nghiệp sử dụng lao động tại địa phương, góp phần giải quyết việc làm tại chỗ cho người lao động trên địa bàn huyện.</w:t>
      </w:r>
    </w:p>
    <w:p w14:paraId="6032AF4D" w14:textId="77777777" w:rsidR="0010130F" w:rsidRPr="00AA273A" w:rsidRDefault="0010130F" w:rsidP="00816F48">
      <w:pPr>
        <w:pStyle w:val="Heading3"/>
      </w:pPr>
      <w:bookmarkStart w:id="179" w:name="_Toc68443971"/>
      <w:bookmarkStart w:id="180" w:name="_Toc103457811"/>
      <w:r w:rsidRPr="00AA273A">
        <w:t>2.2.6. Phương hướng phát triển y tế</w:t>
      </w:r>
      <w:bookmarkEnd w:id="179"/>
      <w:bookmarkEnd w:id="180"/>
    </w:p>
    <w:p w14:paraId="137C17EF" w14:textId="77777777" w:rsidR="0010130F" w:rsidRPr="00AA273A" w:rsidRDefault="0010130F" w:rsidP="00816F48">
      <w:pPr>
        <w:pStyle w:val="Heading4"/>
      </w:pPr>
      <w:r w:rsidRPr="00AA273A">
        <w:t>2.2.6.1. Định hướng phát triển</w:t>
      </w:r>
    </w:p>
    <w:p w14:paraId="1AAEE213" w14:textId="77777777" w:rsidR="003D68A4" w:rsidRPr="00AA273A" w:rsidRDefault="003D68A4" w:rsidP="00B74094">
      <w:pPr>
        <w:rPr>
          <w:lang w:val="fi-FI" w:eastAsia="en-GB"/>
        </w:rPr>
      </w:pPr>
      <w:r w:rsidRPr="00AA273A">
        <w:rPr>
          <w:lang w:val="fi-FI" w:eastAsia="en-GB"/>
        </w:rPr>
        <w:t xml:space="preserve">- Tiếp tục củng cố các tiêu chí chất lượng bệnh viện </w:t>
      </w:r>
      <w:r w:rsidR="005F6805" w:rsidRPr="00AA273A">
        <w:rPr>
          <w:lang w:val="fi-FI" w:eastAsia="en-GB"/>
        </w:rPr>
        <w:t xml:space="preserve">huyện </w:t>
      </w:r>
      <w:r w:rsidRPr="00AA273A">
        <w:rPr>
          <w:lang w:val="fi-FI" w:eastAsia="en-GB"/>
        </w:rPr>
        <w:t>đạt tiêu chí bệnh viện hạng  II vào năm 2025; đến 2030 phấn đấu trở thành bệnh viện khu vực của các huyện lân cận. Củng cố tiêu chí quốc gia về y tế xã gắn với xây dựng nông thôn mới và phát triển kinh tế xã hội địa phương. Khuyến khích nghiên cứu khoa học, ứng dụng các tiến bộ khoa học c</w:t>
      </w:r>
      <w:r w:rsidR="006908CD">
        <w:rPr>
          <w:lang w:val="fi-FI" w:eastAsia="en-GB"/>
        </w:rPr>
        <w:t>ô</w:t>
      </w:r>
      <w:r w:rsidRPr="00AA273A">
        <w:rPr>
          <w:lang w:val="fi-FI" w:eastAsia="en-GB"/>
        </w:rPr>
        <w:t xml:space="preserve">ng </w:t>
      </w:r>
      <w:r w:rsidR="00B36FFA" w:rsidRPr="00AA273A">
        <w:rPr>
          <w:lang w:val="fi-FI" w:eastAsia="en-GB"/>
        </w:rPr>
        <w:t>nghệ trong khám, chữa bệnh cho n</w:t>
      </w:r>
      <w:r w:rsidRPr="00AA273A">
        <w:rPr>
          <w:lang w:val="fi-FI" w:eastAsia="en-GB"/>
        </w:rPr>
        <w:t>hân dân.</w:t>
      </w:r>
      <w:r w:rsidR="00B36FFA" w:rsidRPr="00AA273A">
        <w:rPr>
          <w:lang w:val="fi-FI"/>
        </w:rPr>
        <w:t xml:space="preserve"> </w:t>
      </w:r>
      <w:r w:rsidR="00B36FFA" w:rsidRPr="00AA273A">
        <w:rPr>
          <w:lang w:val="fi-FI" w:eastAsia="en-GB"/>
        </w:rPr>
        <w:t>Khuyến khích xã hội hóa đầu tư các cơ sở khám chữa bệnh chất lượng, theo yêu cầu trên địa bàn</w:t>
      </w:r>
      <w:r w:rsidR="0078181C" w:rsidRPr="00AA273A">
        <w:rPr>
          <w:lang w:val="fi-FI" w:eastAsia="en-GB"/>
        </w:rPr>
        <w:t>.</w:t>
      </w:r>
    </w:p>
    <w:p w14:paraId="4223B9DC" w14:textId="77777777" w:rsidR="00B36FFA" w:rsidRPr="00AA273A" w:rsidRDefault="00B36FFA" w:rsidP="00B74094">
      <w:pPr>
        <w:rPr>
          <w:lang w:val="fi-FI" w:eastAsia="en-GB"/>
        </w:rPr>
      </w:pPr>
      <w:r w:rsidRPr="00AA273A">
        <w:rPr>
          <w:lang w:val="fi-FI" w:eastAsia="en-GB"/>
        </w:rPr>
        <w:t>- Phát huy thế mạnh của nền y tế Than Uyên về các lĩnh vực: Ngoại khoa, hồi sức cấp cứu, chẩn đoán hình ảnh, phục hồi chức năng, phẫu thuật nội soi ổ bụng, phụ khoa, các kỹ thuật hồi sức tim phổi, kỹ thuật đặt catheter…</w:t>
      </w:r>
    </w:p>
    <w:p w14:paraId="6F9E0748" w14:textId="77777777" w:rsidR="009A5AAB" w:rsidRPr="00AA273A" w:rsidRDefault="009A5AAB" w:rsidP="00B74094">
      <w:pPr>
        <w:rPr>
          <w:lang w:val="fi-FI" w:eastAsia="en-GB"/>
        </w:rPr>
      </w:pPr>
      <w:r w:rsidRPr="00AA273A">
        <w:rPr>
          <w:lang w:val="fi-FI" w:eastAsia="en-GB"/>
        </w:rPr>
        <w:t>- Thực hiện tốt công tác đào tạo, tiếp nhận chuyển giao kỹ thuật từ các trường, các bệnh viện tuyến trên. Tăng cường khả năng cung cấp dịch vụ, tăng tỷ lệ thực hiện danh mục kỹ thuật y tế lên trên 85,0%.</w:t>
      </w:r>
    </w:p>
    <w:p w14:paraId="1C8A579C" w14:textId="77777777" w:rsidR="009A5AAB" w:rsidRPr="00AA273A" w:rsidRDefault="009A5AAB" w:rsidP="00B74094">
      <w:pPr>
        <w:rPr>
          <w:lang w:val="fi-FI" w:eastAsia="en-GB"/>
        </w:rPr>
      </w:pPr>
      <w:r w:rsidRPr="00AA273A">
        <w:rPr>
          <w:lang w:val="fi-FI" w:eastAsia="en-GB"/>
        </w:rPr>
        <w:lastRenderedPageBreak/>
        <w:t>- Huy động sự phối hợp trong công tác truyền thông - giáo dục sức khỏe, tiêm chủng mở rộng và triển khai các chương trình y tế tại địa phương. Tích cực, chủ động trong công tác phòng, chống dịch bệnh, không để dịch lớn xảy ra. Tiếp tục thực hiện hiệu quả công tác phòng chống HIV/AIDS, phòng chống COVID-19, điều trị nghiện các chất dạng thuốc phiện bằng Methadone.</w:t>
      </w:r>
    </w:p>
    <w:p w14:paraId="024FB84B" w14:textId="77777777" w:rsidR="009A5AAB" w:rsidRPr="00AA273A" w:rsidRDefault="009A5AAB" w:rsidP="00B74094">
      <w:pPr>
        <w:rPr>
          <w:lang w:val="fi-FI" w:eastAsia="en-GB"/>
        </w:rPr>
      </w:pPr>
      <w:r w:rsidRPr="00AA273A">
        <w:rPr>
          <w:lang w:val="fi-FI" w:eastAsia="en-GB"/>
        </w:rPr>
        <w:t>- Tăng cường công tác chăm sóc sức khỏe bà mẹ trẻ em, Dân số - Kế hoạch hóa gia đình. Tăng cường kiểm soát chất lượng vệ sinh An toàn thực phẩm, giảm tỷ lệ ngộ độc thực phẩm và hạn chế thấp nhất các ca, vụ ngộ độc thực phẩm cấp tính xảy ra.</w:t>
      </w:r>
    </w:p>
    <w:p w14:paraId="475DC6B3" w14:textId="77777777" w:rsidR="004B2A41" w:rsidRDefault="00B36FFA" w:rsidP="00B74094">
      <w:pPr>
        <w:rPr>
          <w:lang w:val="fi-FI" w:eastAsia="en-GB"/>
        </w:rPr>
      </w:pPr>
      <w:r w:rsidRPr="00AA273A">
        <w:rPr>
          <w:lang w:val="fi-FI" w:eastAsia="en-GB"/>
        </w:rPr>
        <w:t xml:space="preserve">- Đầu tư cơ sở hạ tầng, hiện đại hóa trang thiết bị y tế tuyến huyện, xã, ứng dụng công nghệ thông tin trong khám bệnh, chữa bệnh, dần phát triển và tiến tới thành bệnh viện thông minh. </w:t>
      </w:r>
    </w:p>
    <w:p w14:paraId="739C965F" w14:textId="77777777" w:rsidR="00520103" w:rsidRPr="00AA273A" w:rsidRDefault="003D68A4" w:rsidP="00B74094">
      <w:pPr>
        <w:pStyle w:val="Heading4"/>
      </w:pPr>
      <w:r w:rsidRPr="00AA273A">
        <w:t>2.</w:t>
      </w:r>
      <w:r w:rsidR="0010130F" w:rsidRPr="00AA273A">
        <w:t>2.6.2. Mục tiêu phát triển</w:t>
      </w:r>
    </w:p>
    <w:p w14:paraId="5941A715" w14:textId="3B3A4D95" w:rsidR="00C02C41" w:rsidRPr="009D22AE" w:rsidRDefault="009D22AE" w:rsidP="009D22AE">
      <w:pPr>
        <w:pStyle w:val="Caption"/>
        <w:jc w:val="center"/>
        <w:rPr>
          <w:color w:val="000000" w:themeColor="text1"/>
          <w:sz w:val="28"/>
          <w:szCs w:val="28"/>
          <w:lang w:eastAsia="en-GB"/>
        </w:rPr>
      </w:pPr>
      <w:bookmarkStart w:id="181" w:name="_Toc101791178"/>
      <w:r w:rsidRPr="009D22AE">
        <w:rPr>
          <w:color w:val="000000" w:themeColor="text1"/>
          <w:sz w:val="28"/>
          <w:szCs w:val="28"/>
        </w:rPr>
        <w:t xml:space="preserve">Bảng </w:t>
      </w:r>
      <w:r w:rsidRPr="009D22AE">
        <w:rPr>
          <w:color w:val="000000" w:themeColor="text1"/>
          <w:sz w:val="28"/>
          <w:szCs w:val="28"/>
        </w:rPr>
        <w:fldChar w:fldCharType="begin"/>
      </w:r>
      <w:r w:rsidRPr="009D22AE">
        <w:rPr>
          <w:color w:val="000000" w:themeColor="text1"/>
          <w:sz w:val="28"/>
          <w:szCs w:val="28"/>
        </w:rPr>
        <w:instrText xml:space="preserve"> SEQ Bảng \* ARABIC </w:instrText>
      </w:r>
      <w:r w:rsidRPr="009D22AE">
        <w:rPr>
          <w:color w:val="000000" w:themeColor="text1"/>
          <w:sz w:val="28"/>
          <w:szCs w:val="28"/>
        </w:rPr>
        <w:fldChar w:fldCharType="separate"/>
      </w:r>
      <w:r w:rsidR="00545E4B">
        <w:rPr>
          <w:noProof/>
          <w:color w:val="000000" w:themeColor="text1"/>
          <w:sz w:val="28"/>
          <w:szCs w:val="28"/>
        </w:rPr>
        <w:t>12</w:t>
      </w:r>
      <w:r w:rsidRPr="009D22AE">
        <w:rPr>
          <w:color w:val="000000" w:themeColor="text1"/>
          <w:sz w:val="28"/>
          <w:szCs w:val="28"/>
        </w:rPr>
        <w:fldChar w:fldCharType="end"/>
      </w:r>
      <w:r w:rsidRPr="009D22AE">
        <w:rPr>
          <w:color w:val="000000" w:themeColor="text1"/>
          <w:sz w:val="28"/>
          <w:szCs w:val="28"/>
        </w:rPr>
        <w:t>.</w:t>
      </w:r>
      <w:r w:rsidR="00B74094" w:rsidRPr="009D22AE">
        <w:rPr>
          <w:color w:val="000000" w:themeColor="text1"/>
          <w:sz w:val="28"/>
          <w:szCs w:val="28"/>
          <w:lang w:eastAsia="en-GB"/>
        </w:rPr>
        <w:t xml:space="preserve"> </w:t>
      </w:r>
      <w:bookmarkStart w:id="182" w:name="_Toc68443972"/>
      <w:r w:rsidR="002D7E11" w:rsidRPr="009D22AE">
        <w:rPr>
          <w:color w:val="000000" w:themeColor="text1"/>
          <w:sz w:val="28"/>
          <w:szCs w:val="28"/>
          <w:lang w:eastAsia="en-GB"/>
        </w:rPr>
        <w:t>Một số chỉ tiêu phát triển y tế</w:t>
      </w:r>
      <w:bookmarkEnd w:id="181"/>
      <w:bookmarkEnd w:id="182"/>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654"/>
        <w:gridCol w:w="1126"/>
        <w:gridCol w:w="1138"/>
        <w:gridCol w:w="1063"/>
        <w:gridCol w:w="1138"/>
      </w:tblGrid>
      <w:tr w:rsidR="009A319F" w:rsidRPr="00AA273A" w14:paraId="7E743EF9" w14:textId="77777777" w:rsidTr="006224C5">
        <w:trPr>
          <w:trHeight w:val="182"/>
          <w:tblHeader/>
          <w:jc w:val="center"/>
        </w:trPr>
        <w:tc>
          <w:tcPr>
            <w:tcW w:w="568" w:type="dxa"/>
            <w:shd w:val="clear" w:color="auto" w:fill="auto"/>
            <w:noWrap/>
            <w:vAlign w:val="center"/>
            <w:hideMark/>
          </w:tcPr>
          <w:p w14:paraId="46B3B21C" w14:textId="77777777" w:rsidR="009A319F" w:rsidRPr="00AA273A" w:rsidRDefault="009A319F" w:rsidP="00B74094">
            <w:pPr>
              <w:pStyle w:val="BangDaucot"/>
            </w:pPr>
            <w:r w:rsidRPr="00AA273A">
              <w:t>STT</w:t>
            </w:r>
          </w:p>
        </w:tc>
        <w:tc>
          <w:tcPr>
            <w:tcW w:w="4654" w:type="dxa"/>
            <w:shd w:val="clear" w:color="auto" w:fill="auto"/>
            <w:noWrap/>
            <w:vAlign w:val="center"/>
            <w:hideMark/>
          </w:tcPr>
          <w:p w14:paraId="76C4C212" w14:textId="77777777" w:rsidR="009A319F" w:rsidRPr="00AA273A" w:rsidRDefault="009A319F" w:rsidP="00B74094">
            <w:pPr>
              <w:pStyle w:val="Bngchu"/>
            </w:pPr>
            <w:r w:rsidRPr="00AA273A">
              <w:t>Danh mục</w:t>
            </w:r>
          </w:p>
        </w:tc>
        <w:tc>
          <w:tcPr>
            <w:tcW w:w="1126" w:type="dxa"/>
            <w:shd w:val="clear" w:color="auto" w:fill="auto"/>
            <w:noWrap/>
            <w:vAlign w:val="center"/>
            <w:hideMark/>
          </w:tcPr>
          <w:p w14:paraId="75562DF0" w14:textId="77777777" w:rsidR="009A319F" w:rsidRPr="00AA273A" w:rsidRDefault="009A319F" w:rsidP="00B74094">
            <w:pPr>
              <w:pStyle w:val="BangDaucot"/>
            </w:pPr>
            <w:r w:rsidRPr="00AA273A">
              <w:t>ĐVT</w:t>
            </w:r>
          </w:p>
        </w:tc>
        <w:tc>
          <w:tcPr>
            <w:tcW w:w="1138" w:type="dxa"/>
            <w:shd w:val="clear" w:color="auto" w:fill="auto"/>
            <w:vAlign w:val="center"/>
            <w:hideMark/>
          </w:tcPr>
          <w:p w14:paraId="062D44B4" w14:textId="77777777" w:rsidR="009A319F" w:rsidRPr="00AA273A" w:rsidRDefault="00C53A98" w:rsidP="00B74094">
            <w:pPr>
              <w:pStyle w:val="Bangso"/>
            </w:pPr>
            <w:r>
              <w:t xml:space="preserve">Năm </w:t>
            </w:r>
            <w:r w:rsidR="009A319F" w:rsidRPr="00AA273A">
              <w:t>2025</w:t>
            </w:r>
          </w:p>
        </w:tc>
        <w:tc>
          <w:tcPr>
            <w:tcW w:w="1138" w:type="dxa"/>
            <w:vAlign w:val="center"/>
          </w:tcPr>
          <w:p w14:paraId="11B17241" w14:textId="77777777" w:rsidR="009A319F" w:rsidRPr="00AA273A" w:rsidRDefault="00C53A98" w:rsidP="00B74094">
            <w:pPr>
              <w:pStyle w:val="Bangso"/>
            </w:pPr>
            <w:r>
              <w:t xml:space="preserve">Năm </w:t>
            </w:r>
            <w:r w:rsidR="009A319F" w:rsidRPr="00AA273A">
              <w:t>2030</w:t>
            </w:r>
          </w:p>
        </w:tc>
        <w:tc>
          <w:tcPr>
            <w:tcW w:w="1138" w:type="dxa"/>
            <w:shd w:val="clear" w:color="auto" w:fill="auto"/>
            <w:vAlign w:val="center"/>
            <w:hideMark/>
          </w:tcPr>
          <w:p w14:paraId="5F78D851" w14:textId="77777777" w:rsidR="00C53A98" w:rsidRDefault="00C53A98" w:rsidP="00B74094">
            <w:pPr>
              <w:pStyle w:val="Bangso"/>
            </w:pPr>
            <w:r>
              <w:t>Năm</w:t>
            </w:r>
          </w:p>
          <w:p w14:paraId="3A0F77D0" w14:textId="77777777" w:rsidR="009A319F" w:rsidRPr="00AA273A" w:rsidRDefault="009A319F" w:rsidP="00B74094">
            <w:pPr>
              <w:pStyle w:val="Bangso"/>
            </w:pPr>
            <w:r w:rsidRPr="00AA273A">
              <w:t>2050</w:t>
            </w:r>
          </w:p>
        </w:tc>
      </w:tr>
      <w:tr w:rsidR="009A319F" w:rsidRPr="00AA273A" w14:paraId="0215AC3A" w14:textId="77777777" w:rsidTr="006224C5">
        <w:trPr>
          <w:trHeight w:val="211"/>
          <w:jc w:val="center"/>
        </w:trPr>
        <w:tc>
          <w:tcPr>
            <w:tcW w:w="568" w:type="dxa"/>
            <w:shd w:val="clear" w:color="auto" w:fill="auto"/>
            <w:noWrap/>
            <w:vAlign w:val="bottom"/>
            <w:hideMark/>
          </w:tcPr>
          <w:p w14:paraId="4CA0E38C" w14:textId="77777777" w:rsidR="009A319F" w:rsidRPr="00AA273A" w:rsidRDefault="009A319F" w:rsidP="00B74094">
            <w:pPr>
              <w:pStyle w:val="BangDaucot"/>
            </w:pPr>
            <w:r w:rsidRPr="00AA273A">
              <w:t>1</w:t>
            </w:r>
          </w:p>
        </w:tc>
        <w:tc>
          <w:tcPr>
            <w:tcW w:w="4654" w:type="dxa"/>
            <w:shd w:val="clear" w:color="auto" w:fill="auto"/>
            <w:noWrap/>
            <w:vAlign w:val="center"/>
            <w:hideMark/>
          </w:tcPr>
          <w:p w14:paraId="53464CE5" w14:textId="77777777" w:rsidR="009A319F" w:rsidRPr="00AA273A" w:rsidRDefault="009A319F" w:rsidP="00B74094">
            <w:pPr>
              <w:pStyle w:val="Bngchu"/>
            </w:pPr>
            <w:r w:rsidRPr="00AA273A">
              <w:t>Số giường bệnh/vạn dân</w:t>
            </w:r>
          </w:p>
        </w:tc>
        <w:tc>
          <w:tcPr>
            <w:tcW w:w="1126" w:type="dxa"/>
            <w:shd w:val="clear" w:color="auto" w:fill="auto"/>
            <w:noWrap/>
            <w:vAlign w:val="center"/>
            <w:hideMark/>
          </w:tcPr>
          <w:p w14:paraId="4B00E1A1" w14:textId="77777777" w:rsidR="009A319F" w:rsidRPr="00AA273A" w:rsidRDefault="009A319F" w:rsidP="00B74094">
            <w:pPr>
              <w:pStyle w:val="BangDaucot"/>
            </w:pPr>
            <w:r w:rsidRPr="00AA273A">
              <w:t>Giường</w:t>
            </w:r>
          </w:p>
        </w:tc>
        <w:tc>
          <w:tcPr>
            <w:tcW w:w="1138" w:type="dxa"/>
            <w:shd w:val="clear" w:color="auto" w:fill="auto"/>
            <w:noWrap/>
            <w:vAlign w:val="center"/>
            <w:hideMark/>
          </w:tcPr>
          <w:p w14:paraId="7BDCC1AA" w14:textId="77777777" w:rsidR="009A319F" w:rsidRPr="00AA273A" w:rsidRDefault="009A319F" w:rsidP="00B74094">
            <w:pPr>
              <w:pStyle w:val="Bangso"/>
            </w:pPr>
            <w:r w:rsidRPr="00AA273A">
              <w:t>25,8</w:t>
            </w:r>
          </w:p>
        </w:tc>
        <w:tc>
          <w:tcPr>
            <w:tcW w:w="1138" w:type="dxa"/>
          </w:tcPr>
          <w:p w14:paraId="5EFE9157" w14:textId="77777777" w:rsidR="009A319F" w:rsidRPr="00AA273A" w:rsidRDefault="009A319F" w:rsidP="00B74094">
            <w:pPr>
              <w:pStyle w:val="Bangso"/>
            </w:pPr>
            <w:r w:rsidRPr="00AA273A">
              <w:t>26,0</w:t>
            </w:r>
          </w:p>
        </w:tc>
        <w:tc>
          <w:tcPr>
            <w:tcW w:w="1138" w:type="dxa"/>
            <w:shd w:val="clear" w:color="auto" w:fill="auto"/>
            <w:noWrap/>
            <w:vAlign w:val="center"/>
            <w:hideMark/>
          </w:tcPr>
          <w:p w14:paraId="671A96BD" w14:textId="77777777" w:rsidR="009A319F" w:rsidRPr="00AA273A" w:rsidRDefault="009A319F" w:rsidP="00B74094">
            <w:pPr>
              <w:pStyle w:val="Bangso"/>
            </w:pPr>
            <w:r w:rsidRPr="00AA273A">
              <w:t>30,0</w:t>
            </w:r>
          </w:p>
        </w:tc>
      </w:tr>
      <w:tr w:rsidR="009A319F" w:rsidRPr="00AA273A" w14:paraId="269F796C" w14:textId="77777777" w:rsidTr="006224C5">
        <w:trPr>
          <w:trHeight w:val="211"/>
          <w:jc w:val="center"/>
        </w:trPr>
        <w:tc>
          <w:tcPr>
            <w:tcW w:w="568" w:type="dxa"/>
            <w:shd w:val="clear" w:color="auto" w:fill="auto"/>
            <w:noWrap/>
            <w:vAlign w:val="bottom"/>
            <w:hideMark/>
          </w:tcPr>
          <w:p w14:paraId="147CDF33" w14:textId="77777777" w:rsidR="009A319F" w:rsidRPr="00AA273A" w:rsidRDefault="009A319F" w:rsidP="00B74094">
            <w:pPr>
              <w:pStyle w:val="BangDaucot"/>
            </w:pPr>
            <w:r w:rsidRPr="00AA273A">
              <w:t>2</w:t>
            </w:r>
          </w:p>
        </w:tc>
        <w:tc>
          <w:tcPr>
            <w:tcW w:w="4654" w:type="dxa"/>
            <w:shd w:val="clear" w:color="auto" w:fill="auto"/>
            <w:vAlign w:val="center"/>
            <w:hideMark/>
          </w:tcPr>
          <w:p w14:paraId="158B6EDD" w14:textId="77777777" w:rsidR="009A319F" w:rsidRPr="00AA273A" w:rsidRDefault="009A319F" w:rsidP="00B74094">
            <w:pPr>
              <w:pStyle w:val="Bngchu"/>
            </w:pPr>
            <w:r w:rsidRPr="00AA273A">
              <w:t>Số bác sỹ/ vạn dân</w:t>
            </w:r>
          </w:p>
        </w:tc>
        <w:tc>
          <w:tcPr>
            <w:tcW w:w="1126" w:type="dxa"/>
            <w:shd w:val="clear" w:color="auto" w:fill="auto"/>
            <w:noWrap/>
            <w:vAlign w:val="center"/>
            <w:hideMark/>
          </w:tcPr>
          <w:p w14:paraId="2128DBC5" w14:textId="77777777" w:rsidR="009A319F" w:rsidRPr="00AA273A" w:rsidRDefault="009A319F" w:rsidP="00B74094">
            <w:pPr>
              <w:pStyle w:val="BangDaucot"/>
            </w:pPr>
            <w:r w:rsidRPr="00AA273A">
              <w:t>Bác sỹ</w:t>
            </w:r>
          </w:p>
        </w:tc>
        <w:tc>
          <w:tcPr>
            <w:tcW w:w="1138" w:type="dxa"/>
            <w:shd w:val="clear" w:color="auto" w:fill="auto"/>
            <w:noWrap/>
            <w:vAlign w:val="center"/>
            <w:hideMark/>
          </w:tcPr>
          <w:p w14:paraId="3783D2FC" w14:textId="77777777" w:rsidR="009A319F" w:rsidRPr="00AA273A" w:rsidRDefault="009A319F" w:rsidP="00B74094">
            <w:pPr>
              <w:pStyle w:val="Bangso"/>
            </w:pPr>
            <w:r w:rsidRPr="00AA273A">
              <w:t>6,7</w:t>
            </w:r>
          </w:p>
        </w:tc>
        <w:tc>
          <w:tcPr>
            <w:tcW w:w="1138" w:type="dxa"/>
          </w:tcPr>
          <w:p w14:paraId="5741CCC9" w14:textId="77777777" w:rsidR="009A319F" w:rsidRPr="00AA273A" w:rsidRDefault="009A319F" w:rsidP="00B74094">
            <w:pPr>
              <w:pStyle w:val="Bangso"/>
            </w:pPr>
            <w:r w:rsidRPr="00AA273A">
              <w:t>8,0</w:t>
            </w:r>
          </w:p>
        </w:tc>
        <w:tc>
          <w:tcPr>
            <w:tcW w:w="1138" w:type="dxa"/>
            <w:shd w:val="clear" w:color="auto" w:fill="auto"/>
            <w:noWrap/>
            <w:vAlign w:val="center"/>
            <w:hideMark/>
          </w:tcPr>
          <w:p w14:paraId="125A208D" w14:textId="77777777" w:rsidR="009A319F" w:rsidRPr="00AA273A" w:rsidRDefault="009A319F" w:rsidP="00B74094">
            <w:pPr>
              <w:pStyle w:val="Bangso"/>
            </w:pPr>
            <w:r w:rsidRPr="00AA273A">
              <w:t>1</w:t>
            </w:r>
            <w:r w:rsidR="00981DD7">
              <w:t>0</w:t>
            </w:r>
            <w:r w:rsidRPr="00AA273A">
              <w:t>,0</w:t>
            </w:r>
          </w:p>
        </w:tc>
      </w:tr>
      <w:tr w:rsidR="009A319F" w:rsidRPr="00AA273A" w14:paraId="37638B3F" w14:textId="77777777" w:rsidTr="006224C5">
        <w:trPr>
          <w:trHeight w:val="341"/>
          <w:jc w:val="center"/>
        </w:trPr>
        <w:tc>
          <w:tcPr>
            <w:tcW w:w="568" w:type="dxa"/>
            <w:shd w:val="clear" w:color="auto" w:fill="auto"/>
            <w:noWrap/>
            <w:vAlign w:val="bottom"/>
            <w:hideMark/>
          </w:tcPr>
          <w:p w14:paraId="4F01E08D" w14:textId="77777777" w:rsidR="009A319F" w:rsidRPr="00AA273A" w:rsidRDefault="009A319F" w:rsidP="00B74094">
            <w:pPr>
              <w:pStyle w:val="BangDaucot"/>
            </w:pPr>
            <w:r w:rsidRPr="00AA273A">
              <w:t>3</w:t>
            </w:r>
          </w:p>
        </w:tc>
        <w:tc>
          <w:tcPr>
            <w:tcW w:w="4654" w:type="dxa"/>
            <w:shd w:val="clear" w:color="auto" w:fill="auto"/>
            <w:vAlign w:val="center"/>
            <w:hideMark/>
          </w:tcPr>
          <w:p w14:paraId="16106388" w14:textId="77777777" w:rsidR="009A319F" w:rsidRPr="00AA273A" w:rsidRDefault="009A319F" w:rsidP="00B74094">
            <w:pPr>
              <w:pStyle w:val="Bngchu"/>
            </w:pPr>
            <w:r w:rsidRPr="00AA273A">
              <w:t xml:space="preserve">Tỷ lệ thôn bản có nhân viên y tế cộng đồng hoạt động </w:t>
            </w:r>
          </w:p>
        </w:tc>
        <w:tc>
          <w:tcPr>
            <w:tcW w:w="1126" w:type="dxa"/>
            <w:shd w:val="clear" w:color="auto" w:fill="auto"/>
            <w:noWrap/>
            <w:vAlign w:val="center"/>
            <w:hideMark/>
          </w:tcPr>
          <w:p w14:paraId="0DC717E0" w14:textId="77777777" w:rsidR="009A319F" w:rsidRPr="00AA273A" w:rsidRDefault="009A319F" w:rsidP="00B74094">
            <w:pPr>
              <w:pStyle w:val="BangDaucot"/>
            </w:pPr>
            <w:r w:rsidRPr="00AA273A">
              <w:t>%</w:t>
            </w:r>
          </w:p>
        </w:tc>
        <w:tc>
          <w:tcPr>
            <w:tcW w:w="1138" w:type="dxa"/>
            <w:shd w:val="clear" w:color="auto" w:fill="auto"/>
            <w:noWrap/>
            <w:vAlign w:val="center"/>
            <w:hideMark/>
          </w:tcPr>
          <w:p w14:paraId="29EB9A15" w14:textId="77777777" w:rsidR="009A319F" w:rsidRPr="00AA273A" w:rsidRDefault="009A319F" w:rsidP="00B74094">
            <w:pPr>
              <w:pStyle w:val="Bangso"/>
            </w:pPr>
            <w:r w:rsidRPr="00AA273A">
              <w:t>100,0</w:t>
            </w:r>
          </w:p>
        </w:tc>
        <w:tc>
          <w:tcPr>
            <w:tcW w:w="1138" w:type="dxa"/>
          </w:tcPr>
          <w:p w14:paraId="4E82E9D3" w14:textId="77777777" w:rsidR="009A319F" w:rsidRPr="00AA273A" w:rsidRDefault="009A319F" w:rsidP="00B74094">
            <w:pPr>
              <w:pStyle w:val="Bangso"/>
            </w:pPr>
            <w:r w:rsidRPr="00AA273A">
              <w:t>100,0</w:t>
            </w:r>
          </w:p>
        </w:tc>
        <w:tc>
          <w:tcPr>
            <w:tcW w:w="1138" w:type="dxa"/>
            <w:shd w:val="clear" w:color="auto" w:fill="auto"/>
            <w:noWrap/>
            <w:vAlign w:val="center"/>
            <w:hideMark/>
          </w:tcPr>
          <w:p w14:paraId="0F512776" w14:textId="77777777" w:rsidR="009A319F" w:rsidRPr="00AA273A" w:rsidRDefault="009A319F" w:rsidP="00B74094">
            <w:pPr>
              <w:pStyle w:val="Bangso"/>
            </w:pPr>
            <w:r w:rsidRPr="00AA273A">
              <w:t>100,0</w:t>
            </w:r>
          </w:p>
        </w:tc>
      </w:tr>
      <w:tr w:rsidR="009A319F" w:rsidRPr="00AA273A" w14:paraId="1630ACE6" w14:textId="77777777" w:rsidTr="006224C5">
        <w:trPr>
          <w:trHeight w:val="341"/>
          <w:jc w:val="center"/>
        </w:trPr>
        <w:tc>
          <w:tcPr>
            <w:tcW w:w="568" w:type="dxa"/>
            <w:shd w:val="clear" w:color="auto" w:fill="auto"/>
            <w:noWrap/>
            <w:vAlign w:val="bottom"/>
            <w:hideMark/>
          </w:tcPr>
          <w:p w14:paraId="00E1BE44" w14:textId="77777777" w:rsidR="009A319F" w:rsidRPr="00AA273A" w:rsidRDefault="009A319F" w:rsidP="00B74094">
            <w:pPr>
              <w:pStyle w:val="BangDaucot"/>
            </w:pPr>
            <w:r w:rsidRPr="00AA273A">
              <w:t>4</w:t>
            </w:r>
          </w:p>
        </w:tc>
        <w:tc>
          <w:tcPr>
            <w:tcW w:w="4654" w:type="dxa"/>
            <w:shd w:val="clear" w:color="auto" w:fill="auto"/>
            <w:vAlign w:val="center"/>
            <w:hideMark/>
          </w:tcPr>
          <w:p w14:paraId="6F4CEA07" w14:textId="77777777" w:rsidR="009A319F" w:rsidRPr="00AA273A" w:rsidRDefault="009A319F" w:rsidP="006908CD">
            <w:pPr>
              <w:pStyle w:val="Bngchu"/>
            </w:pPr>
            <w:r w:rsidRPr="00AA273A">
              <w:t>Tỷ lệ trạm y tế</w:t>
            </w:r>
            <w:r w:rsidR="006908CD">
              <w:t xml:space="preserve"> xã</w:t>
            </w:r>
            <w:r w:rsidRPr="00AA273A">
              <w:t>/ thị trấn có bác sỹ</w:t>
            </w:r>
          </w:p>
        </w:tc>
        <w:tc>
          <w:tcPr>
            <w:tcW w:w="1126" w:type="dxa"/>
            <w:shd w:val="clear" w:color="auto" w:fill="auto"/>
            <w:noWrap/>
            <w:vAlign w:val="center"/>
            <w:hideMark/>
          </w:tcPr>
          <w:p w14:paraId="74BAF8A4" w14:textId="77777777" w:rsidR="009A319F" w:rsidRPr="00AA273A" w:rsidRDefault="009A319F" w:rsidP="00B74094">
            <w:pPr>
              <w:pStyle w:val="BangDaucot"/>
            </w:pPr>
            <w:r w:rsidRPr="00AA273A">
              <w:t>%</w:t>
            </w:r>
          </w:p>
        </w:tc>
        <w:tc>
          <w:tcPr>
            <w:tcW w:w="1138" w:type="dxa"/>
            <w:shd w:val="clear" w:color="auto" w:fill="auto"/>
            <w:noWrap/>
            <w:vAlign w:val="center"/>
            <w:hideMark/>
          </w:tcPr>
          <w:p w14:paraId="43E198C0" w14:textId="77777777" w:rsidR="009A319F" w:rsidRPr="00AA273A" w:rsidRDefault="009A319F" w:rsidP="00B74094">
            <w:pPr>
              <w:pStyle w:val="Bangso"/>
            </w:pPr>
            <w:r w:rsidRPr="00AA273A">
              <w:t>55,0</w:t>
            </w:r>
          </w:p>
        </w:tc>
        <w:tc>
          <w:tcPr>
            <w:tcW w:w="1138" w:type="dxa"/>
          </w:tcPr>
          <w:p w14:paraId="40ADCA41" w14:textId="77777777" w:rsidR="009A319F" w:rsidRPr="00AA273A" w:rsidRDefault="009A319F" w:rsidP="00B74094">
            <w:pPr>
              <w:pStyle w:val="Bangso"/>
            </w:pPr>
            <w:r w:rsidRPr="00AA273A">
              <w:t>80,0</w:t>
            </w:r>
          </w:p>
        </w:tc>
        <w:tc>
          <w:tcPr>
            <w:tcW w:w="1138" w:type="dxa"/>
            <w:shd w:val="clear" w:color="auto" w:fill="auto"/>
            <w:noWrap/>
            <w:vAlign w:val="center"/>
            <w:hideMark/>
          </w:tcPr>
          <w:p w14:paraId="6634E48C" w14:textId="77777777" w:rsidR="009A319F" w:rsidRPr="00AA273A" w:rsidRDefault="009A319F" w:rsidP="00B74094">
            <w:pPr>
              <w:pStyle w:val="Bangso"/>
            </w:pPr>
            <w:r w:rsidRPr="00AA273A">
              <w:t>100,0</w:t>
            </w:r>
          </w:p>
        </w:tc>
      </w:tr>
      <w:tr w:rsidR="009A319F" w:rsidRPr="00AA273A" w14:paraId="0E345E8C" w14:textId="77777777" w:rsidTr="006224C5">
        <w:trPr>
          <w:trHeight w:val="341"/>
          <w:jc w:val="center"/>
        </w:trPr>
        <w:tc>
          <w:tcPr>
            <w:tcW w:w="568" w:type="dxa"/>
            <w:shd w:val="clear" w:color="auto" w:fill="auto"/>
            <w:noWrap/>
            <w:vAlign w:val="bottom"/>
            <w:hideMark/>
          </w:tcPr>
          <w:p w14:paraId="6465A574" w14:textId="77777777" w:rsidR="009A319F" w:rsidRPr="00AA273A" w:rsidRDefault="009A319F" w:rsidP="00B74094">
            <w:pPr>
              <w:pStyle w:val="BangDaucot"/>
            </w:pPr>
            <w:r w:rsidRPr="00AA273A">
              <w:t>5</w:t>
            </w:r>
          </w:p>
        </w:tc>
        <w:tc>
          <w:tcPr>
            <w:tcW w:w="4654" w:type="dxa"/>
            <w:shd w:val="clear" w:color="auto" w:fill="auto"/>
            <w:vAlign w:val="center"/>
            <w:hideMark/>
          </w:tcPr>
          <w:p w14:paraId="2A89524C" w14:textId="77777777" w:rsidR="009A319F" w:rsidRPr="00AA273A" w:rsidRDefault="009A319F" w:rsidP="006908CD">
            <w:pPr>
              <w:pStyle w:val="Bngchu"/>
            </w:pPr>
            <w:r w:rsidRPr="00AA273A">
              <w:t>Tỷ lệ trạm y tế xã/ thị trấn có nữ hộ sinh</w:t>
            </w:r>
          </w:p>
        </w:tc>
        <w:tc>
          <w:tcPr>
            <w:tcW w:w="1126" w:type="dxa"/>
            <w:shd w:val="clear" w:color="auto" w:fill="auto"/>
            <w:noWrap/>
            <w:vAlign w:val="center"/>
            <w:hideMark/>
          </w:tcPr>
          <w:p w14:paraId="7126EA73" w14:textId="77777777" w:rsidR="009A319F" w:rsidRPr="00AA273A" w:rsidRDefault="009A319F" w:rsidP="00B74094">
            <w:pPr>
              <w:pStyle w:val="BangDaucot"/>
            </w:pPr>
            <w:r w:rsidRPr="00AA273A">
              <w:t>%</w:t>
            </w:r>
          </w:p>
        </w:tc>
        <w:tc>
          <w:tcPr>
            <w:tcW w:w="1138" w:type="dxa"/>
            <w:shd w:val="clear" w:color="auto" w:fill="auto"/>
            <w:noWrap/>
            <w:vAlign w:val="center"/>
            <w:hideMark/>
          </w:tcPr>
          <w:p w14:paraId="7CFD2A7F" w14:textId="77777777" w:rsidR="009A319F" w:rsidRPr="00AA273A" w:rsidRDefault="009A319F" w:rsidP="00B74094">
            <w:pPr>
              <w:pStyle w:val="Bangso"/>
            </w:pPr>
            <w:r w:rsidRPr="00AA273A">
              <w:t>100,0</w:t>
            </w:r>
          </w:p>
        </w:tc>
        <w:tc>
          <w:tcPr>
            <w:tcW w:w="1138" w:type="dxa"/>
          </w:tcPr>
          <w:p w14:paraId="1754398F" w14:textId="77777777" w:rsidR="009A319F" w:rsidRPr="00AA273A" w:rsidRDefault="009A319F" w:rsidP="00B74094">
            <w:pPr>
              <w:pStyle w:val="Bangso"/>
            </w:pPr>
            <w:r w:rsidRPr="00AA273A">
              <w:t>100,0</w:t>
            </w:r>
          </w:p>
        </w:tc>
        <w:tc>
          <w:tcPr>
            <w:tcW w:w="1138" w:type="dxa"/>
            <w:shd w:val="clear" w:color="auto" w:fill="auto"/>
            <w:noWrap/>
            <w:vAlign w:val="center"/>
            <w:hideMark/>
          </w:tcPr>
          <w:p w14:paraId="1530DA53" w14:textId="77777777" w:rsidR="009A319F" w:rsidRPr="00AA273A" w:rsidRDefault="009A319F" w:rsidP="00B74094">
            <w:pPr>
              <w:pStyle w:val="Bangso"/>
            </w:pPr>
            <w:r w:rsidRPr="00AA273A">
              <w:t>100,0</w:t>
            </w:r>
          </w:p>
        </w:tc>
      </w:tr>
      <w:tr w:rsidR="009A319F" w:rsidRPr="00AA273A" w14:paraId="2BC35468" w14:textId="77777777" w:rsidTr="006224C5">
        <w:trPr>
          <w:trHeight w:val="341"/>
          <w:jc w:val="center"/>
        </w:trPr>
        <w:tc>
          <w:tcPr>
            <w:tcW w:w="568" w:type="dxa"/>
            <w:shd w:val="clear" w:color="auto" w:fill="auto"/>
            <w:noWrap/>
            <w:vAlign w:val="bottom"/>
            <w:hideMark/>
          </w:tcPr>
          <w:p w14:paraId="0A1BE3C6" w14:textId="77777777" w:rsidR="009A319F" w:rsidRPr="00AA273A" w:rsidRDefault="009A319F" w:rsidP="00B74094">
            <w:pPr>
              <w:pStyle w:val="BangDaucot"/>
            </w:pPr>
            <w:r w:rsidRPr="00AA273A">
              <w:t>6</w:t>
            </w:r>
          </w:p>
        </w:tc>
        <w:tc>
          <w:tcPr>
            <w:tcW w:w="4654" w:type="dxa"/>
            <w:shd w:val="clear" w:color="auto" w:fill="auto"/>
            <w:vAlign w:val="center"/>
            <w:hideMark/>
          </w:tcPr>
          <w:p w14:paraId="6AFDDE45" w14:textId="77777777" w:rsidR="009A319F" w:rsidRPr="00AA273A" w:rsidRDefault="009A319F" w:rsidP="00B74094">
            <w:pPr>
              <w:pStyle w:val="Bngchu"/>
            </w:pPr>
            <w:r w:rsidRPr="00AA273A">
              <w:t>Tỷ lệ trẻ em dưới 1 tuổi được tiêm chủng đầy đủ các loại vắc xin</w:t>
            </w:r>
          </w:p>
        </w:tc>
        <w:tc>
          <w:tcPr>
            <w:tcW w:w="1126" w:type="dxa"/>
            <w:shd w:val="clear" w:color="auto" w:fill="auto"/>
            <w:noWrap/>
            <w:vAlign w:val="center"/>
            <w:hideMark/>
          </w:tcPr>
          <w:p w14:paraId="2844F7E0" w14:textId="77777777" w:rsidR="009A319F" w:rsidRPr="00AA273A" w:rsidRDefault="009A319F" w:rsidP="00B74094">
            <w:pPr>
              <w:pStyle w:val="BangDaucot"/>
            </w:pPr>
            <w:r w:rsidRPr="00AA273A">
              <w:t>%</w:t>
            </w:r>
          </w:p>
        </w:tc>
        <w:tc>
          <w:tcPr>
            <w:tcW w:w="1138" w:type="dxa"/>
            <w:shd w:val="clear" w:color="auto" w:fill="auto"/>
            <w:noWrap/>
            <w:vAlign w:val="center"/>
            <w:hideMark/>
          </w:tcPr>
          <w:p w14:paraId="78E61B1F" w14:textId="77777777" w:rsidR="009A319F" w:rsidRPr="00AA273A" w:rsidRDefault="001E2268" w:rsidP="00B74094">
            <w:pPr>
              <w:pStyle w:val="Bangso"/>
            </w:pPr>
            <w:r w:rsidRPr="00AA273A">
              <w:t>93,0</w:t>
            </w:r>
          </w:p>
        </w:tc>
        <w:tc>
          <w:tcPr>
            <w:tcW w:w="1138" w:type="dxa"/>
            <w:vAlign w:val="center"/>
          </w:tcPr>
          <w:p w14:paraId="2EAB70CB" w14:textId="77777777" w:rsidR="009A319F" w:rsidRPr="00AA273A" w:rsidRDefault="009A319F" w:rsidP="00B74094">
            <w:pPr>
              <w:pStyle w:val="Bangso"/>
            </w:pPr>
            <w:r w:rsidRPr="00AA273A">
              <w:t>100,0</w:t>
            </w:r>
          </w:p>
        </w:tc>
        <w:tc>
          <w:tcPr>
            <w:tcW w:w="1138" w:type="dxa"/>
            <w:shd w:val="clear" w:color="auto" w:fill="auto"/>
            <w:noWrap/>
            <w:vAlign w:val="center"/>
            <w:hideMark/>
          </w:tcPr>
          <w:p w14:paraId="0212F165" w14:textId="77777777" w:rsidR="009A319F" w:rsidRPr="00AA273A" w:rsidRDefault="009A319F" w:rsidP="00B74094">
            <w:pPr>
              <w:pStyle w:val="Bangso"/>
            </w:pPr>
            <w:r w:rsidRPr="00AA273A">
              <w:t>100,0</w:t>
            </w:r>
          </w:p>
        </w:tc>
      </w:tr>
      <w:tr w:rsidR="009A319F" w:rsidRPr="00AA273A" w14:paraId="4B4496BA" w14:textId="77777777" w:rsidTr="006224C5">
        <w:trPr>
          <w:trHeight w:val="211"/>
          <w:jc w:val="center"/>
        </w:trPr>
        <w:tc>
          <w:tcPr>
            <w:tcW w:w="568" w:type="dxa"/>
            <w:shd w:val="clear" w:color="auto" w:fill="auto"/>
            <w:noWrap/>
            <w:vAlign w:val="bottom"/>
            <w:hideMark/>
          </w:tcPr>
          <w:p w14:paraId="7F89F3C5" w14:textId="77777777" w:rsidR="009A319F" w:rsidRPr="00AA273A" w:rsidRDefault="009A319F" w:rsidP="00B74094">
            <w:pPr>
              <w:pStyle w:val="BangDaucot"/>
            </w:pPr>
            <w:r w:rsidRPr="00AA273A">
              <w:t>7</w:t>
            </w:r>
          </w:p>
        </w:tc>
        <w:tc>
          <w:tcPr>
            <w:tcW w:w="4654" w:type="dxa"/>
            <w:shd w:val="clear" w:color="auto" w:fill="auto"/>
            <w:noWrap/>
            <w:vAlign w:val="bottom"/>
            <w:hideMark/>
          </w:tcPr>
          <w:p w14:paraId="6A59C32D" w14:textId="77777777" w:rsidR="009A319F" w:rsidRPr="00AA273A" w:rsidRDefault="009A319F" w:rsidP="00B74094">
            <w:pPr>
              <w:pStyle w:val="Bngchu"/>
            </w:pPr>
            <w:r w:rsidRPr="00AA273A">
              <w:t>Trẻ 6 - 60 tháng uống Vitamin A</w:t>
            </w:r>
          </w:p>
        </w:tc>
        <w:tc>
          <w:tcPr>
            <w:tcW w:w="1126" w:type="dxa"/>
            <w:shd w:val="clear" w:color="auto" w:fill="auto"/>
            <w:noWrap/>
            <w:vAlign w:val="center"/>
            <w:hideMark/>
          </w:tcPr>
          <w:p w14:paraId="10A183DF" w14:textId="77777777" w:rsidR="009A319F" w:rsidRPr="00AA273A" w:rsidRDefault="009A319F" w:rsidP="00B74094">
            <w:pPr>
              <w:pStyle w:val="BangDaucot"/>
            </w:pPr>
            <w:r w:rsidRPr="00AA273A">
              <w:t>%</w:t>
            </w:r>
          </w:p>
        </w:tc>
        <w:tc>
          <w:tcPr>
            <w:tcW w:w="1138" w:type="dxa"/>
            <w:shd w:val="clear" w:color="auto" w:fill="auto"/>
            <w:noWrap/>
            <w:vAlign w:val="center"/>
            <w:hideMark/>
          </w:tcPr>
          <w:p w14:paraId="1F4CB26B" w14:textId="77777777" w:rsidR="009A319F" w:rsidRPr="00AA273A" w:rsidRDefault="009A319F" w:rsidP="00B74094">
            <w:pPr>
              <w:pStyle w:val="Bangso"/>
            </w:pPr>
            <w:r w:rsidRPr="00AA273A">
              <w:t>100,0</w:t>
            </w:r>
          </w:p>
        </w:tc>
        <w:tc>
          <w:tcPr>
            <w:tcW w:w="1138" w:type="dxa"/>
          </w:tcPr>
          <w:p w14:paraId="5C657362" w14:textId="77777777" w:rsidR="009A319F" w:rsidRPr="00AA273A" w:rsidRDefault="009A319F" w:rsidP="00B74094">
            <w:pPr>
              <w:pStyle w:val="Bangso"/>
            </w:pPr>
            <w:r w:rsidRPr="00AA273A">
              <w:t>100,0</w:t>
            </w:r>
          </w:p>
        </w:tc>
        <w:tc>
          <w:tcPr>
            <w:tcW w:w="1138" w:type="dxa"/>
            <w:shd w:val="clear" w:color="auto" w:fill="auto"/>
            <w:noWrap/>
            <w:vAlign w:val="center"/>
            <w:hideMark/>
          </w:tcPr>
          <w:p w14:paraId="3B085F80" w14:textId="77777777" w:rsidR="009A319F" w:rsidRPr="00AA273A" w:rsidRDefault="009A319F" w:rsidP="00B74094">
            <w:pPr>
              <w:pStyle w:val="Bangso"/>
            </w:pPr>
            <w:r w:rsidRPr="00AA273A">
              <w:t>100,0</w:t>
            </w:r>
          </w:p>
        </w:tc>
      </w:tr>
      <w:tr w:rsidR="00BC1739" w:rsidRPr="00AA273A" w14:paraId="595E20DA" w14:textId="77777777" w:rsidTr="006224C5">
        <w:trPr>
          <w:trHeight w:val="211"/>
          <w:jc w:val="center"/>
        </w:trPr>
        <w:tc>
          <w:tcPr>
            <w:tcW w:w="568" w:type="dxa"/>
            <w:shd w:val="clear" w:color="auto" w:fill="auto"/>
            <w:noWrap/>
            <w:vAlign w:val="bottom"/>
          </w:tcPr>
          <w:p w14:paraId="2157469F" w14:textId="77777777" w:rsidR="00BC1739" w:rsidRPr="00AA273A" w:rsidRDefault="00BC1739" w:rsidP="00B74094">
            <w:pPr>
              <w:pStyle w:val="BangDaucot"/>
            </w:pPr>
            <w:r w:rsidRPr="00AA273A">
              <w:t>8</w:t>
            </w:r>
          </w:p>
        </w:tc>
        <w:tc>
          <w:tcPr>
            <w:tcW w:w="4654" w:type="dxa"/>
            <w:shd w:val="clear" w:color="auto" w:fill="auto"/>
            <w:vAlign w:val="center"/>
          </w:tcPr>
          <w:p w14:paraId="2C3D0E91" w14:textId="77777777" w:rsidR="00BC1739" w:rsidRPr="00AA273A" w:rsidRDefault="00BC1739" w:rsidP="00B74094">
            <w:pPr>
              <w:pStyle w:val="Bngchu"/>
            </w:pPr>
            <w:r w:rsidRPr="00AA273A">
              <w:t>Tỷ lệ dân số được quản lý bằng hồ sơ điện tử</w:t>
            </w:r>
          </w:p>
        </w:tc>
        <w:tc>
          <w:tcPr>
            <w:tcW w:w="1126" w:type="dxa"/>
            <w:shd w:val="clear" w:color="auto" w:fill="auto"/>
            <w:noWrap/>
            <w:vAlign w:val="center"/>
          </w:tcPr>
          <w:p w14:paraId="3D648B1F" w14:textId="77777777" w:rsidR="00BC1739" w:rsidRPr="00AA273A" w:rsidRDefault="00BC1739" w:rsidP="00B74094">
            <w:pPr>
              <w:pStyle w:val="BangDaucot"/>
            </w:pPr>
            <w:r w:rsidRPr="00AA273A">
              <w:t>%</w:t>
            </w:r>
          </w:p>
        </w:tc>
        <w:tc>
          <w:tcPr>
            <w:tcW w:w="1138" w:type="dxa"/>
            <w:shd w:val="clear" w:color="auto" w:fill="auto"/>
            <w:noWrap/>
            <w:vAlign w:val="center"/>
          </w:tcPr>
          <w:p w14:paraId="5539F1D0" w14:textId="77777777" w:rsidR="00BC1739" w:rsidRPr="00AA273A" w:rsidRDefault="00BC1739" w:rsidP="00B74094">
            <w:pPr>
              <w:pStyle w:val="Bangso"/>
            </w:pPr>
            <w:r w:rsidRPr="00AA273A">
              <w:t>&gt;75</w:t>
            </w:r>
          </w:p>
        </w:tc>
        <w:tc>
          <w:tcPr>
            <w:tcW w:w="1138" w:type="dxa"/>
          </w:tcPr>
          <w:p w14:paraId="2AFE9254" w14:textId="77777777" w:rsidR="00BC1739" w:rsidRPr="00AA273A" w:rsidRDefault="00BC1739" w:rsidP="00B74094">
            <w:pPr>
              <w:pStyle w:val="Bangso"/>
            </w:pPr>
            <w:r w:rsidRPr="00AA273A">
              <w:t>&gt;</w:t>
            </w:r>
            <w:r w:rsidR="003F1B2E" w:rsidRPr="00AA273A">
              <w:t>85</w:t>
            </w:r>
          </w:p>
        </w:tc>
        <w:tc>
          <w:tcPr>
            <w:tcW w:w="1138" w:type="dxa"/>
            <w:shd w:val="clear" w:color="auto" w:fill="auto"/>
            <w:noWrap/>
            <w:vAlign w:val="center"/>
          </w:tcPr>
          <w:p w14:paraId="03406B39" w14:textId="77777777" w:rsidR="00BC1739" w:rsidRPr="00AA273A" w:rsidRDefault="00BC1739" w:rsidP="00B74094">
            <w:pPr>
              <w:pStyle w:val="Bangso"/>
            </w:pPr>
            <w:r w:rsidRPr="00AA273A">
              <w:t>100,0</w:t>
            </w:r>
          </w:p>
        </w:tc>
      </w:tr>
      <w:tr w:rsidR="00BC1739" w:rsidRPr="00AA273A" w14:paraId="0C3EE112" w14:textId="77777777" w:rsidTr="006224C5">
        <w:trPr>
          <w:trHeight w:val="211"/>
          <w:jc w:val="center"/>
        </w:trPr>
        <w:tc>
          <w:tcPr>
            <w:tcW w:w="568" w:type="dxa"/>
            <w:shd w:val="clear" w:color="auto" w:fill="auto"/>
            <w:noWrap/>
            <w:vAlign w:val="bottom"/>
            <w:hideMark/>
          </w:tcPr>
          <w:p w14:paraId="0B1F3F6A" w14:textId="77777777" w:rsidR="00BC1739" w:rsidRPr="00AA273A" w:rsidRDefault="00BC1739" w:rsidP="00B74094">
            <w:pPr>
              <w:pStyle w:val="BangDaucot"/>
            </w:pPr>
            <w:r w:rsidRPr="00AA273A">
              <w:t>9</w:t>
            </w:r>
          </w:p>
        </w:tc>
        <w:tc>
          <w:tcPr>
            <w:tcW w:w="4654" w:type="dxa"/>
            <w:shd w:val="clear" w:color="auto" w:fill="auto"/>
            <w:vAlign w:val="center"/>
            <w:hideMark/>
          </w:tcPr>
          <w:p w14:paraId="48D0856C" w14:textId="77777777" w:rsidR="00BC1739" w:rsidRPr="00AA273A" w:rsidRDefault="00BC1739" w:rsidP="00B74094">
            <w:pPr>
              <w:pStyle w:val="Bngchu"/>
            </w:pPr>
            <w:r w:rsidRPr="00AA273A">
              <w:t>Tỷ lệ xã đạt tiêu chí quốc gia về y tế xã</w:t>
            </w:r>
          </w:p>
        </w:tc>
        <w:tc>
          <w:tcPr>
            <w:tcW w:w="1126" w:type="dxa"/>
            <w:shd w:val="clear" w:color="auto" w:fill="auto"/>
            <w:noWrap/>
            <w:vAlign w:val="center"/>
            <w:hideMark/>
          </w:tcPr>
          <w:p w14:paraId="029B57C1" w14:textId="77777777" w:rsidR="00BC1739" w:rsidRPr="00AA273A" w:rsidRDefault="00BC1739" w:rsidP="00B74094">
            <w:pPr>
              <w:pStyle w:val="BangDaucot"/>
            </w:pPr>
            <w:r w:rsidRPr="00AA273A">
              <w:t>%</w:t>
            </w:r>
          </w:p>
        </w:tc>
        <w:tc>
          <w:tcPr>
            <w:tcW w:w="1138" w:type="dxa"/>
            <w:shd w:val="clear" w:color="auto" w:fill="auto"/>
            <w:noWrap/>
            <w:vAlign w:val="center"/>
            <w:hideMark/>
          </w:tcPr>
          <w:p w14:paraId="1C824096" w14:textId="77777777" w:rsidR="00BC1739" w:rsidRPr="00AA273A" w:rsidRDefault="00BC1739" w:rsidP="00B74094">
            <w:pPr>
              <w:pStyle w:val="Bangso"/>
            </w:pPr>
            <w:r w:rsidRPr="00AA273A">
              <w:t>100,0</w:t>
            </w:r>
          </w:p>
        </w:tc>
        <w:tc>
          <w:tcPr>
            <w:tcW w:w="1138" w:type="dxa"/>
          </w:tcPr>
          <w:p w14:paraId="4BF47A2F" w14:textId="77777777" w:rsidR="00BC1739" w:rsidRPr="00AA273A" w:rsidRDefault="00BC1739" w:rsidP="00B74094">
            <w:pPr>
              <w:pStyle w:val="Bangso"/>
            </w:pPr>
            <w:r w:rsidRPr="00AA273A">
              <w:t>100,0</w:t>
            </w:r>
          </w:p>
        </w:tc>
        <w:tc>
          <w:tcPr>
            <w:tcW w:w="1138" w:type="dxa"/>
            <w:shd w:val="clear" w:color="auto" w:fill="auto"/>
            <w:noWrap/>
            <w:vAlign w:val="center"/>
            <w:hideMark/>
          </w:tcPr>
          <w:p w14:paraId="7D0036AF" w14:textId="77777777" w:rsidR="00BC1739" w:rsidRPr="00AA273A" w:rsidRDefault="00BC1739" w:rsidP="00B74094">
            <w:pPr>
              <w:pStyle w:val="Bangso"/>
            </w:pPr>
            <w:r w:rsidRPr="00AA273A">
              <w:t>100,0</w:t>
            </w:r>
          </w:p>
        </w:tc>
      </w:tr>
      <w:tr w:rsidR="00BC1739" w:rsidRPr="00AA273A" w14:paraId="58DACC59" w14:textId="77777777" w:rsidTr="006224C5">
        <w:trPr>
          <w:trHeight w:val="211"/>
          <w:jc w:val="center"/>
        </w:trPr>
        <w:tc>
          <w:tcPr>
            <w:tcW w:w="568" w:type="dxa"/>
            <w:shd w:val="clear" w:color="auto" w:fill="auto"/>
            <w:noWrap/>
            <w:vAlign w:val="bottom"/>
            <w:hideMark/>
          </w:tcPr>
          <w:p w14:paraId="634D2F00" w14:textId="77777777" w:rsidR="00BC1739" w:rsidRPr="00AA273A" w:rsidRDefault="00BC1739" w:rsidP="00B74094">
            <w:pPr>
              <w:pStyle w:val="BangDaucot"/>
            </w:pPr>
            <w:r w:rsidRPr="00AA273A">
              <w:t>10</w:t>
            </w:r>
          </w:p>
        </w:tc>
        <w:tc>
          <w:tcPr>
            <w:tcW w:w="4654" w:type="dxa"/>
            <w:shd w:val="clear" w:color="auto" w:fill="auto"/>
            <w:vAlign w:val="center"/>
            <w:hideMark/>
          </w:tcPr>
          <w:p w14:paraId="23110D6F" w14:textId="77777777" w:rsidR="00BC1739" w:rsidRPr="00AA273A" w:rsidRDefault="00BC1739" w:rsidP="00B74094">
            <w:pPr>
              <w:pStyle w:val="Bngchu"/>
            </w:pPr>
            <w:r w:rsidRPr="00AA273A">
              <w:t xml:space="preserve">Tỷ lệ tăng dân số tự nhiên </w:t>
            </w:r>
          </w:p>
        </w:tc>
        <w:tc>
          <w:tcPr>
            <w:tcW w:w="1126" w:type="dxa"/>
            <w:shd w:val="clear" w:color="auto" w:fill="auto"/>
            <w:noWrap/>
            <w:vAlign w:val="center"/>
            <w:hideMark/>
          </w:tcPr>
          <w:p w14:paraId="603D2D85" w14:textId="77777777" w:rsidR="00BC1739" w:rsidRPr="00AA273A" w:rsidRDefault="00BC1739" w:rsidP="00B74094">
            <w:pPr>
              <w:pStyle w:val="BangDaucot"/>
            </w:pPr>
            <w:r w:rsidRPr="00AA273A">
              <w:t>%</w:t>
            </w:r>
          </w:p>
        </w:tc>
        <w:tc>
          <w:tcPr>
            <w:tcW w:w="1138" w:type="dxa"/>
            <w:shd w:val="clear" w:color="auto" w:fill="auto"/>
            <w:noWrap/>
            <w:vAlign w:val="center"/>
            <w:hideMark/>
          </w:tcPr>
          <w:p w14:paraId="26082B1F" w14:textId="77777777" w:rsidR="00BC1739" w:rsidRPr="00AA273A" w:rsidRDefault="00BC1739" w:rsidP="00B74094">
            <w:pPr>
              <w:pStyle w:val="Bangso"/>
            </w:pPr>
            <w:r w:rsidRPr="00AA273A">
              <w:t>1,11</w:t>
            </w:r>
          </w:p>
        </w:tc>
        <w:tc>
          <w:tcPr>
            <w:tcW w:w="1138" w:type="dxa"/>
          </w:tcPr>
          <w:p w14:paraId="226B1C01" w14:textId="77777777" w:rsidR="00BC1739" w:rsidRPr="00AA273A" w:rsidRDefault="00BC1739" w:rsidP="00B74094">
            <w:pPr>
              <w:pStyle w:val="Bangso"/>
            </w:pPr>
            <w:r w:rsidRPr="00AA273A">
              <w:t>1,00</w:t>
            </w:r>
          </w:p>
        </w:tc>
        <w:tc>
          <w:tcPr>
            <w:tcW w:w="1138" w:type="dxa"/>
            <w:shd w:val="clear" w:color="auto" w:fill="auto"/>
            <w:noWrap/>
            <w:vAlign w:val="center"/>
            <w:hideMark/>
          </w:tcPr>
          <w:p w14:paraId="021E20BE" w14:textId="77777777" w:rsidR="00BC1739" w:rsidRPr="00AA273A" w:rsidRDefault="00BC1739" w:rsidP="00B74094">
            <w:pPr>
              <w:pStyle w:val="Bangso"/>
            </w:pPr>
            <w:r w:rsidRPr="00AA273A">
              <w:t>1,00</w:t>
            </w:r>
          </w:p>
        </w:tc>
      </w:tr>
      <w:tr w:rsidR="00BC1739" w:rsidRPr="00AA273A" w14:paraId="25815657" w14:textId="77777777" w:rsidTr="006224C5">
        <w:trPr>
          <w:trHeight w:val="211"/>
          <w:jc w:val="center"/>
        </w:trPr>
        <w:tc>
          <w:tcPr>
            <w:tcW w:w="568" w:type="dxa"/>
            <w:shd w:val="clear" w:color="auto" w:fill="auto"/>
            <w:noWrap/>
            <w:vAlign w:val="bottom"/>
            <w:hideMark/>
          </w:tcPr>
          <w:p w14:paraId="5CDE5C6E" w14:textId="77777777" w:rsidR="00BC1739" w:rsidRPr="00AA273A" w:rsidRDefault="00BC1739" w:rsidP="00B74094">
            <w:pPr>
              <w:pStyle w:val="BangDaucot"/>
            </w:pPr>
            <w:r w:rsidRPr="00AA273A">
              <w:t>11</w:t>
            </w:r>
          </w:p>
        </w:tc>
        <w:tc>
          <w:tcPr>
            <w:tcW w:w="4654" w:type="dxa"/>
            <w:shd w:val="clear" w:color="auto" w:fill="auto"/>
            <w:noWrap/>
            <w:vAlign w:val="bottom"/>
            <w:hideMark/>
          </w:tcPr>
          <w:p w14:paraId="598CE098" w14:textId="77777777" w:rsidR="00BC1739" w:rsidRPr="00AA273A" w:rsidRDefault="00BC1739" w:rsidP="00B74094">
            <w:pPr>
              <w:pStyle w:val="Bngchu"/>
            </w:pPr>
            <w:r w:rsidRPr="00AA273A">
              <w:t>Tỷ lệ phụ nữ đẻ được quản lý thai nghén</w:t>
            </w:r>
          </w:p>
        </w:tc>
        <w:tc>
          <w:tcPr>
            <w:tcW w:w="1126" w:type="dxa"/>
            <w:shd w:val="clear" w:color="auto" w:fill="auto"/>
            <w:noWrap/>
            <w:vAlign w:val="center"/>
            <w:hideMark/>
          </w:tcPr>
          <w:p w14:paraId="0C9111FF" w14:textId="77777777" w:rsidR="00BC1739" w:rsidRPr="00AA273A" w:rsidRDefault="00BC1739" w:rsidP="00B74094">
            <w:pPr>
              <w:pStyle w:val="BangDaucot"/>
            </w:pPr>
            <w:r w:rsidRPr="00AA273A">
              <w:t>%</w:t>
            </w:r>
          </w:p>
        </w:tc>
        <w:tc>
          <w:tcPr>
            <w:tcW w:w="1138" w:type="dxa"/>
            <w:shd w:val="clear" w:color="auto" w:fill="auto"/>
            <w:noWrap/>
            <w:vAlign w:val="center"/>
            <w:hideMark/>
          </w:tcPr>
          <w:p w14:paraId="346C10E5" w14:textId="77777777" w:rsidR="00BC1739" w:rsidRPr="00AA273A" w:rsidRDefault="00BC1739" w:rsidP="00B74094">
            <w:pPr>
              <w:pStyle w:val="Bangso"/>
            </w:pPr>
            <w:r w:rsidRPr="00AA273A">
              <w:t>100,0</w:t>
            </w:r>
          </w:p>
        </w:tc>
        <w:tc>
          <w:tcPr>
            <w:tcW w:w="1138" w:type="dxa"/>
          </w:tcPr>
          <w:p w14:paraId="30D0EFF1" w14:textId="77777777" w:rsidR="00BC1739" w:rsidRPr="00AA273A" w:rsidRDefault="00BC1739" w:rsidP="00B74094">
            <w:pPr>
              <w:pStyle w:val="Bangso"/>
            </w:pPr>
            <w:r w:rsidRPr="00AA273A">
              <w:t>100,0</w:t>
            </w:r>
          </w:p>
        </w:tc>
        <w:tc>
          <w:tcPr>
            <w:tcW w:w="1138" w:type="dxa"/>
            <w:shd w:val="clear" w:color="auto" w:fill="auto"/>
            <w:noWrap/>
            <w:vAlign w:val="center"/>
            <w:hideMark/>
          </w:tcPr>
          <w:p w14:paraId="5A91C6B8" w14:textId="77777777" w:rsidR="00BC1739" w:rsidRPr="00AA273A" w:rsidRDefault="00BC1739" w:rsidP="00B74094">
            <w:pPr>
              <w:pStyle w:val="Bangso"/>
            </w:pPr>
            <w:r w:rsidRPr="00AA273A">
              <w:t>100,0</w:t>
            </w:r>
          </w:p>
        </w:tc>
      </w:tr>
      <w:tr w:rsidR="00BC1739" w:rsidRPr="00AA273A" w14:paraId="3C1C4897" w14:textId="77777777" w:rsidTr="006224C5">
        <w:trPr>
          <w:trHeight w:val="341"/>
          <w:jc w:val="center"/>
        </w:trPr>
        <w:tc>
          <w:tcPr>
            <w:tcW w:w="568" w:type="dxa"/>
            <w:shd w:val="clear" w:color="auto" w:fill="auto"/>
            <w:noWrap/>
            <w:vAlign w:val="bottom"/>
            <w:hideMark/>
          </w:tcPr>
          <w:p w14:paraId="6DDA04BF" w14:textId="77777777" w:rsidR="00BC1739" w:rsidRPr="00AA273A" w:rsidRDefault="00BC1739" w:rsidP="00B74094">
            <w:pPr>
              <w:pStyle w:val="BangDaucot"/>
            </w:pPr>
            <w:r w:rsidRPr="00AA273A">
              <w:t>12</w:t>
            </w:r>
          </w:p>
        </w:tc>
        <w:tc>
          <w:tcPr>
            <w:tcW w:w="4654" w:type="dxa"/>
            <w:shd w:val="clear" w:color="auto" w:fill="auto"/>
            <w:vAlign w:val="center"/>
            <w:hideMark/>
          </w:tcPr>
          <w:p w14:paraId="5FF4F59E" w14:textId="77777777" w:rsidR="00BC1739" w:rsidRPr="00AA273A" w:rsidRDefault="00BC1739" w:rsidP="00B74094">
            <w:pPr>
              <w:pStyle w:val="Bngchu"/>
            </w:pPr>
            <w:r w:rsidRPr="00AA273A">
              <w:t>Tỷ lệ trẻ dưới 5 tuổi bị suy dinh dưỡng cân nặng</w:t>
            </w:r>
          </w:p>
        </w:tc>
        <w:tc>
          <w:tcPr>
            <w:tcW w:w="1126" w:type="dxa"/>
            <w:shd w:val="clear" w:color="auto" w:fill="auto"/>
            <w:noWrap/>
            <w:vAlign w:val="center"/>
            <w:hideMark/>
          </w:tcPr>
          <w:p w14:paraId="537F8D55" w14:textId="77777777" w:rsidR="00BC1739" w:rsidRPr="00AA273A" w:rsidRDefault="00BC1739" w:rsidP="00B74094">
            <w:pPr>
              <w:pStyle w:val="BangDaucot"/>
            </w:pPr>
            <w:r w:rsidRPr="00AA273A">
              <w:t>%</w:t>
            </w:r>
          </w:p>
        </w:tc>
        <w:tc>
          <w:tcPr>
            <w:tcW w:w="1138" w:type="dxa"/>
            <w:shd w:val="clear" w:color="auto" w:fill="auto"/>
            <w:noWrap/>
            <w:vAlign w:val="center"/>
            <w:hideMark/>
          </w:tcPr>
          <w:p w14:paraId="5F5DD509" w14:textId="77777777" w:rsidR="00BC1739" w:rsidRPr="00AA273A" w:rsidRDefault="00BC1739" w:rsidP="00B74094">
            <w:pPr>
              <w:pStyle w:val="Bangso"/>
            </w:pPr>
            <w:r w:rsidRPr="00AA273A">
              <w:t>15,0</w:t>
            </w:r>
          </w:p>
        </w:tc>
        <w:tc>
          <w:tcPr>
            <w:tcW w:w="1138" w:type="dxa"/>
          </w:tcPr>
          <w:p w14:paraId="2DC2AE56" w14:textId="77777777" w:rsidR="00BC1739" w:rsidRPr="00AA273A" w:rsidRDefault="00BC1739" w:rsidP="00B74094">
            <w:pPr>
              <w:pStyle w:val="Bangso"/>
            </w:pPr>
            <w:r w:rsidRPr="00AA273A">
              <w:t>&lt;1</w:t>
            </w:r>
            <w:r w:rsidR="00981DD7">
              <w:t>2</w:t>
            </w:r>
            <w:r w:rsidRPr="00AA273A">
              <w:t>,</w:t>
            </w:r>
            <w:r w:rsidR="00981DD7">
              <w:t>5</w:t>
            </w:r>
          </w:p>
        </w:tc>
        <w:tc>
          <w:tcPr>
            <w:tcW w:w="1138" w:type="dxa"/>
            <w:shd w:val="clear" w:color="auto" w:fill="auto"/>
            <w:noWrap/>
            <w:vAlign w:val="center"/>
            <w:hideMark/>
          </w:tcPr>
          <w:p w14:paraId="20A6DA95" w14:textId="77777777" w:rsidR="00BC1739" w:rsidRPr="00AA273A" w:rsidRDefault="00BC1739" w:rsidP="00B74094">
            <w:pPr>
              <w:pStyle w:val="Bangso"/>
            </w:pPr>
            <w:r w:rsidRPr="00AA273A">
              <w:t>&lt;</w:t>
            </w:r>
            <w:r w:rsidR="00981DD7">
              <w:t>10</w:t>
            </w:r>
            <w:r w:rsidRPr="00AA273A">
              <w:t>,0</w:t>
            </w:r>
          </w:p>
        </w:tc>
      </w:tr>
      <w:tr w:rsidR="00BC1739" w:rsidRPr="00AA273A" w14:paraId="42C6D4BE" w14:textId="77777777" w:rsidTr="006224C5">
        <w:trPr>
          <w:trHeight w:val="341"/>
          <w:jc w:val="center"/>
        </w:trPr>
        <w:tc>
          <w:tcPr>
            <w:tcW w:w="568" w:type="dxa"/>
            <w:shd w:val="clear" w:color="auto" w:fill="auto"/>
            <w:noWrap/>
            <w:vAlign w:val="bottom"/>
            <w:hideMark/>
          </w:tcPr>
          <w:p w14:paraId="2419A71E" w14:textId="77777777" w:rsidR="00BC1739" w:rsidRPr="00AA273A" w:rsidRDefault="00BC1739" w:rsidP="00B74094">
            <w:pPr>
              <w:pStyle w:val="BangDaucot"/>
            </w:pPr>
            <w:r w:rsidRPr="00AA273A">
              <w:t>13</w:t>
            </w:r>
          </w:p>
        </w:tc>
        <w:tc>
          <w:tcPr>
            <w:tcW w:w="4654" w:type="dxa"/>
            <w:shd w:val="clear" w:color="auto" w:fill="auto"/>
            <w:vAlign w:val="center"/>
            <w:hideMark/>
          </w:tcPr>
          <w:p w14:paraId="072CF0B6" w14:textId="77777777" w:rsidR="00BC1739" w:rsidRPr="00AA273A" w:rsidRDefault="00BC1739" w:rsidP="00B74094">
            <w:pPr>
              <w:pStyle w:val="Bngchu"/>
            </w:pPr>
            <w:r w:rsidRPr="00AA273A">
              <w:t>Tỷ lệ trẻ dưới 5 tuổi bị suy dinh dưỡng chiều cao</w:t>
            </w:r>
          </w:p>
        </w:tc>
        <w:tc>
          <w:tcPr>
            <w:tcW w:w="1126" w:type="dxa"/>
            <w:shd w:val="clear" w:color="auto" w:fill="auto"/>
            <w:noWrap/>
            <w:vAlign w:val="center"/>
            <w:hideMark/>
          </w:tcPr>
          <w:p w14:paraId="621B1C2E" w14:textId="77777777" w:rsidR="00BC1739" w:rsidRPr="00AA273A" w:rsidRDefault="00BC1739" w:rsidP="00B74094">
            <w:pPr>
              <w:pStyle w:val="BangDaucot"/>
            </w:pPr>
            <w:r w:rsidRPr="00AA273A">
              <w:t>%</w:t>
            </w:r>
          </w:p>
        </w:tc>
        <w:tc>
          <w:tcPr>
            <w:tcW w:w="1138" w:type="dxa"/>
            <w:shd w:val="clear" w:color="auto" w:fill="auto"/>
            <w:noWrap/>
            <w:vAlign w:val="center"/>
            <w:hideMark/>
          </w:tcPr>
          <w:p w14:paraId="4514F50A" w14:textId="77777777" w:rsidR="00BC1739" w:rsidRPr="00AA273A" w:rsidRDefault="00BC1739" w:rsidP="00B74094">
            <w:pPr>
              <w:pStyle w:val="Bangso"/>
            </w:pPr>
            <w:r w:rsidRPr="00AA273A">
              <w:t>2</w:t>
            </w:r>
            <w:r w:rsidR="00981DD7">
              <w:t>0</w:t>
            </w:r>
            <w:r w:rsidRPr="00AA273A">
              <w:t>,</w:t>
            </w:r>
            <w:r w:rsidR="00981DD7">
              <w:t>0</w:t>
            </w:r>
          </w:p>
        </w:tc>
        <w:tc>
          <w:tcPr>
            <w:tcW w:w="1138" w:type="dxa"/>
          </w:tcPr>
          <w:p w14:paraId="500962CA" w14:textId="77777777" w:rsidR="00BC1739" w:rsidRPr="00AA273A" w:rsidRDefault="00BC1739" w:rsidP="00B74094">
            <w:pPr>
              <w:pStyle w:val="Bangso"/>
            </w:pPr>
            <w:r w:rsidRPr="00AA273A">
              <w:t>&lt;1</w:t>
            </w:r>
            <w:r w:rsidR="00981DD7">
              <w:t>7</w:t>
            </w:r>
            <w:r w:rsidRPr="00AA273A">
              <w:t>,</w:t>
            </w:r>
            <w:r w:rsidR="00981DD7">
              <w:t>5</w:t>
            </w:r>
          </w:p>
        </w:tc>
        <w:tc>
          <w:tcPr>
            <w:tcW w:w="1138" w:type="dxa"/>
            <w:shd w:val="clear" w:color="auto" w:fill="auto"/>
            <w:noWrap/>
            <w:vAlign w:val="center"/>
            <w:hideMark/>
          </w:tcPr>
          <w:p w14:paraId="131FB747" w14:textId="77777777" w:rsidR="00BC1739" w:rsidRPr="00AA273A" w:rsidRDefault="00BC1739" w:rsidP="00B74094">
            <w:pPr>
              <w:pStyle w:val="Bangso"/>
            </w:pPr>
            <w:r w:rsidRPr="00AA273A">
              <w:t>&lt;</w:t>
            </w:r>
            <w:r w:rsidR="00981DD7">
              <w:t>15</w:t>
            </w:r>
            <w:r w:rsidRPr="00AA273A">
              <w:t>,0</w:t>
            </w:r>
          </w:p>
        </w:tc>
      </w:tr>
      <w:tr w:rsidR="00BC1739" w:rsidRPr="00AA273A" w14:paraId="7D3ABC9E" w14:textId="77777777" w:rsidTr="006224C5">
        <w:trPr>
          <w:trHeight w:val="211"/>
          <w:jc w:val="center"/>
        </w:trPr>
        <w:tc>
          <w:tcPr>
            <w:tcW w:w="568" w:type="dxa"/>
            <w:shd w:val="clear" w:color="auto" w:fill="auto"/>
            <w:noWrap/>
            <w:vAlign w:val="bottom"/>
            <w:hideMark/>
          </w:tcPr>
          <w:p w14:paraId="60DC4E78" w14:textId="77777777" w:rsidR="00BC1739" w:rsidRPr="00AA273A" w:rsidRDefault="00BC1739" w:rsidP="00B74094">
            <w:pPr>
              <w:pStyle w:val="BangDaucot"/>
            </w:pPr>
            <w:r w:rsidRPr="00AA273A">
              <w:t>14</w:t>
            </w:r>
          </w:p>
        </w:tc>
        <w:tc>
          <w:tcPr>
            <w:tcW w:w="4654" w:type="dxa"/>
            <w:shd w:val="clear" w:color="auto" w:fill="auto"/>
            <w:vAlign w:val="center"/>
            <w:hideMark/>
          </w:tcPr>
          <w:p w14:paraId="7EBB3C70" w14:textId="77777777" w:rsidR="00BC1739" w:rsidRPr="00AA273A" w:rsidRDefault="00BC1739" w:rsidP="00B74094">
            <w:pPr>
              <w:pStyle w:val="Bngchu"/>
            </w:pPr>
            <w:r w:rsidRPr="00AA273A">
              <w:t>Tỷ suất chết trẻ em dưới 1 tuổi</w:t>
            </w:r>
          </w:p>
        </w:tc>
        <w:tc>
          <w:tcPr>
            <w:tcW w:w="1126" w:type="dxa"/>
            <w:shd w:val="clear" w:color="auto" w:fill="auto"/>
            <w:noWrap/>
            <w:vAlign w:val="center"/>
            <w:hideMark/>
          </w:tcPr>
          <w:p w14:paraId="700A95A3" w14:textId="77777777" w:rsidR="00BC1739" w:rsidRPr="00AA273A" w:rsidRDefault="00BC1739" w:rsidP="00B74094">
            <w:pPr>
              <w:pStyle w:val="BangDaucot"/>
            </w:pPr>
            <w:r w:rsidRPr="00AA273A">
              <w:t>‰</w:t>
            </w:r>
          </w:p>
        </w:tc>
        <w:tc>
          <w:tcPr>
            <w:tcW w:w="1138" w:type="dxa"/>
            <w:shd w:val="clear" w:color="auto" w:fill="auto"/>
            <w:noWrap/>
            <w:vAlign w:val="center"/>
            <w:hideMark/>
          </w:tcPr>
          <w:p w14:paraId="611B7F48" w14:textId="77777777" w:rsidR="00BC1739" w:rsidRPr="00AA273A" w:rsidRDefault="00BC1739" w:rsidP="00B74094">
            <w:pPr>
              <w:pStyle w:val="Bangso"/>
            </w:pPr>
            <w:r w:rsidRPr="00AA273A">
              <w:t>24,5</w:t>
            </w:r>
          </w:p>
        </w:tc>
        <w:tc>
          <w:tcPr>
            <w:tcW w:w="1138" w:type="dxa"/>
          </w:tcPr>
          <w:p w14:paraId="76EECABD" w14:textId="77777777" w:rsidR="00BC1739" w:rsidRPr="00AA273A" w:rsidRDefault="00BC1739" w:rsidP="00B74094">
            <w:pPr>
              <w:pStyle w:val="Bangso"/>
            </w:pPr>
            <w:r w:rsidRPr="00AA273A">
              <w:t>&lt;1</w:t>
            </w:r>
            <w:r w:rsidR="00981DD7">
              <w:t>9</w:t>
            </w:r>
            <w:r w:rsidRPr="00AA273A">
              <w:t>,</w:t>
            </w:r>
            <w:r w:rsidR="00981DD7">
              <w:t>5</w:t>
            </w:r>
          </w:p>
        </w:tc>
        <w:tc>
          <w:tcPr>
            <w:tcW w:w="1138" w:type="dxa"/>
            <w:shd w:val="clear" w:color="auto" w:fill="auto"/>
            <w:noWrap/>
            <w:vAlign w:val="center"/>
            <w:hideMark/>
          </w:tcPr>
          <w:p w14:paraId="41E4AFD8" w14:textId="77777777" w:rsidR="00BC1739" w:rsidRPr="00AA273A" w:rsidRDefault="00BC1739" w:rsidP="00B74094">
            <w:pPr>
              <w:pStyle w:val="Bangso"/>
            </w:pPr>
            <w:r w:rsidRPr="00AA273A">
              <w:t>&lt;</w:t>
            </w:r>
            <w:r w:rsidR="00981DD7">
              <w:t>15</w:t>
            </w:r>
            <w:r w:rsidRPr="00AA273A">
              <w:t>,0</w:t>
            </w:r>
          </w:p>
        </w:tc>
      </w:tr>
      <w:tr w:rsidR="00BC1739" w:rsidRPr="00AA273A" w14:paraId="1A12C6AA" w14:textId="77777777" w:rsidTr="006224C5">
        <w:trPr>
          <w:trHeight w:val="211"/>
          <w:jc w:val="center"/>
        </w:trPr>
        <w:tc>
          <w:tcPr>
            <w:tcW w:w="568" w:type="dxa"/>
            <w:shd w:val="clear" w:color="auto" w:fill="auto"/>
            <w:noWrap/>
            <w:vAlign w:val="bottom"/>
            <w:hideMark/>
          </w:tcPr>
          <w:p w14:paraId="516300B8" w14:textId="77777777" w:rsidR="00BC1739" w:rsidRPr="00AA273A" w:rsidRDefault="00BC1739" w:rsidP="00B74094">
            <w:pPr>
              <w:pStyle w:val="BangDaucot"/>
            </w:pPr>
            <w:r w:rsidRPr="00AA273A">
              <w:t>15</w:t>
            </w:r>
          </w:p>
        </w:tc>
        <w:tc>
          <w:tcPr>
            <w:tcW w:w="4654" w:type="dxa"/>
            <w:shd w:val="clear" w:color="auto" w:fill="auto"/>
            <w:vAlign w:val="center"/>
            <w:hideMark/>
          </w:tcPr>
          <w:p w14:paraId="5E1F6E7B" w14:textId="77777777" w:rsidR="00BC1739" w:rsidRPr="00AA273A" w:rsidRDefault="00BC1739" w:rsidP="00B74094">
            <w:pPr>
              <w:pStyle w:val="Bngchu"/>
            </w:pPr>
            <w:r w:rsidRPr="00AA273A">
              <w:t>Tỷ suất chết trẻ em dưới 5 tuổi</w:t>
            </w:r>
          </w:p>
        </w:tc>
        <w:tc>
          <w:tcPr>
            <w:tcW w:w="1126" w:type="dxa"/>
            <w:shd w:val="clear" w:color="auto" w:fill="auto"/>
            <w:noWrap/>
            <w:vAlign w:val="center"/>
            <w:hideMark/>
          </w:tcPr>
          <w:p w14:paraId="76DE4424" w14:textId="77777777" w:rsidR="00BC1739" w:rsidRPr="00AA273A" w:rsidRDefault="00BC1739" w:rsidP="00B74094">
            <w:pPr>
              <w:pStyle w:val="BangDaucot"/>
            </w:pPr>
            <w:r w:rsidRPr="00AA273A">
              <w:t>‰</w:t>
            </w:r>
          </w:p>
        </w:tc>
        <w:tc>
          <w:tcPr>
            <w:tcW w:w="1138" w:type="dxa"/>
            <w:shd w:val="clear" w:color="auto" w:fill="auto"/>
            <w:noWrap/>
            <w:vAlign w:val="center"/>
            <w:hideMark/>
          </w:tcPr>
          <w:p w14:paraId="47E902A7" w14:textId="77777777" w:rsidR="00BC1739" w:rsidRPr="00AA273A" w:rsidRDefault="00BC1739" w:rsidP="00B74094">
            <w:pPr>
              <w:pStyle w:val="Bangso"/>
            </w:pPr>
            <w:r w:rsidRPr="00AA273A">
              <w:t>35,0</w:t>
            </w:r>
          </w:p>
        </w:tc>
        <w:tc>
          <w:tcPr>
            <w:tcW w:w="1138" w:type="dxa"/>
          </w:tcPr>
          <w:p w14:paraId="511797F5" w14:textId="77777777" w:rsidR="00BC1739" w:rsidRPr="00AA273A" w:rsidRDefault="00BC1739" w:rsidP="00B74094">
            <w:pPr>
              <w:pStyle w:val="Bangso"/>
            </w:pPr>
            <w:r w:rsidRPr="00AA273A">
              <w:t>&lt;</w:t>
            </w:r>
            <w:r w:rsidR="00981DD7">
              <w:t>3</w:t>
            </w:r>
            <w:r w:rsidRPr="00AA273A">
              <w:t>0,0</w:t>
            </w:r>
          </w:p>
        </w:tc>
        <w:tc>
          <w:tcPr>
            <w:tcW w:w="1138" w:type="dxa"/>
            <w:shd w:val="clear" w:color="auto" w:fill="auto"/>
            <w:noWrap/>
            <w:vAlign w:val="center"/>
            <w:hideMark/>
          </w:tcPr>
          <w:p w14:paraId="112D834C" w14:textId="77777777" w:rsidR="00BC1739" w:rsidRPr="00AA273A" w:rsidRDefault="00BC1739" w:rsidP="00B74094">
            <w:pPr>
              <w:pStyle w:val="Bangso"/>
            </w:pPr>
            <w:r w:rsidRPr="00AA273A">
              <w:t>&lt;</w:t>
            </w:r>
            <w:r w:rsidR="00981DD7">
              <w:t>20</w:t>
            </w:r>
            <w:r w:rsidRPr="00AA273A">
              <w:t>,0</w:t>
            </w:r>
          </w:p>
        </w:tc>
      </w:tr>
      <w:tr w:rsidR="009A319F" w:rsidRPr="00AA273A" w14:paraId="7E46CDFC" w14:textId="77777777" w:rsidTr="006224C5">
        <w:trPr>
          <w:trHeight w:val="321"/>
          <w:jc w:val="center"/>
        </w:trPr>
        <w:tc>
          <w:tcPr>
            <w:tcW w:w="568" w:type="dxa"/>
            <w:shd w:val="clear" w:color="auto" w:fill="auto"/>
            <w:noWrap/>
            <w:vAlign w:val="bottom"/>
            <w:hideMark/>
          </w:tcPr>
          <w:p w14:paraId="5D5C293E" w14:textId="77777777" w:rsidR="009A319F" w:rsidRPr="00AA273A" w:rsidRDefault="00BC1739" w:rsidP="00B74094">
            <w:pPr>
              <w:pStyle w:val="BangDaucot"/>
            </w:pPr>
            <w:r w:rsidRPr="00AA273A">
              <w:t>16</w:t>
            </w:r>
          </w:p>
        </w:tc>
        <w:tc>
          <w:tcPr>
            <w:tcW w:w="4654" w:type="dxa"/>
            <w:shd w:val="clear" w:color="auto" w:fill="auto"/>
            <w:vAlign w:val="center"/>
            <w:hideMark/>
          </w:tcPr>
          <w:p w14:paraId="33A72649" w14:textId="77777777" w:rsidR="009A319F" w:rsidRPr="00AA273A" w:rsidRDefault="009A319F" w:rsidP="00B74094">
            <w:pPr>
              <w:pStyle w:val="Bngchu"/>
            </w:pPr>
            <w:r w:rsidRPr="00AA273A">
              <w:t>Tỷ lệ các cặp vợ chồng sinh con thứ 3 trở lên</w:t>
            </w:r>
          </w:p>
        </w:tc>
        <w:tc>
          <w:tcPr>
            <w:tcW w:w="1126" w:type="dxa"/>
            <w:shd w:val="clear" w:color="auto" w:fill="auto"/>
            <w:noWrap/>
            <w:vAlign w:val="center"/>
            <w:hideMark/>
          </w:tcPr>
          <w:p w14:paraId="2E74948A" w14:textId="77777777" w:rsidR="009A319F" w:rsidRPr="00AA273A" w:rsidRDefault="009A319F" w:rsidP="00B74094">
            <w:pPr>
              <w:pStyle w:val="BangDaucot"/>
            </w:pPr>
            <w:r w:rsidRPr="00AA273A">
              <w:t>%</w:t>
            </w:r>
          </w:p>
        </w:tc>
        <w:tc>
          <w:tcPr>
            <w:tcW w:w="1138" w:type="dxa"/>
            <w:shd w:val="clear" w:color="auto" w:fill="auto"/>
            <w:noWrap/>
            <w:vAlign w:val="center"/>
            <w:hideMark/>
          </w:tcPr>
          <w:p w14:paraId="497339B0" w14:textId="77777777" w:rsidR="009A319F" w:rsidRPr="00AA273A" w:rsidRDefault="009A319F" w:rsidP="00A210C1">
            <w:pPr>
              <w:pStyle w:val="Bangso"/>
            </w:pPr>
            <w:r w:rsidRPr="00AA273A">
              <w:t>1</w:t>
            </w:r>
            <w:r w:rsidR="00A210C1">
              <w:t>1</w:t>
            </w:r>
            <w:r w:rsidRPr="00AA273A">
              <w:t>,</w:t>
            </w:r>
            <w:r w:rsidR="00A210C1">
              <w:t>6</w:t>
            </w:r>
          </w:p>
        </w:tc>
        <w:tc>
          <w:tcPr>
            <w:tcW w:w="1138" w:type="dxa"/>
          </w:tcPr>
          <w:p w14:paraId="647900AF" w14:textId="77777777" w:rsidR="009A319F" w:rsidRPr="00AA273A" w:rsidRDefault="00A210C1" w:rsidP="00B74094">
            <w:pPr>
              <w:pStyle w:val="Bangso"/>
            </w:pPr>
            <w:r>
              <w:t>10</w:t>
            </w:r>
            <w:r w:rsidR="009A319F" w:rsidRPr="00AA273A">
              <w:t>,0</w:t>
            </w:r>
          </w:p>
        </w:tc>
        <w:tc>
          <w:tcPr>
            <w:tcW w:w="1138" w:type="dxa"/>
            <w:shd w:val="clear" w:color="auto" w:fill="auto"/>
            <w:noWrap/>
            <w:vAlign w:val="center"/>
            <w:hideMark/>
          </w:tcPr>
          <w:p w14:paraId="111C1B0F" w14:textId="77777777" w:rsidR="009A319F" w:rsidRPr="00AA273A" w:rsidRDefault="00A210C1" w:rsidP="00B74094">
            <w:pPr>
              <w:pStyle w:val="Bangso"/>
            </w:pPr>
            <w:r>
              <w:t>8</w:t>
            </w:r>
            <w:r w:rsidR="009A319F" w:rsidRPr="00AA273A">
              <w:t>,0</w:t>
            </w:r>
          </w:p>
        </w:tc>
      </w:tr>
    </w:tbl>
    <w:p w14:paraId="7D593DF2" w14:textId="77777777" w:rsidR="002D7E11" w:rsidRPr="00AA273A" w:rsidRDefault="002D7E11" w:rsidP="00B74094">
      <w:pPr>
        <w:pStyle w:val="Heading4"/>
      </w:pPr>
      <w:r w:rsidRPr="00AA273A">
        <w:t>2.2.6.3. Các giải pháp thực hiện</w:t>
      </w:r>
    </w:p>
    <w:p w14:paraId="63AA616D" w14:textId="77777777" w:rsidR="002D7E11" w:rsidRPr="00AA273A" w:rsidRDefault="002D7E11" w:rsidP="00B74094">
      <w:pPr>
        <w:rPr>
          <w:lang w:val="en-GB" w:eastAsia="en-GB"/>
        </w:rPr>
      </w:pPr>
      <w:r w:rsidRPr="00AA273A">
        <w:rPr>
          <w:lang w:val="en-GB" w:eastAsia="en-GB"/>
        </w:rPr>
        <w:lastRenderedPageBreak/>
        <w:t>- Tăng cường sự lãnh đạo toàn diện của Đảng, chính quyền trong phát triển y tế, chăm sóc và nâng cao sức khoẻ nhân dân. Tập trung giáo dục chính trị, tư tưởng, y đức và quy tắc ứng xử cho cán bộ y tế.</w:t>
      </w:r>
    </w:p>
    <w:p w14:paraId="1A687DD3" w14:textId="77777777" w:rsidR="002D7E11" w:rsidRPr="00AA273A" w:rsidRDefault="002D7E11" w:rsidP="00B74094">
      <w:pPr>
        <w:rPr>
          <w:lang w:val="en-GB" w:eastAsia="en-GB"/>
        </w:rPr>
      </w:pPr>
      <w:r w:rsidRPr="00AA273A">
        <w:rPr>
          <w:lang w:val="en-GB" w:eastAsia="en-GB"/>
        </w:rPr>
        <w:t>- Xây dựng kế hoạch, giao chỉ tiêu thực hiện Đề án từng năm, có đánh giá kết quả thực hiện và gắn với chỉ tiêu thi đua của đơn vị, ngành, địa phương.</w:t>
      </w:r>
    </w:p>
    <w:p w14:paraId="35AFB85B" w14:textId="77777777" w:rsidR="002D7E11" w:rsidRPr="00AA273A" w:rsidRDefault="002D7E11" w:rsidP="00B74094">
      <w:pPr>
        <w:rPr>
          <w:lang w:val="en-GB" w:eastAsia="en-GB"/>
        </w:rPr>
      </w:pPr>
      <w:r w:rsidRPr="00AA273A">
        <w:rPr>
          <w:lang w:val="en-GB" w:eastAsia="en-GB"/>
        </w:rPr>
        <w:t>- Có cơ chế, chính sách đặc biệt để thu hút bác sỹ đa khoa, bác sỹ chuyên khoa; ưu tiên điểm hoặc cử tuyển cho các học sinh, bác sỹ người địa phương.</w:t>
      </w:r>
    </w:p>
    <w:p w14:paraId="31405772" w14:textId="77777777" w:rsidR="002D7E11" w:rsidRPr="00AA273A" w:rsidRDefault="002D7E11" w:rsidP="00B74094">
      <w:pPr>
        <w:rPr>
          <w:lang w:val="en-GB" w:eastAsia="en-GB"/>
        </w:rPr>
      </w:pPr>
      <w:r w:rsidRPr="00AA273A">
        <w:rPr>
          <w:lang w:val="en-GB" w:eastAsia="en-GB"/>
        </w:rPr>
        <w:t>- Tập trung đào tạo Bác sỹ đa khoa, trình độ sau đại học đảm bảo mỗi khoa đều có bác sỹ chuyên khoa, chuyên ngành; chuẩn hóa văn bằng chuyên môn đối với các chuyên ngành điều dưỡng, hộ sinh, kỹ thuật viên, dược sỹ, được đào tạo từ trình độ cao đẳng trở lên.</w:t>
      </w:r>
    </w:p>
    <w:p w14:paraId="0C6788D5" w14:textId="77777777" w:rsidR="002D7E11" w:rsidRPr="00AA273A" w:rsidRDefault="002D7E11" w:rsidP="00B74094">
      <w:pPr>
        <w:rPr>
          <w:lang w:val="en-GB" w:eastAsia="en-GB"/>
        </w:rPr>
      </w:pPr>
      <w:r w:rsidRPr="00AA273A">
        <w:rPr>
          <w:lang w:val="en-GB" w:eastAsia="en-GB"/>
        </w:rPr>
        <w:t>- Triển khai dịch vụ khám chữa bệnh theo yêu cầu.</w:t>
      </w:r>
    </w:p>
    <w:p w14:paraId="7AF913BD" w14:textId="77777777" w:rsidR="002D7E11" w:rsidRPr="00AA273A" w:rsidRDefault="002D7E11" w:rsidP="00B74094">
      <w:pPr>
        <w:rPr>
          <w:lang w:val="en-GB" w:eastAsia="en-GB"/>
        </w:rPr>
      </w:pPr>
      <w:r w:rsidRPr="00AA273A">
        <w:rPr>
          <w:lang w:val="en-GB" w:eastAsia="en-GB"/>
        </w:rPr>
        <w:t>- Kết hợp giữa phòng bệnh, chăm sóc sức khỏe ban đầu với phòng, chống các bệnh lây nhiễm, không lây nhiễm, quản lý các bệnh mãn tính. Đảm bảo tốt công tác phòng chống dịch, an toàn thực phẩm.</w:t>
      </w:r>
    </w:p>
    <w:p w14:paraId="40773AFD" w14:textId="77777777" w:rsidR="002D7E11" w:rsidRPr="00AA273A" w:rsidRDefault="002D7E11" w:rsidP="00B74094">
      <w:pPr>
        <w:rPr>
          <w:lang w:val="en-GB" w:eastAsia="en-GB"/>
        </w:rPr>
      </w:pPr>
      <w:r w:rsidRPr="00AA273A">
        <w:rPr>
          <w:lang w:val="en-GB" w:eastAsia="en-GB"/>
        </w:rPr>
        <w:t>- Đổi mới phong cách, thái độ phục vụ tận tụy, nâng cao y đức; xây dựng cơ sở y tế xanh - sạch - đẹp, an toàn, văn minh, hướng tới thực hiện chăm sóc toàn diện người bệnh.</w:t>
      </w:r>
    </w:p>
    <w:p w14:paraId="391EC32B" w14:textId="77777777" w:rsidR="002D7E11" w:rsidRPr="00AA273A" w:rsidRDefault="002D7E11" w:rsidP="00B74094">
      <w:pPr>
        <w:rPr>
          <w:lang w:val="en-GB" w:eastAsia="en-GB"/>
        </w:rPr>
      </w:pPr>
      <w:r w:rsidRPr="00AA273A">
        <w:rPr>
          <w:lang w:val="en-GB" w:eastAsia="en-GB"/>
        </w:rPr>
        <w:t>- Triển khai hiệu quả ứng dụng công nghệ thông tin; phần mềm Bệnh án điện tử, hồ sơ quản lý sức khỏe điện tử tiến tới quản lý sức khỏe toàn diện cho người dân. Kết nối khám chữa bệnh từ xa với các bệnh viện tuyến trên.</w:t>
      </w:r>
    </w:p>
    <w:p w14:paraId="6C32187E" w14:textId="77777777" w:rsidR="00C02C41" w:rsidRPr="00AA273A" w:rsidRDefault="002D7E11" w:rsidP="00B74094">
      <w:pPr>
        <w:rPr>
          <w:lang w:val="en-GB" w:eastAsia="en-GB"/>
        </w:rPr>
      </w:pPr>
      <w:r w:rsidRPr="00AA273A">
        <w:rPr>
          <w:lang w:val="en-GB" w:eastAsia="en-GB"/>
        </w:rPr>
        <w:t>- Kiện toàn nâng cao hiệu lực quản lý của Ban chỉ đạo công tác Dân số và phát triển các cấp. Gắn chỉ tiêu dân số và phát triển với chỉ tiêu phát triển kinh tế - xã hội của địa phương.</w:t>
      </w:r>
    </w:p>
    <w:p w14:paraId="58E28BBD" w14:textId="77777777" w:rsidR="00204103" w:rsidRPr="00AA273A" w:rsidRDefault="00204103" w:rsidP="00B74094">
      <w:pPr>
        <w:pStyle w:val="Heading3"/>
      </w:pPr>
      <w:bookmarkStart w:id="183" w:name="_Toc68443973"/>
      <w:bookmarkStart w:id="184" w:name="_Toc103457812"/>
      <w:r w:rsidRPr="00AA273A">
        <w:t>2.2.7. Phương hướng phát triển văn hóa, thể thao, thông tin</w:t>
      </w:r>
      <w:bookmarkEnd w:id="183"/>
      <w:bookmarkEnd w:id="184"/>
    </w:p>
    <w:p w14:paraId="0617B625" w14:textId="77777777" w:rsidR="00204103" w:rsidRPr="00AA273A" w:rsidRDefault="00204103" w:rsidP="00B74094">
      <w:pPr>
        <w:pStyle w:val="Heading4"/>
      </w:pPr>
      <w:r w:rsidRPr="00AA273A">
        <w:t>2.2.7.1. Định hướng phát triển</w:t>
      </w:r>
    </w:p>
    <w:p w14:paraId="56B34CCE" w14:textId="77777777" w:rsidR="00204103" w:rsidRPr="00AA273A" w:rsidRDefault="00204103" w:rsidP="00B74094">
      <w:pPr>
        <w:rPr>
          <w:lang w:val="fi-FI" w:eastAsia="en-GB"/>
        </w:rPr>
      </w:pPr>
      <w:r w:rsidRPr="00AA273A">
        <w:rPr>
          <w:lang w:val="fi-FI" w:eastAsia="en-GB"/>
        </w:rPr>
        <w:t>- Tập trung xây dựng và hoàn thiện các thiết chế văn hóa cơ sở, tiếp tục đẩy mạnh và nâng cao hiệu quả hoạt động văn hóa, thể dục thể thao, thông tin truyền thông phục vụ tốt nhiệm vụ chính trị của địa phương, nhu cầu hưởng thụ văn hóa tinh thần của nhân dân các dân tộc trên địa bàn huyện và phục vụ cho phát triển du lịch.</w:t>
      </w:r>
    </w:p>
    <w:p w14:paraId="379670D9" w14:textId="77777777" w:rsidR="00204103" w:rsidRPr="00AA273A" w:rsidRDefault="00204103" w:rsidP="00B74094">
      <w:pPr>
        <w:rPr>
          <w:lang w:val="fi-FI" w:eastAsia="en-GB"/>
        </w:rPr>
      </w:pPr>
      <w:r w:rsidRPr="00AA273A">
        <w:rPr>
          <w:lang w:val="fi-FI" w:eastAsia="en-GB"/>
        </w:rPr>
        <w:t xml:space="preserve">- Thực hiện sưu tầm, phục dựng, bảo tồn và phát huy </w:t>
      </w:r>
      <w:r w:rsidR="00C53A98" w:rsidRPr="006908CD">
        <w:t>các</w:t>
      </w:r>
      <w:r w:rsidRPr="00AA273A">
        <w:rPr>
          <w:lang w:val="fi-FI" w:eastAsia="en-GB"/>
        </w:rPr>
        <w:t xml:space="preserve"> giá trị văn hóa tiêu biểu của 04 dân tộc thiểu số: Thái, Mông, Dao, Khơ Mú gắn với phát triển </w:t>
      </w:r>
      <w:r w:rsidRPr="00AA273A">
        <w:rPr>
          <w:lang w:val="fi-FI" w:eastAsia="en-GB"/>
        </w:rPr>
        <w:lastRenderedPageBreak/>
        <w:t>du lịch. Hình thành 3 điểm có có đặc trưng về văn hóa dân tộc để tổ chức các hoạt động văn hóa cộng đồng và quảng bá các hoạt động văn hóa truyền thống đặc sắc của các dân tộc đến du khách.</w:t>
      </w:r>
    </w:p>
    <w:p w14:paraId="217411E5" w14:textId="77777777" w:rsidR="00211257" w:rsidRPr="00AA273A" w:rsidRDefault="00211257" w:rsidP="00B74094">
      <w:pPr>
        <w:rPr>
          <w:lang w:val="fi-FI" w:eastAsia="en-GB"/>
        </w:rPr>
      </w:pPr>
      <w:r w:rsidRPr="00AA273A">
        <w:rPr>
          <w:lang w:val="fi-FI" w:eastAsia="en-GB"/>
        </w:rPr>
        <w:t>- Tăng cường giáo dục, bồi dưỡng truyền thống tốt đẹp các dân tộc. Bảo vệ, kế thừa và phát huy các giá trị tốt đẹp, bền vững trong truyền thống văn hóa các dân tộc, các di sản văn hoá của huyện. Chú trọng đầu tư phát triển văn hóa gắn với hoạt động du lịch, sưu tầm, nghiên cứu, tổ chức các lễ hội và bảo tồn các làng bản truyền thống.</w:t>
      </w:r>
    </w:p>
    <w:p w14:paraId="7CDF4898" w14:textId="77777777" w:rsidR="00211257" w:rsidRPr="00AA273A" w:rsidRDefault="00211257" w:rsidP="00B74094">
      <w:pPr>
        <w:rPr>
          <w:lang w:val="fi-FI" w:eastAsia="en-GB"/>
        </w:rPr>
      </w:pPr>
      <w:r w:rsidRPr="00AA273A">
        <w:rPr>
          <w:lang w:val="fi-FI" w:eastAsia="en-GB"/>
        </w:rPr>
        <w:t>- Phát triển các câu lạc bộ, đội văn nghệ thôn bản, khu dân cư; tạo điều kiện để quần chúng trực tiếp tham gia vào các hoạt động biểu diễn. Xây dựng các thiết chế văn hóa tại thôn bản, phấn đấu 100% thôn bản có đội văn nghệ và 100% thôn bản, khu dân cư có nhà văn hóa phục vụ nhu cầu sinh hoạt văn hóa tinh thần của Nhân dân.</w:t>
      </w:r>
    </w:p>
    <w:p w14:paraId="1CF0D739" w14:textId="77777777" w:rsidR="00211257" w:rsidRPr="00AA273A" w:rsidRDefault="00211257" w:rsidP="00B74094">
      <w:pPr>
        <w:rPr>
          <w:lang w:val="fi-FI" w:eastAsia="en-GB"/>
        </w:rPr>
      </w:pPr>
      <w:r w:rsidRPr="00AA273A">
        <w:rPr>
          <w:lang w:val="fi-FI" w:eastAsia="en-GB"/>
        </w:rPr>
        <w:t>- Đẩy mạnh ứng dụng công nghệ thông tin trong quảng bá và xúc tiến du lịch như sử dụng mạng xã hội facebook, youtube, twitter, zalo, fanpage và các trang thông tin điện tử (website)... để thu hút khách du lịch.</w:t>
      </w:r>
    </w:p>
    <w:p w14:paraId="5E7D5DAD" w14:textId="77777777" w:rsidR="005D07F0" w:rsidRPr="00AA273A" w:rsidRDefault="005D07F0" w:rsidP="00B74094">
      <w:pPr>
        <w:rPr>
          <w:lang w:val="fi-FI" w:eastAsia="en-GB"/>
        </w:rPr>
      </w:pPr>
      <w:r w:rsidRPr="00AA273A">
        <w:rPr>
          <w:lang w:val="fi-FI" w:eastAsia="en-GB"/>
        </w:rPr>
        <w:t>- Đẩy mạnh phong trào xây dựng bản, khu phố và gia đình văn hóa, đưa phong trào “Toàn dân đoàn kết xây dựng đời sống văn hóa” đi vào chiều sâu.</w:t>
      </w:r>
    </w:p>
    <w:p w14:paraId="0A7FA9FD" w14:textId="77777777" w:rsidR="00F67932" w:rsidRPr="00AA273A" w:rsidRDefault="00F67932" w:rsidP="00B74094">
      <w:pPr>
        <w:rPr>
          <w:lang w:val="fi-FI" w:eastAsia="en-GB"/>
        </w:rPr>
      </w:pPr>
      <w:r w:rsidRPr="00AA273A">
        <w:rPr>
          <w:lang w:val="fi-FI" w:eastAsia="en-GB"/>
        </w:rPr>
        <w:t>- Triển khai Kế hoạch 02/KH-BCĐ ngày 01/6/2020 của BCĐ đề án 641 thực hiện đề án tổng thể phát triển thể lực, tầm vóc người Việt Nam giai đoạn 2021-2030 trên địa bàn tỉnh Lai Châu.</w:t>
      </w:r>
    </w:p>
    <w:p w14:paraId="5EA91737" w14:textId="77777777" w:rsidR="00A67E5C" w:rsidRPr="00AA273A" w:rsidRDefault="005D07F0" w:rsidP="00B74094">
      <w:pPr>
        <w:rPr>
          <w:lang w:val="fi-FI" w:eastAsia="en-GB"/>
        </w:rPr>
      </w:pPr>
      <w:r w:rsidRPr="00AA273A">
        <w:rPr>
          <w:lang w:val="fi-FI" w:eastAsia="en-GB"/>
        </w:rPr>
        <w:t>- Đầu tư xây dựng cơ sở vật chất để từng bước đáp ứng nhu cầu cho các hoạt động văn hóa, thể thao. Nâng cấp các thiết chế văn hóa cơ sở đạt tiêu chuẩn; 100% các xã, thị trấn có cơ sở vật chất thể dục, thể t</w:t>
      </w:r>
      <w:r w:rsidR="00A67E5C" w:rsidRPr="00AA273A">
        <w:rPr>
          <w:lang w:val="fi-FI" w:eastAsia="en-GB"/>
        </w:rPr>
        <w:t>hao phục vụ việc tập luyện của n</w:t>
      </w:r>
      <w:r w:rsidRPr="00AA273A">
        <w:rPr>
          <w:lang w:val="fi-FI" w:eastAsia="en-GB"/>
        </w:rPr>
        <w:t>hân dân</w:t>
      </w:r>
    </w:p>
    <w:p w14:paraId="17EC7DB0" w14:textId="77777777" w:rsidR="00C02C41" w:rsidRPr="00AA273A" w:rsidRDefault="0007739D" w:rsidP="00B74094">
      <w:pPr>
        <w:pStyle w:val="Heading4"/>
      </w:pPr>
      <w:r w:rsidRPr="00AA273A">
        <w:t>2.</w:t>
      </w:r>
      <w:r w:rsidR="00204103" w:rsidRPr="00AA273A">
        <w:t>2.7.2. Mục tiêu phát triển</w:t>
      </w:r>
    </w:p>
    <w:p w14:paraId="669E8135" w14:textId="1AD50C29" w:rsidR="00343BF9" w:rsidRPr="009D22AE" w:rsidRDefault="009D22AE" w:rsidP="009D22AE">
      <w:pPr>
        <w:pStyle w:val="Caption"/>
        <w:jc w:val="center"/>
        <w:rPr>
          <w:color w:val="000000" w:themeColor="text1"/>
          <w:sz w:val="28"/>
          <w:szCs w:val="28"/>
        </w:rPr>
      </w:pPr>
      <w:bookmarkStart w:id="185" w:name="_Toc101791179"/>
      <w:r w:rsidRPr="009D22AE">
        <w:rPr>
          <w:color w:val="000000" w:themeColor="text1"/>
          <w:sz w:val="28"/>
          <w:szCs w:val="28"/>
        </w:rPr>
        <w:t xml:space="preserve">Bảng </w:t>
      </w:r>
      <w:r w:rsidRPr="009D22AE">
        <w:rPr>
          <w:color w:val="000000" w:themeColor="text1"/>
          <w:sz w:val="28"/>
          <w:szCs w:val="28"/>
        </w:rPr>
        <w:fldChar w:fldCharType="begin"/>
      </w:r>
      <w:r w:rsidRPr="009D22AE">
        <w:rPr>
          <w:color w:val="000000" w:themeColor="text1"/>
          <w:sz w:val="28"/>
          <w:szCs w:val="28"/>
        </w:rPr>
        <w:instrText xml:space="preserve"> SEQ Bảng \* ARABIC </w:instrText>
      </w:r>
      <w:r w:rsidRPr="009D22AE">
        <w:rPr>
          <w:color w:val="000000" w:themeColor="text1"/>
          <w:sz w:val="28"/>
          <w:szCs w:val="28"/>
        </w:rPr>
        <w:fldChar w:fldCharType="separate"/>
      </w:r>
      <w:r w:rsidR="00545E4B">
        <w:rPr>
          <w:noProof/>
          <w:color w:val="000000" w:themeColor="text1"/>
          <w:sz w:val="28"/>
          <w:szCs w:val="28"/>
        </w:rPr>
        <w:t>13</w:t>
      </w:r>
      <w:r w:rsidRPr="009D22AE">
        <w:rPr>
          <w:color w:val="000000" w:themeColor="text1"/>
          <w:sz w:val="28"/>
          <w:szCs w:val="28"/>
        </w:rPr>
        <w:fldChar w:fldCharType="end"/>
      </w:r>
      <w:r w:rsidRPr="009D22AE">
        <w:rPr>
          <w:color w:val="000000" w:themeColor="text1"/>
          <w:sz w:val="28"/>
          <w:szCs w:val="28"/>
        </w:rPr>
        <w:t>.</w:t>
      </w:r>
      <w:r w:rsidR="00343BF9" w:rsidRPr="009D22AE">
        <w:rPr>
          <w:color w:val="000000" w:themeColor="text1"/>
          <w:sz w:val="28"/>
          <w:szCs w:val="28"/>
        </w:rPr>
        <w:t xml:space="preserve"> </w:t>
      </w:r>
      <w:bookmarkStart w:id="186" w:name="_Toc68443974"/>
      <w:r w:rsidR="00343BF9" w:rsidRPr="009D22AE">
        <w:rPr>
          <w:color w:val="000000" w:themeColor="text1"/>
          <w:sz w:val="28"/>
          <w:szCs w:val="28"/>
        </w:rPr>
        <w:t>Một số chỉ tiêu phát triển văn hóa, thể thao</w:t>
      </w:r>
      <w:bookmarkEnd w:id="185"/>
      <w:bookmarkEnd w:id="1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817"/>
        <w:gridCol w:w="723"/>
        <w:gridCol w:w="1419"/>
        <w:gridCol w:w="1415"/>
        <w:gridCol w:w="1243"/>
      </w:tblGrid>
      <w:tr w:rsidR="00343BF9" w:rsidRPr="00AA273A" w14:paraId="0E86BD13" w14:textId="77777777" w:rsidTr="00343BF9">
        <w:trPr>
          <w:trHeight w:val="20"/>
        </w:trPr>
        <w:tc>
          <w:tcPr>
            <w:tcW w:w="361" w:type="pct"/>
            <w:shd w:val="clear" w:color="auto" w:fill="auto"/>
            <w:vAlign w:val="center"/>
            <w:hideMark/>
          </w:tcPr>
          <w:p w14:paraId="69CFB7E7" w14:textId="77777777" w:rsidR="00343BF9" w:rsidRPr="00AA273A" w:rsidRDefault="00343BF9" w:rsidP="00B74094">
            <w:pPr>
              <w:pStyle w:val="BangDaucot"/>
            </w:pPr>
            <w:r w:rsidRPr="00AA273A">
              <w:t>STT</w:t>
            </w:r>
          </w:p>
        </w:tc>
        <w:tc>
          <w:tcPr>
            <w:tcW w:w="2055" w:type="pct"/>
            <w:shd w:val="clear" w:color="auto" w:fill="auto"/>
            <w:vAlign w:val="center"/>
            <w:hideMark/>
          </w:tcPr>
          <w:p w14:paraId="60CEF71A" w14:textId="77777777" w:rsidR="00343BF9" w:rsidRPr="00AA273A" w:rsidRDefault="00343BF9" w:rsidP="00B74094">
            <w:pPr>
              <w:pStyle w:val="BangDaucot"/>
            </w:pPr>
            <w:r w:rsidRPr="00AA273A">
              <w:t>Chỉ tiêu</w:t>
            </w:r>
          </w:p>
        </w:tc>
        <w:tc>
          <w:tcPr>
            <w:tcW w:w="389" w:type="pct"/>
            <w:shd w:val="clear" w:color="auto" w:fill="auto"/>
            <w:noWrap/>
            <w:vAlign w:val="center"/>
            <w:hideMark/>
          </w:tcPr>
          <w:p w14:paraId="7EEA86A5" w14:textId="77777777" w:rsidR="00343BF9" w:rsidRPr="00AA273A" w:rsidRDefault="00343BF9" w:rsidP="00B74094">
            <w:pPr>
              <w:pStyle w:val="BangDaucot"/>
            </w:pPr>
            <w:r w:rsidRPr="00AA273A">
              <w:t>ĐVT</w:t>
            </w:r>
          </w:p>
        </w:tc>
        <w:tc>
          <w:tcPr>
            <w:tcW w:w="764" w:type="pct"/>
            <w:shd w:val="clear" w:color="auto" w:fill="auto"/>
            <w:vAlign w:val="center"/>
            <w:hideMark/>
          </w:tcPr>
          <w:p w14:paraId="063C5EDB" w14:textId="77777777" w:rsidR="00343BF9" w:rsidRPr="00AA273A" w:rsidRDefault="007A7040" w:rsidP="00B74094">
            <w:pPr>
              <w:pStyle w:val="BangDaucot"/>
            </w:pPr>
            <w:r>
              <w:t xml:space="preserve">Năm </w:t>
            </w:r>
            <w:r w:rsidR="00343BF9" w:rsidRPr="00AA273A">
              <w:t>2025</w:t>
            </w:r>
          </w:p>
        </w:tc>
        <w:tc>
          <w:tcPr>
            <w:tcW w:w="762" w:type="pct"/>
            <w:shd w:val="clear" w:color="auto" w:fill="auto"/>
            <w:vAlign w:val="center"/>
            <w:hideMark/>
          </w:tcPr>
          <w:p w14:paraId="550FB539" w14:textId="77777777" w:rsidR="00343BF9" w:rsidRPr="00AA273A" w:rsidRDefault="007A7040" w:rsidP="00B74094">
            <w:pPr>
              <w:pStyle w:val="BangDaucot"/>
            </w:pPr>
            <w:r>
              <w:t>Năm</w:t>
            </w:r>
            <w:r w:rsidR="00343BF9" w:rsidRPr="00AA273A">
              <w:t xml:space="preserve"> 2030</w:t>
            </w:r>
          </w:p>
        </w:tc>
        <w:tc>
          <w:tcPr>
            <w:tcW w:w="669" w:type="pct"/>
            <w:shd w:val="clear" w:color="auto" w:fill="auto"/>
            <w:vAlign w:val="center"/>
            <w:hideMark/>
          </w:tcPr>
          <w:p w14:paraId="56A8385A" w14:textId="77777777" w:rsidR="00343BF9" w:rsidRPr="00AA273A" w:rsidRDefault="007A7040" w:rsidP="00B74094">
            <w:pPr>
              <w:pStyle w:val="BangDaucot"/>
            </w:pPr>
            <w:r>
              <w:t>Năm</w:t>
            </w:r>
            <w:r w:rsidR="00343BF9" w:rsidRPr="00AA273A">
              <w:t xml:space="preserve"> 2050</w:t>
            </w:r>
          </w:p>
        </w:tc>
      </w:tr>
      <w:tr w:rsidR="00343BF9" w:rsidRPr="00AA273A" w14:paraId="3239D0CD" w14:textId="77777777" w:rsidTr="00343BF9">
        <w:trPr>
          <w:trHeight w:val="20"/>
        </w:trPr>
        <w:tc>
          <w:tcPr>
            <w:tcW w:w="361" w:type="pct"/>
            <w:shd w:val="clear" w:color="auto" w:fill="auto"/>
            <w:noWrap/>
            <w:vAlign w:val="center"/>
            <w:hideMark/>
          </w:tcPr>
          <w:p w14:paraId="6210365A" w14:textId="77777777" w:rsidR="00343BF9" w:rsidRPr="00AA273A" w:rsidRDefault="00343BF9" w:rsidP="00B74094">
            <w:pPr>
              <w:pStyle w:val="BangDaucot"/>
            </w:pPr>
            <w:r w:rsidRPr="00AA273A">
              <w:t>1</w:t>
            </w:r>
          </w:p>
        </w:tc>
        <w:tc>
          <w:tcPr>
            <w:tcW w:w="2055" w:type="pct"/>
            <w:shd w:val="clear" w:color="auto" w:fill="auto"/>
            <w:vAlign w:val="center"/>
            <w:hideMark/>
          </w:tcPr>
          <w:p w14:paraId="2301FA3B" w14:textId="77777777" w:rsidR="00343BF9" w:rsidRPr="00AA273A" w:rsidRDefault="00343BF9" w:rsidP="00B74094">
            <w:pPr>
              <w:pStyle w:val="Bngchu"/>
            </w:pPr>
            <w:r w:rsidRPr="00AA273A">
              <w:rPr>
                <w:lang w:val="vi-VN"/>
              </w:rPr>
              <w:t>Tỷ lệ hộ đạt gia đình văn hóa</w:t>
            </w:r>
          </w:p>
        </w:tc>
        <w:tc>
          <w:tcPr>
            <w:tcW w:w="389" w:type="pct"/>
            <w:shd w:val="clear" w:color="auto" w:fill="auto"/>
            <w:noWrap/>
            <w:vAlign w:val="center"/>
            <w:hideMark/>
          </w:tcPr>
          <w:p w14:paraId="1DE9739D" w14:textId="77777777" w:rsidR="00343BF9" w:rsidRPr="00AA273A" w:rsidRDefault="00343BF9" w:rsidP="00B74094">
            <w:pPr>
              <w:pStyle w:val="BangDaucot"/>
            </w:pPr>
            <w:r w:rsidRPr="00AA273A">
              <w:t>%</w:t>
            </w:r>
          </w:p>
        </w:tc>
        <w:tc>
          <w:tcPr>
            <w:tcW w:w="764" w:type="pct"/>
            <w:shd w:val="clear" w:color="auto" w:fill="auto"/>
            <w:noWrap/>
            <w:vAlign w:val="center"/>
            <w:hideMark/>
          </w:tcPr>
          <w:p w14:paraId="20052122" w14:textId="77777777" w:rsidR="00343BF9" w:rsidRPr="00AA273A" w:rsidRDefault="00343BF9" w:rsidP="00B74094">
            <w:pPr>
              <w:pStyle w:val="Bangso"/>
            </w:pPr>
            <w:r w:rsidRPr="00AA273A">
              <w:t>90</w:t>
            </w:r>
          </w:p>
        </w:tc>
        <w:tc>
          <w:tcPr>
            <w:tcW w:w="762" w:type="pct"/>
            <w:shd w:val="clear" w:color="auto" w:fill="auto"/>
            <w:noWrap/>
            <w:vAlign w:val="center"/>
            <w:hideMark/>
          </w:tcPr>
          <w:p w14:paraId="7FD4D9AF" w14:textId="77777777" w:rsidR="00343BF9" w:rsidRPr="00AA273A" w:rsidRDefault="00343BF9" w:rsidP="00B74094">
            <w:pPr>
              <w:pStyle w:val="Bangso"/>
            </w:pPr>
            <w:r w:rsidRPr="00AA273A">
              <w:t>95</w:t>
            </w:r>
          </w:p>
        </w:tc>
        <w:tc>
          <w:tcPr>
            <w:tcW w:w="669" w:type="pct"/>
            <w:shd w:val="clear" w:color="auto" w:fill="auto"/>
            <w:noWrap/>
            <w:vAlign w:val="center"/>
            <w:hideMark/>
          </w:tcPr>
          <w:p w14:paraId="23B00197" w14:textId="77777777" w:rsidR="00343BF9" w:rsidRPr="00AA273A" w:rsidRDefault="00343BF9" w:rsidP="00B74094">
            <w:pPr>
              <w:pStyle w:val="Bangso"/>
            </w:pPr>
            <w:r w:rsidRPr="00AA273A">
              <w:t>98</w:t>
            </w:r>
          </w:p>
        </w:tc>
      </w:tr>
      <w:tr w:rsidR="00343BF9" w:rsidRPr="00AA273A" w14:paraId="3A3D7F74" w14:textId="77777777" w:rsidTr="00343BF9">
        <w:trPr>
          <w:trHeight w:val="20"/>
        </w:trPr>
        <w:tc>
          <w:tcPr>
            <w:tcW w:w="361" w:type="pct"/>
            <w:shd w:val="clear" w:color="auto" w:fill="auto"/>
            <w:noWrap/>
            <w:vAlign w:val="center"/>
            <w:hideMark/>
          </w:tcPr>
          <w:p w14:paraId="6F0C253B" w14:textId="77777777" w:rsidR="00343BF9" w:rsidRPr="00AA273A" w:rsidRDefault="00343BF9" w:rsidP="00B74094">
            <w:pPr>
              <w:pStyle w:val="BangDaucot"/>
            </w:pPr>
            <w:r w:rsidRPr="00AA273A">
              <w:t>2</w:t>
            </w:r>
          </w:p>
        </w:tc>
        <w:tc>
          <w:tcPr>
            <w:tcW w:w="2055" w:type="pct"/>
            <w:shd w:val="clear" w:color="auto" w:fill="auto"/>
            <w:vAlign w:val="center"/>
            <w:hideMark/>
          </w:tcPr>
          <w:p w14:paraId="3FFD43B1" w14:textId="77777777" w:rsidR="00343BF9" w:rsidRPr="00AA273A" w:rsidRDefault="00343BF9" w:rsidP="00B74094">
            <w:pPr>
              <w:pStyle w:val="Bngchu"/>
            </w:pPr>
            <w:r w:rsidRPr="00AA273A">
              <w:rPr>
                <w:lang w:val="vi-VN"/>
              </w:rPr>
              <w:t>Tỷ lệ thôn, tổ dân phố đạt văn hóa</w:t>
            </w:r>
          </w:p>
        </w:tc>
        <w:tc>
          <w:tcPr>
            <w:tcW w:w="389" w:type="pct"/>
            <w:shd w:val="clear" w:color="auto" w:fill="auto"/>
            <w:noWrap/>
            <w:vAlign w:val="center"/>
            <w:hideMark/>
          </w:tcPr>
          <w:p w14:paraId="721AAF7F" w14:textId="77777777" w:rsidR="00343BF9" w:rsidRPr="00AA273A" w:rsidRDefault="00343BF9" w:rsidP="00B74094">
            <w:pPr>
              <w:pStyle w:val="BangDaucot"/>
            </w:pPr>
            <w:r w:rsidRPr="00AA273A">
              <w:t>%</w:t>
            </w:r>
          </w:p>
        </w:tc>
        <w:tc>
          <w:tcPr>
            <w:tcW w:w="764" w:type="pct"/>
            <w:shd w:val="clear" w:color="auto" w:fill="auto"/>
            <w:noWrap/>
            <w:vAlign w:val="center"/>
            <w:hideMark/>
          </w:tcPr>
          <w:p w14:paraId="04CB7EF2" w14:textId="77777777" w:rsidR="00343BF9" w:rsidRPr="00AA273A" w:rsidRDefault="00C75704" w:rsidP="00B74094">
            <w:pPr>
              <w:pStyle w:val="Bangso"/>
            </w:pPr>
            <w:r w:rsidRPr="00AA273A">
              <w:t>80</w:t>
            </w:r>
          </w:p>
        </w:tc>
        <w:tc>
          <w:tcPr>
            <w:tcW w:w="762" w:type="pct"/>
            <w:shd w:val="clear" w:color="auto" w:fill="auto"/>
            <w:noWrap/>
            <w:vAlign w:val="center"/>
            <w:hideMark/>
          </w:tcPr>
          <w:p w14:paraId="0DD1BB4C" w14:textId="77777777" w:rsidR="00343BF9" w:rsidRPr="00AA273A" w:rsidRDefault="00343BF9" w:rsidP="00B74094">
            <w:pPr>
              <w:pStyle w:val="Bangso"/>
            </w:pPr>
            <w:r w:rsidRPr="00AA273A">
              <w:t>85</w:t>
            </w:r>
          </w:p>
        </w:tc>
        <w:tc>
          <w:tcPr>
            <w:tcW w:w="669" w:type="pct"/>
            <w:shd w:val="clear" w:color="auto" w:fill="auto"/>
            <w:noWrap/>
            <w:vAlign w:val="center"/>
            <w:hideMark/>
          </w:tcPr>
          <w:p w14:paraId="420AFA9F" w14:textId="77777777" w:rsidR="00343BF9" w:rsidRPr="00AA273A" w:rsidRDefault="00343BF9" w:rsidP="00B74094">
            <w:pPr>
              <w:pStyle w:val="Bangso"/>
            </w:pPr>
            <w:r w:rsidRPr="00AA273A">
              <w:t>90</w:t>
            </w:r>
          </w:p>
        </w:tc>
      </w:tr>
      <w:tr w:rsidR="00343BF9" w:rsidRPr="00AA273A" w14:paraId="7C3CD130" w14:textId="77777777" w:rsidTr="00343BF9">
        <w:trPr>
          <w:trHeight w:val="20"/>
        </w:trPr>
        <w:tc>
          <w:tcPr>
            <w:tcW w:w="361" w:type="pct"/>
            <w:shd w:val="clear" w:color="auto" w:fill="auto"/>
            <w:noWrap/>
            <w:vAlign w:val="center"/>
            <w:hideMark/>
          </w:tcPr>
          <w:p w14:paraId="644F48E0" w14:textId="77777777" w:rsidR="00343BF9" w:rsidRPr="00AA273A" w:rsidRDefault="00343BF9" w:rsidP="00B74094">
            <w:pPr>
              <w:pStyle w:val="BangDaucot"/>
            </w:pPr>
            <w:r w:rsidRPr="00AA273A">
              <w:t>3</w:t>
            </w:r>
          </w:p>
        </w:tc>
        <w:tc>
          <w:tcPr>
            <w:tcW w:w="2055" w:type="pct"/>
            <w:shd w:val="clear" w:color="auto" w:fill="auto"/>
            <w:vAlign w:val="center"/>
            <w:hideMark/>
          </w:tcPr>
          <w:p w14:paraId="50AB9B02" w14:textId="77777777" w:rsidR="00343BF9" w:rsidRPr="00AA273A" w:rsidRDefault="00343BF9" w:rsidP="006908CD">
            <w:pPr>
              <w:pStyle w:val="Bngchu"/>
            </w:pPr>
            <w:r w:rsidRPr="00AA273A">
              <w:rPr>
                <w:lang w:val="vi-VN"/>
              </w:rPr>
              <w:t>T</w:t>
            </w:r>
            <w:r w:rsidR="006908CD">
              <w:t>L</w:t>
            </w:r>
            <w:r w:rsidRPr="00AA273A">
              <w:rPr>
                <w:lang w:val="vi-VN"/>
              </w:rPr>
              <w:t xml:space="preserve"> cơ quan đơn vị đạt chuẩn văn hóa</w:t>
            </w:r>
          </w:p>
        </w:tc>
        <w:tc>
          <w:tcPr>
            <w:tcW w:w="389" w:type="pct"/>
            <w:shd w:val="clear" w:color="auto" w:fill="auto"/>
            <w:noWrap/>
            <w:vAlign w:val="center"/>
            <w:hideMark/>
          </w:tcPr>
          <w:p w14:paraId="62666933" w14:textId="77777777" w:rsidR="00343BF9" w:rsidRPr="00AA273A" w:rsidRDefault="00343BF9" w:rsidP="00B74094">
            <w:pPr>
              <w:pStyle w:val="BangDaucot"/>
            </w:pPr>
            <w:r w:rsidRPr="00AA273A">
              <w:t>%</w:t>
            </w:r>
          </w:p>
        </w:tc>
        <w:tc>
          <w:tcPr>
            <w:tcW w:w="764" w:type="pct"/>
            <w:shd w:val="clear" w:color="auto" w:fill="auto"/>
            <w:noWrap/>
            <w:vAlign w:val="center"/>
            <w:hideMark/>
          </w:tcPr>
          <w:p w14:paraId="0DDEC2B1" w14:textId="77777777" w:rsidR="00343BF9" w:rsidRPr="00AA273A" w:rsidRDefault="00AF1E26" w:rsidP="00AF1E26">
            <w:pPr>
              <w:pStyle w:val="Bangso"/>
            </w:pPr>
            <w:r w:rsidRPr="00AA273A">
              <w:t>9</w:t>
            </w:r>
            <w:r>
              <w:t>8</w:t>
            </w:r>
          </w:p>
        </w:tc>
        <w:tc>
          <w:tcPr>
            <w:tcW w:w="762" w:type="pct"/>
            <w:shd w:val="clear" w:color="auto" w:fill="auto"/>
            <w:noWrap/>
            <w:vAlign w:val="center"/>
            <w:hideMark/>
          </w:tcPr>
          <w:p w14:paraId="35DFA8C3" w14:textId="77777777" w:rsidR="00343BF9" w:rsidRPr="00AA273A" w:rsidRDefault="00AF1E26" w:rsidP="00AF1E26">
            <w:pPr>
              <w:pStyle w:val="Bangso"/>
            </w:pPr>
            <w:r w:rsidRPr="00AA273A">
              <w:t>9</w:t>
            </w:r>
            <w:r>
              <w:t>9</w:t>
            </w:r>
          </w:p>
        </w:tc>
        <w:tc>
          <w:tcPr>
            <w:tcW w:w="669" w:type="pct"/>
            <w:shd w:val="clear" w:color="auto" w:fill="auto"/>
            <w:noWrap/>
            <w:vAlign w:val="center"/>
            <w:hideMark/>
          </w:tcPr>
          <w:p w14:paraId="605A1DF9" w14:textId="77777777" w:rsidR="00343BF9" w:rsidRPr="00AA273A" w:rsidRDefault="00343BF9" w:rsidP="00B74094">
            <w:pPr>
              <w:pStyle w:val="Bangso"/>
            </w:pPr>
            <w:r w:rsidRPr="00AA273A">
              <w:t>100</w:t>
            </w:r>
          </w:p>
        </w:tc>
      </w:tr>
      <w:tr w:rsidR="00343BF9" w:rsidRPr="00AA273A" w14:paraId="5E19DDAE" w14:textId="77777777" w:rsidTr="00343BF9">
        <w:trPr>
          <w:trHeight w:val="20"/>
        </w:trPr>
        <w:tc>
          <w:tcPr>
            <w:tcW w:w="361" w:type="pct"/>
            <w:shd w:val="clear" w:color="auto" w:fill="auto"/>
            <w:noWrap/>
            <w:vAlign w:val="center"/>
            <w:hideMark/>
          </w:tcPr>
          <w:p w14:paraId="443228AE" w14:textId="77777777" w:rsidR="00343BF9" w:rsidRPr="00AA273A" w:rsidRDefault="00343BF9" w:rsidP="00B74094">
            <w:pPr>
              <w:pStyle w:val="BangDaucot"/>
            </w:pPr>
            <w:r w:rsidRPr="00AA273A">
              <w:t>4</w:t>
            </w:r>
          </w:p>
        </w:tc>
        <w:tc>
          <w:tcPr>
            <w:tcW w:w="2055" w:type="pct"/>
            <w:shd w:val="clear" w:color="auto" w:fill="auto"/>
            <w:vAlign w:val="center"/>
            <w:hideMark/>
          </w:tcPr>
          <w:p w14:paraId="534F79FF" w14:textId="77777777" w:rsidR="00343BF9" w:rsidRPr="00AA273A" w:rsidRDefault="00343BF9" w:rsidP="006908CD">
            <w:pPr>
              <w:pStyle w:val="Bngchu"/>
            </w:pPr>
            <w:r w:rsidRPr="00AA273A">
              <w:rPr>
                <w:lang w:val="vi-VN"/>
              </w:rPr>
              <w:t>T</w:t>
            </w:r>
            <w:r w:rsidR="006908CD">
              <w:t>L</w:t>
            </w:r>
            <w:r w:rsidRPr="00AA273A">
              <w:rPr>
                <w:lang w:val="vi-VN"/>
              </w:rPr>
              <w:t xml:space="preserve"> xã thôn đạt tiêu chí số 06 về cơ sở vật chất văn hóa</w:t>
            </w:r>
          </w:p>
        </w:tc>
        <w:tc>
          <w:tcPr>
            <w:tcW w:w="389" w:type="pct"/>
            <w:shd w:val="clear" w:color="auto" w:fill="auto"/>
            <w:noWrap/>
            <w:vAlign w:val="center"/>
            <w:hideMark/>
          </w:tcPr>
          <w:p w14:paraId="2B07FCDC" w14:textId="77777777" w:rsidR="00343BF9" w:rsidRPr="00AA273A" w:rsidRDefault="00343BF9" w:rsidP="00B74094">
            <w:pPr>
              <w:pStyle w:val="BangDaucot"/>
            </w:pPr>
            <w:r w:rsidRPr="00AA273A">
              <w:t>%</w:t>
            </w:r>
          </w:p>
        </w:tc>
        <w:tc>
          <w:tcPr>
            <w:tcW w:w="764" w:type="pct"/>
            <w:shd w:val="clear" w:color="auto" w:fill="auto"/>
            <w:noWrap/>
            <w:vAlign w:val="center"/>
            <w:hideMark/>
          </w:tcPr>
          <w:p w14:paraId="6C7C59DD" w14:textId="77777777" w:rsidR="00343BF9" w:rsidRPr="00AA273A" w:rsidRDefault="00343BF9" w:rsidP="00B74094">
            <w:pPr>
              <w:pStyle w:val="Bangso"/>
            </w:pPr>
            <w:r w:rsidRPr="00AA273A">
              <w:t>98</w:t>
            </w:r>
          </w:p>
        </w:tc>
        <w:tc>
          <w:tcPr>
            <w:tcW w:w="762" w:type="pct"/>
            <w:shd w:val="clear" w:color="auto" w:fill="auto"/>
            <w:noWrap/>
            <w:vAlign w:val="center"/>
            <w:hideMark/>
          </w:tcPr>
          <w:p w14:paraId="79905A3C" w14:textId="77777777" w:rsidR="00343BF9" w:rsidRPr="00AA273A" w:rsidRDefault="00343BF9" w:rsidP="00B74094">
            <w:pPr>
              <w:pStyle w:val="Bangso"/>
            </w:pPr>
            <w:r w:rsidRPr="00AA273A">
              <w:t>100</w:t>
            </w:r>
          </w:p>
        </w:tc>
        <w:tc>
          <w:tcPr>
            <w:tcW w:w="669" w:type="pct"/>
            <w:shd w:val="clear" w:color="auto" w:fill="auto"/>
            <w:noWrap/>
            <w:vAlign w:val="center"/>
            <w:hideMark/>
          </w:tcPr>
          <w:p w14:paraId="31E29FD1" w14:textId="77777777" w:rsidR="00343BF9" w:rsidRPr="00AA273A" w:rsidRDefault="00343BF9" w:rsidP="00B74094">
            <w:pPr>
              <w:pStyle w:val="Bangso"/>
            </w:pPr>
            <w:r w:rsidRPr="00AA273A">
              <w:t>100</w:t>
            </w:r>
          </w:p>
        </w:tc>
      </w:tr>
      <w:tr w:rsidR="00343BF9" w:rsidRPr="00AA273A" w14:paraId="6D0FA6E8" w14:textId="77777777" w:rsidTr="00343BF9">
        <w:trPr>
          <w:trHeight w:val="20"/>
        </w:trPr>
        <w:tc>
          <w:tcPr>
            <w:tcW w:w="361" w:type="pct"/>
            <w:shd w:val="clear" w:color="auto" w:fill="auto"/>
            <w:noWrap/>
            <w:vAlign w:val="center"/>
            <w:hideMark/>
          </w:tcPr>
          <w:p w14:paraId="215A445D" w14:textId="77777777" w:rsidR="00343BF9" w:rsidRPr="00AA273A" w:rsidRDefault="00343BF9" w:rsidP="00B74094">
            <w:pPr>
              <w:pStyle w:val="BangDaucot"/>
            </w:pPr>
            <w:r w:rsidRPr="00AA273A">
              <w:t>5</w:t>
            </w:r>
          </w:p>
        </w:tc>
        <w:tc>
          <w:tcPr>
            <w:tcW w:w="2055" w:type="pct"/>
            <w:shd w:val="clear" w:color="auto" w:fill="auto"/>
            <w:vAlign w:val="center"/>
            <w:hideMark/>
          </w:tcPr>
          <w:p w14:paraId="1EFD69B2" w14:textId="77777777" w:rsidR="00343BF9" w:rsidRPr="00AA273A" w:rsidRDefault="00343BF9" w:rsidP="006908CD">
            <w:pPr>
              <w:pStyle w:val="Bngchu"/>
            </w:pPr>
            <w:r w:rsidRPr="00AA273A">
              <w:rPr>
                <w:lang w:val="vi-VN"/>
              </w:rPr>
              <w:t>T</w:t>
            </w:r>
            <w:r w:rsidR="006908CD">
              <w:t>L</w:t>
            </w:r>
            <w:r w:rsidRPr="00AA273A">
              <w:rPr>
                <w:lang w:val="vi-VN"/>
              </w:rPr>
              <w:t xml:space="preserve"> thiết chế văn hóa từ huyện đến cơ sở hoạt động có hiệu quả</w:t>
            </w:r>
          </w:p>
        </w:tc>
        <w:tc>
          <w:tcPr>
            <w:tcW w:w="389" w:type="pct"/>
            <w:shd w:val="clear" w:color="auto" w:fill="auto"/>
            <w:noWrap/>
            <w:vAlign w:val="center"/>
            <w:hideMark/>
          </w:tcPr>
          <w:p w14:paraId="7ACC9732" w14:textId="77777777" w:rsidR="00343BF9" w:rsidRPr="00AA273A" w:rsidRDefault="00343BF9" w:rsidP="00B74094">
            <w:pPr>
              <w:pStyle w:val="BangDaucot"/>
            </w:pPr>
            <w:r w:rsidRPr="00AA273A">
              <w:t>%</w:t>
            </w:r>
          </w:p>
        </w:tc>
        <w:tc>
          <w:tcPr>
            <w:tcW w:w="764" w:type="pct"/>
            <w:shd w:val="clear" w:color="auto" w:fill="auto"/>
            <w:noWrap/>
            <w:vAlign w:val="center"/>
            <w:hideMark/>
          </w:tcPr>
          <w:p w14:paraId="15D14896" w14:textId="77777777" w:rsidR="00343BF9" w:rsidRPr="00AA273A" w:rsidRDefault="00343BF9" w:rsidP="00B74094">
            <w:pPr>
              <w:pStyle w:val="Bangso"/>
            </w:pPr>
            <w:r w:rsidRPr="00AA273A">
              <w:t>50</w:t>
            </w:r>
          </w:p>
        </w:tc>
        <w:tc>
          <w:tcPr>
            <w:tcW w:w="762" w:type="pct"/>
            <w:shd w:val="clear" w:color="auto" w:fill="auto"/>
            <w:noWrap/>
            <w:vAlign w:val="center"/>
            <w:hideMark/>
          </w:tcPr>
          <w:p w14:paraId="18DA59DE" w14:textId="77777777" w:rsidR="00343BF9" w:rsidRPr="00AA273A" w:rsidRDefault="00343BF9" w:rsidP="00B74094">
            <w:pPr>
              <w:pStyle w:val="Bangso"/>
            </w:pPr>
            <w:r w:rsidRPr="00AA273A">
              <w:t>70</w:t>
            </w:r>
          </w:p>
        </w:tc>
        <w:tc>
          <w:tcPr>
            <w:tcW w:w="669" w:type="pct"/>
            <w:shd w:val="clear" w:color="auto" w:fill="auto"/>
            <w:noWrap/>
            <w:vAlign w:val="center"/>
            <w:hideMark/>
          </w:tcPr>
          <w:p w14:paraId="0BB6560B" w14:textId="77777777" w:rsidR="00343BF9" w:rsidRPr="00AA273A" w:rsidRDefault="00343BF9" w:rsidP="00B74094">
            <w:pPr>
              <w:pStyle w:val="Bangso"/>
            </w:pPr>
            <w:r w:rsidRPr="00AA273A">
              <w:t>90</w:t>
            </w:r>
          </w:p>
        </w:tc>
      </w:tr>
      <w:tr w:rsidR="00343BF9" w:rsidRPr="00AA273A" w14:paraId="2013177E" w14:textId="77777777" w:rsidTr="00343BF9">
        <w:trPr>
          <w:trHeight w:val="20"/>
        </w:trPr>
        <w:tc>
          <w:tcPr>
            <w:tcW w:w="361" w:type="pct"/>
            <w:shd w:val="clear" w:color="auto" w:fill="auto"/>
            <w:noWrap/>
            <w:vAlign w:val="center"/>
            <w:hideMark/>
          </w:tcPr>
          <w:p w14:paraId="0C82F3FE" w14:textId="77777777" w:rsidR="00343BF9" w:rsidRPr="00AA273A" w:rsidRDefault="00343BF9" w:rsidP="00B74094">
            <w:pPr>
              <w:pStyle w:val="BangDaucot"/>
            </w:pPr>
            <w:r w:rsidRPr="00AA273A">
              <w:lastRenderedPageBreak/>
              <w:t>6</w:t>
            </w:r>
          </w:p>
        </w:tc>
        <w:tc>
          <w:tcPr>
            <w:tcW w:w="2055" w:type="pct"/>
            <w:shd w:val="clear" w:color="auto" w:fill="auto"/>
            <w:vAlign w:val="center"/>
            <w:hideMark/>
          </w:tcPr>
          <w:p w14:paraId="16D7055B" w14:textId="77777777" w:rsidR="00343BF9" w:rsidRPr="00AA273A" w:rsidRDefault="00343BF9" w:rsidP="006908CD">
            <w:pPr>
              <w:pStyle w:val="Bngchu"/>
            </w:pPr>
            <w:r w:rsidRPr="00AA273A">
              <w:rPr>
                <w:lang w:val="vi-VN"/>
              </w:rPr>
              <w:t>T</w:t>
            </w:r>
            <w:r w:rsidR="006908CD">
              <w:t>L</w:t>
            </w:r>
            <w:r w:rsidRPr="00AA273A">
              <w:rPr>
                <w:lang w:val="vi-VN"/>
              </w:rPr>
              <w:t xml:space="preserve"> người dân tham gia luyện tập thể thao</w:t>
            </w:r>
          </w:p>
        </w:tc>
        <w:tc>
          <w:tcPr>
            <w:tcW w:w="389" w:type="pct"/>
            <w:shd w:val="clear" w:color="auto" w:fill="auto"/>
            <w:noWrap/>
            <w:vAlign w:val="center"/>
            <w:hideMark/>
          </w:tcPr>
          <w:p w14:paraId="51F542BC" w14:textId="77777777" w:rsidR="00343BF9" w:rsidRPr="00AA273A" w:rsidRDefault="00343BF9" w:rsidP="00B74094">
            <w:pPr>
              <w:pStyle w:val="BangDaucot"/>
            </w:pPr>
            <w:r w:rsidRPr="00AA273A">
              <w:t>%</w:t>
            </w:r>
          </w:p>
        </w:tc>
        <w:tc>
          <w:tcPr>
            <w:tcW w:w="764" w:type="pct"/>
            <w:shd w:val="clear" w:color="auto" w:fill="auto"/>
            <w:noWrap/>
            <w:vAlign w:val="center"/>
            <w:hideMark/>
          </w:tcPr>
          <w:p w14:paraId="490DF57F" w14:textId="77777777" w:rsidR="00343BF9" w:rsidRPr="00AA273A" w:rsidRDefault="00343BF9" w:rsidP="00B74094">
            <w:pPr>
              <w:pStyle w:val="Bangso"/>
            </w:pPr>
            <w:r w:rsidRPr="00AA273A">
              <w:t>30</w:t>
            </w:r>
          </w:p>
        </w:tc>
        <w:tc>
          <w:tcPr>
            <w:tcW w:w="762" w:type="pct"/>
            <w:shd w:val="clear" w:color="auto" w:fill="auto"/>
            <w:noWrap/>
            <w:vAlign w:val="center"/>
            <w:hideMark/>
          </w:tcPr>
          <w:p w14:paraId="378FE2C0" w14:textId="77777777" w:rsidR="00343BF9" w:rsidRPr="00AA273A" w:rsidRDefault="00343BF9" w:rsidP="00B74094">
            <w:pPr>
              <w:pStyle w:val="Bangso"/>
            </w:pPr>
            <w:r w:rsidRPr="00AA273A">
              <w:t>40</w:t>
            </w:r>
          </w:p>
        </w:tc>
        <w:tc>
          <w:tcPr>
            <w:tcW w:w="669" w:type="pct"/>
            <w:shd w:val="clear" w:color="auto" w:fill="auto"/>
            <w:noWrap/>
            <w:vAlign w:val="center"/>
            <w:hideMark/>
          </w:tcPr>
          <w:p w14:paraId="25FAC2E2" w14:textId="77777777" w:rsidR="00343BF9" w:rsidRPr="00AA273A" w:rsidRDefault="00343BF9" w:rsidP="00B74094">
            <w:pPr>
              <w:pStyle w:val="Bangso"/>
            </w:pPr>
            <w:r w:rsidRPr="00AA273A">
              <w:t>60</w:t>
            </w:r>
          </w:p>
        </w:tc>
      </w:tr>
    </w:tbl>
    <w:p w14:paraId="177909E1" w14:textId="77777777" w:rsidR="009D234C" w:rsidRPr="00AA273A" w:rsidRDefault="009D234C" w:rsidP="00B74094">
      <w:pPr>
        <w:pStyle w:val="Heading4"/>
      </w:pPr>
      <w:r w:rsidRPr="00AA273A">
        <w:t>2.2.7.3. Các giải pháp thực hiện</w:t>
      </w:r>
    </w:p>
    <w:p w14:paraId="197CACB2" w14:textId="77777777" w:rsidR="009D234C" w:rsidRPr="00AA273A" w:rsidRDefault="009D234C" w:rsidP="00B74094">
      <w:pPr>
        <w:rPr>
          <w:lang w:val="en-GB" w:eastAsia="en-GB"/>
        </w:rPr>
      </w:pPr>
      <w:r w:rsidRPr="00AA273A">
        <w:rPr>
          <w:lang w:val="en-GB" w:eastAsia="en-GB"/>
        </w:rPr>
        <w:t>- Nâng cao nhận thức về vai trò, trách nhiệm trong lãnh đạo, chỉ đạo, điều hành, quản lý của các cấp ủy Đảng, chính quyền các cấp, các ngành về thực hiện nhiệm vụ phát triển văn hóa, thể thao, thông tin, phát huy và bảo tồn di sản văn hóa các dân tộc gắn với phát triển du lịch.</w:t>
      </w:r>
    </w:p>
    <w:p w14:paraId="5EF9E5BB" w14:textId="77777777" w:rsidR="009D234C" w:rsidRPr="00AA273A" w:rsidRDefault="009D234C" w:rsidP="00B74094">
      <w:pPr>
        <w:rPr>
          <w:lang w:val="en-GB" w:eastAsia="en-GB"/>
        </w:rPr>
      </w:pPr>
      <w:r w:rsidRPr="00AA273A">
        <w:rPr>
          <w:lang w:val="en-GB" w:eastAsia="en-GB"/>
        </w:rPr>
        <w:t>- Từng bước đào tạo cán bộ chuyên môn trình độ cao về nghiệp vụ văn hóa; xây dựng tiêu chuẩn, bố trí cán bộ lãnh đạo, quản lý trong lĩnh vực văn hoá có đủ năng lực và phẩm chất. Ưu tiên việc đào tạo và sử dụng đội ngũ cán bộ văn hoá là người dân tộc thiểu số.</w:t>
      </w:r>
    </w:p>
    <w:p w14:paraId="33EF1233" w14:textId="77777777" w:rsidR="009D234C" w:rsidRPr="00AA273A" w:rsidRDefault="009D234C" w:rsidP="00B74094">
      <w:pPr>
        <w:rPr>
          <w:lang w:val="en-GB" w:eastAsia="en-GB"/>
        </w:rPr>
      </w:pPr>
      <w:r w:rsidRPr="00AA273A">
        <w:rPr>
          <w:lang w:val="en-GB" w:eastAsia="en-GB"/>
        </w:rPr>
        <w:t>- Hàng năm tổ chức 1 - 2 lớp tập huấn, bồi dưỡng chuyên môn nghiệp vụ cho cán bộ văn hóa, ban quản lý các di tích, người lao động hoạt động trong lĩnh vực dịch vụ du lịch,...</w:t>
      </w:r>
    </w:p>
    <w:p w14:paraId="7599EB24" w14:textId="77777777" w:rsidR="009D234C" w:rsidRPr="00AA273A" w:rsidRDefault="009D234C" w:rsidP="00B74094">
      <w:pPr>
        <w:rPr>
          <w:lang w:val="en-GB" w:eastAsia="en-GB"/>
        </w:rPr>
      </w:pPr>
      <w:r w:rsidRPr="00AA273A">
        <w:rPr>
          <w:lang w:val="en-GB" w:eastAsia="en-GB"/>
        </w:rPr>
        <w:t>- Tổ chức truyền dạy di sản văn hóa cho các đối tượng là những người tâm huyết với việc bảo tồn và phát huy di sản văn hóa truyền thống của dân tộc, những người có uy tín đang thực hành vốn di sản văn hóa.</w:t>
      </w:r>
    </w:p>
    <w:p w14:paraId="2CDEC242" w14:textId="77777777" w:rsidR="0007739D" w:rsidRPr="00AA273A" w:rsidRDefault="009D234C" w:rsidP="00B74094">
      <w:pPr>
        <w:rPr>
          <w:lang w:val="en-GB" w:eastAsia="en-GB"/>
        </w:rPr>
      </w:pPr>
      <w:r w:rsidRPr="00AA273A">
        <w:rPr>
          <w:lang w:val="en-GB" w:eastAsia="en-GB"/>
        </w:rPr>
        <w:t>- Tập trung huy động các nguồn lực xây dựng thiết chế văn hóa từ huyện đến cơ sở, bảo tồn các di sản văn hóa, xây dựng các điểm, sản phẩm du lịch. Kết hợp các nguồn ngân sách từ trung ương và địa phương, nguồn thực hiện các chương trình mục tiêu quốc gia về văn hoá, các dự án nghiên cứu bảo tồn bản sắc văn hoá. Nguồn do các tổ chức xã hội, doanh nghiệp, tư nhân đầu tư, tài trợ, giúp đỡ. Khuyến khích mọi tổ chức, mọi người dân tham gia đầu tư vào lĩnh vực văn hóa như: Kinh doanh dịch vụ văn hóa, du lịch, vui chơi giải trí,...</w:t>
      </w:r>
    </w:p>
    <w:p w14:paraId="78CF3351" w14:textId="77777777" w:rsidR="0007739D" w:rsidRPr="00AA273A" w:rsidRDefault="00A1222E" w:rsidP="00B74094">
      <w:pPr>
        <w:pStyle w:val="Heading2"/>
      </w:pPr>
      <w:bookmarkStart w:id="187" w:name="_Toc68443975"/>
      <w:bookmarkStart w:id="188" w:name="_Toc103457813"/>
      <w:r w:rsidRPr="00AA273A">
        <w:t>2.3. Xác định và lựa chọn phương án tổ chức hoạt động kinh tế - xã hội</w:t>
      </w:r>
      <w:bookmarkEnd w:id="187"/>
      <w:bookmarkEnd w:id="188"/>
    </w:p>
    <w:p w14:paraId="3FF0A65C" w14:textId="77777777" w:rsidR="00A1222E" w:rsidRPr="00AA273A" w:rsidRDefault="00A1222E" w:rsidP="00B74094">
      <w:pPr>
        <w:pStyle w:val="Heading3"/>
      </w:pPr>
      <w:bookmarkStart w:id="189" w:name="_Toc68443976"/>
      <w:bookmarkStart w:id="190" w:name="_Toc103457814"/>
      <w:r w:rsidRPr="00AA273A">
        <w:t>2.3.1. Bố trí không gian các công trình, dự án quan trọng, các vùng bảo tồn đã được xác định ở quy hoạch tỉnh trên địa bàn huyện</w:t>
      </w:r>
      <w:bookmarkEnd w:id="189"/>
      <w:bookmarkEnd w:id="190"/>
    </w:p>
    <w:p w14:paraId="0E2ADBAF" w14:textId="77777777" w:rsidR="00A1222E" w:rsidRPr="00AA273A" w:rsidRDefault="00A1222E" w:rsidP="00B74094">
      <w:pPr>
        <w:rPr>
          <w:lang w:val="fi-FI" w:eastAsia="en-GB"/>
        </w:rPr>
      </w:pPr>
      <w:r w:rsidRPr="00AA273A">
        <w:rPr>
          <w:lang w:val="fi-FI" w:eastAsia="en-GB"/>
        </w:rPr>
        <w:t xml:space="preserve">- Hành chính: Bao gồm các cơ quan Đảng, chính quyền các cấp (huyện, xã) được đặt tại các trung tâm huyện và trung tâm các xã, thị trấn. Triển khai thực hiện Quy hoạch chi tiết xây dựng Khu trung tâm hành chính huyện </w:t>
      </w:r>
      <w:r w:rsidR="000F3695" w:rsidRPr="00AA273A">
        <w:rPr>
          <w:lang w:val="fi-FI" w:eastAsia="en-GB"/>
        </w:rPr>
        <w:t>Than Uyên</w:t>
      </w:r>
      <w:r w:rsidRPr="00AA273A">
        <w:rPr>
          <w:lang w:val="fi-FI" w:eastAsia="en-GB"/>
        </w:rPr>
        <w:t xml:space="preserve"> tại thị trấn </w:t>
      </w:r>
      <w:r w:rsidR="000F3695" w:rsidRPr="00AA273A">
        <w:rPr>
          <w:lang w:val="fi-FI" w:eastAsia="en-GB"/>
        </w:rPr>
        <w:t>Than Uyên</w:t>
      </w:r>
      <w:r w:rsidRPr="00AA273A">
        <w:rPr>
          <w:lang w:val="fi-FI" w:eastAsia="en-GB"/>
        </w:rPr>
        <w:t>.</w:t>
      </w:r>
    </w:p>
    <w:p w14:paraId="1D3A8E43" w14:textId="77777777" w:rsidR="00A1222E" w:rsidRPr="00AA273A" w:rsidRDefault="00A1222E" w:rsidP="00B74094">
      <w:pPr>
        <w:rPr>
          <w:lang w:val="fi-FI" w:eastAsia="en-GB"/>
        </w:rPr>
      </w:pPr>
      <w:r w:rsidRPr="00AA273A">
        <w:rPr>
          <w:lang w:val="fi-FI" w:eastAsia="en-GB"/>
        </w:rPr>
        <w:t>- Công nghiệp: Cụm công nghiệp, tiểu thủ công nghiệp, làng nghề tại xã Phúc Than, diệ</w:t>
      </w:r>
      <w:r w:rsidR="00C01688">
        <w:rPr>
          <w:lang w:val="fi-FI" w:eastAsia="en-GB"/>
        </w:rPr>
        <w:t>n tích 50 ha trong giai đoạn 2030; tầm nhìn 2031-2050, mở rộng khu công nghiệp này lên thêm khoảng 100-150 ha.</w:t>
      </w:r>
    </w:p>
    <w:p w14:paraId="6A7050F7" w14:textId="77777777" w:rsidR="00A1222E" w:rsidRPr="00AA273A" w:rsidRDefault="00A1222E" w:rsidP="00B74094">
      <w:pPr>
        <w:rPr>
          <w:lang w:val="fi-FI" w:eastAsia="en-GB"/>
        </w:rPr>
      </w:pPr>
      <w:r w:rsidRPr="00AA273A">
        <w:rPr>
          <w:lang w:val="fi-FI" w:eastAsia="en-GB"/>
        </w:rPr>
        <w:lastRenderedPageBreak/>
        <w:t xml:space="preserve">- Nông nghiệp: Các vùng chuyên canh hàng hóa tập trung như vùng chè, vùng lúa hàng hóa, các </w:t>
      </w:r>
      <w:r w:rsidR="00BD0A9C" w:rsidRPr="00AA273A">
        <w:rPr>
          <w:lang w:val="fi-FI" w:eastAsia="en-GB"/>
        </w:rPr>
        <w:t>điểm</w:t>
      </w:r>
      <w:r w:rsidRPr="00AA273A">
        <w:rPr>
          <w:lang w:val="fi-FI" w:eastAsia="en-GB"/>
        </w:rPr>
        <w:t xml:space="preserve"> nông nghiệp </w:t>
      </w:r>
      <w:r w:rsidR="00BD0A9C" w:rsidRPr="00AA273A">
        <w:rPr>
          <w:lang w:val="fi-FI" w:eastAsia="en-GB"/>
        </w:rPr>
        <w:t xml:space="preserve">ứng dụng </w:t>
      </w:r>
      <w:r w:rsidRPr="00AA273A">
        <w:rPr>
          <w:lang w:val="fi-FI" w:eastAsia="en-GB"/>
        </w:rPr>
        <w:t>công nghệ cao, mô hình thí điểm chăn nuôi,</w:t>
      </w:r>
      <w:r w:rsidR="00BD0A9C" w:rsidRPr="00AA273A">
        <w:rPr>
          <w:lang w:val="fi-FI"/>
        </w:rPr>
        <w:t xml:space="preserve"> </w:t>
      </w:r>
      <w:r w:rsidR="00BD0A9C" w:rsidRPr="00AA273A">
        <w:rPr>
          <w:lang w:val="fi-FI" w:eastAsia="en-GB"/>
        </w:rPr>
        <w:t>vùng nuôi cá lồng</w:t>
      </w:r>
      <w:r w:rsidRPr="00AA273A">
        <w:rPr>
          <w:lang w:val="fi-FI" w:eastAsia="en-GB"/>
        </w:rPr>
        <w:t xml:space="preserve">… áp dụng công nghệ tiên tiến sẽ </w:t>
      </w:r>
      <w:r w:rsidR="00BD0A9C" w:rsidRPr="00AA273A">
        <w:rPr>
          <w:lang w:val="fi-FI" w:eastAsia="en-GB"/>
        </w:rPr>
        <w:t>hiện thực hóa</w:t>
      </w:r>
      <w:r w:rsidRPr="00AA273A">
        <w:rPr>
          <w:lang w:val="fi-FI" w:eastAsia="en-GB"/>
        </w:rPr>
        <w:t xml:space="preserve"> cho quá trình tái cơ cấu nông nghiệp huyện theo hướng phát huy </w:t>
      </w:r>
      <w:r w:rsidR="00BD0A9C" w:rsidRPr="00AA273A">
        <w:rPr>
          <w:lang w:val="fi-FI" w:eastAsia="en-GB"/>
        </w:rPr>
        <w:t>lợi thế cạnh tranh</w:t>
      </w:r>
      <w:r w:rsidRPr="00AA273A">
        <w:rPr>
          <w:lang w:val="fi-FI" w:eastAsia="en-GB"/>
        </w:rPr>
        <w:t xml:space="preserve">, </w:t>
      </w:r>
      <w:r w:rsidR="00BD0A9C" w:rsidRPr="00AA273A">
        <w:rPr>
          <w:lang w:val="fi-FI" w:eastAsia="en-GB"/>
        </w:rPr>
        <w:t>nâng cao hiệu quả sản xuất và phát triển</w:t>
      </w:r>
      <w:r w:rsidRPr="00AA273A">
        <w:rPr>
          <w:lang w:val="fi-FI" w:eastAsia="en-GB"/>
        </w:rPr>
        <w:t xml:space="preserve"> bền vững.</w:t>
      </w:r>
    </w:p>
    <w:p w14:paraId="71DF0F82" w14:textId="77777777" w:rsidR="0007739D" w:rsidRPr="007B761F" w:rsidRDefault="00A1222E" w:rsidP="00B74094">
      <w:pPr>
        <w:rPr>
          <w:color w:val="FF0000"/>
          <w:lang w:val="fi-FI" w:eastAsia="en-GB"/>
        </w:rPr>
      </w:pPr>
      <w:r w:rsidRPr="00AA273A">
        <w:rPr>
          <w:lang w:val="fi-FI" w:eastAsia="en-GB"/>
        </w:rPr>
        <w:t>- Xây dựng</w:t>
      </w:r>
      <w:r w:rsidR="00D61290" w:rsidRPr="00AA273A">
        <w:rPr>
          <w:lang w:val="fi-FI" w:eastAsia="en-GB"/>
        </w:rPr>
        <w:t>, bảo tồn và tôn tạo các di tích lịch sử văn hóa, các</w:t>
      </w:r>
      <w:r w:rsidRPr="00AA273A">
        <w:rPr>
          <w:lang w:val="fi-FI" w:eastAsia="en-GB"/>
        </w:rPr>
        <w:t xml:space="preserve"> làng văn hóa cộng đồng </w:t>
      </w:r>
      <w:r w:rsidR="00D61290" w:rsidRPr="00AA273A">
        <w:rPr>
          <w:lang w:val="fi-FI" w:eastAsia="en-GB"/>
        </w:rPr>
        <w:t xml:space="preserve">kết hợp phát triển du lịch </w:t>
      </w:r>
      <w:r w:rsidRPr="00AA273A">
        <w:rPr>
          <w:lang w:val="fi-FI" w:eastAsia="en-GB"/>
        </w:rPr>
        <w:t xml:space="preserve">ở các xã </w:t>
      </w:r>
      <w:r w:rsidR="00BD0A9C" w:rsidRPr="00AA273A">
        <w:rPr>
          <w:lang w:val="fi-FI" w:eastAsia="en-GB"/>
        </w:rPr>
        <w:t>Phúc Than, Tà Mung, Ta Gia, Mường Kim</w:t>
      </w:r>
      <w:r w:rsidRPr="00AA273A">
        <w:rPr>
          <w:lang w:val="fi-FI" w:eastAsia="en-GB"/>
        </w:rPr>
        <w:t xml:space="preserve">,…; phát triển du lịch sinh thái </w:t>
      </w:r>
      <w:r w:rsidR="00E32588" w:rsidRPr="00AA273A">
        <w:rPr>
          <w:lang w:val="fi-FI" w:eastAsia="en-GB"/>
        </w:rPr>
        <w:t>lòng hồ thủy điện tại</w:t>
      </w:r>
      <w:r w:rsidRPr="00AA273A">
        <w:rPr>
          <w:lang w:val="fi-FI" w:eastAsia="en-GB"/>
        </w:rPr>
        <w:t xml:space="preserve"> </w:t>
      </w:r>
      <w:r w:rsidR="00E32588" w:rsidRPr="00AA273A">
        <w:rPr>
          <w:lang w:val="fi-FI" w:eastAsia="en-GB"/>
        </w:rPr>
        <w:t>bản Thẩm Phé, xã Mường Kim</w:t>
      </w:r>
      <w:r w:rsidRPr="00AA273A">
        <w:rPr>
          <w:lang w:val="fi-FI" w:eastAsia="en-GB"/>
        </w:rPr>
        <w:t xml:space="preserve">; </w:t>
      </w:r>
      <w:r w:rsidR="00E32588" w:rsidRPr="00AA273A">
        <w:rPr>
          <w:lang w:val="fi-FI" w:eastAsia="en-GB"/>
        </w:rPr>
        <w:t xml:space="preserve">Cải tạo nâng cấp khuôn viên hồ thị trấn Than Uyên, Hoàn thành </w:t>
      </w:r>
      <w:r w:rsidR="00E32588" w:rsidRPr="00E70B62">
        <w:rPr>
          <w:lang w:val="fi-FI" w:eastAsia="en-GB"/>
        </w:rPr>
        <w:t>khu di tích lịch sử Bản Lướt xã Mường Kim</w:t>
      </w:r>
      <w:r w:rsidR="00F67932" w:rsidRPr="00E70B62">
        <w:rPr>
          <w:lang w:val="fi-FI" w:eastAsia="en-GB"/>
        </w:rPr>
        <w:t xml:space="preserve"> (Căn cứ hoạt động của Ban Cán sự Đảng tỉnh Lai Châu, nơi thành lập Chi bộ Đảng đầu tiên của Đảng bộ tỉnh Lai Châu).</w:t>
      </w:r>
    </w:p>
    <w:p w14:paraId="1562F121" w14:textId="77777777" w:rsidR="00D61290" w:rsidRPr="00AA273A" w:rsidRDefault="00D61290" w:rsidP="00B74094">
      <w:pPr>
        <w:rPr>
          <w:lang w:val="fi-FI" w:eastAsia="en-GB"/>
        </w:rPr>
      </w:pPr>
      <w:r w:rsidRPr="00AA273A">
        <w:rPr>
          <w:lang w:val="fi-FI" w:eastAsia="en-GB"/>
        </w:rPr>
        <w:t xml:space="preserve">- Tôn tạo </w:t>
      </w:r>
      <w:r w:rsidR="009F1592" w:rsidRPr="00AA273A">
        <w:rPr>
          <w:lang w:val="fi-FI" w:eastAsia="en-GB"/>
        </w:rPr>
        <w:t>bả</w:t>
      </w:r>
      <w:r w:rsidRPr="00AA273A">
        <w:rPr>
          <w:lang w:val="fi-FI" w:eastAsia="en-GB"/>
        </w:rPr>
        <w:t>o vệ các khu danh lam, thắng cảnh trên địa bàn huyện:</w:t>
      </w:r>
      <w:r w:rsidRPr="00AA273A">
        <w:rPr>
          <w:lang w:val="fi-FI"/>
        </w:rPr>
        <w:t xml:space="preserve"> </w:t>
      </w:r>
      <w:r w:rsidRPr="00AA273A">
        <w:rPr>
          <w:lang w:val="fi-FI" w:eastAsia="en-GB"/>
        </w:rPr>
        <w:t>Khu công viên tâm linh tại xã</w:t>
      </w:r>
      <w:r w:rsidR="00C01688">
        <w:rPr>
          <w:lang w:val="fi-FI" w:eastAsia="en-GB"/>
        </w:rPr>
        <w:t xml:space="preserve"> Phúc Than;</w:t>
      </w:r>
      <w:r w:rsidRPr="00AA273A">
        <w:rPr>
          <w:lang w:val="fi-FI" w:eastAsia="en-GB"/>
        </w:rPr>
        <w:t xml:space="preserve"> Khu công viên tâm linh tại thị trấn Than Uyên ; Khu quần thể hang động bản Mè; Khu quần thể hang động Thẳm Nánh; Khu quần thể hang động Nậm Bó</w:t>
      </w:r>
      <w:r w:rsidR="009F1592" w:rsidRPr="00AA273A">
        <w:rPr>
          <w:lang w:val="fi-FI" w:eastAsia="en-GB"/>
        </w:rPr>
        <w:t>.</w:t>
      </w:r>
    </w:p>
    <w:p w14:paraId="0FC93F0E" w14:textId="77777777" w:rsidR="003B7DC9" w:rsidRPr="00AA273A" w:rsidRDefault="003B7DC9" w:rsidP="00B74094">
      <w:pPr>
        <w:pStyle w:val="Heading3"/>
      </w:pPr>
      <w:bookmarkStart w:id="191" w:name="_Toc68443977"/>
      <w:bookmarkStart w:id="192" w:name="_Toc103457815"/>
      <w:r w:rsidRPr="00AA273A">
        <w:t>2.3.2. Phương án kết nối hệ thống kết cấu hạ tầng của huyện, thị xã, thành phố với hệ thống kết cấu hạ tầng của huyện Than Uyên.</w:t>
      </w:r>
      <w:bookmarkEnd w:id="191"/>
      <w:bookmarkEnd w:id="192"/>
    </w:p>
    <w:p w14:paraId="3684BB2D" w14:textId="77777777" w:rsidR="003B7DC9" w:rsidRPr="00AA273A" w:rsidRDefault="003B7DC9" w:rsidP="00B74094">
      <w:pPr>
        <w:rPr>
          <w:lang w:val="fi-FI" w:eastAsia="en-GB"/>
        </w:rPr>
      </w:pPr>
      <w:r w:rsidRPr="00AA273A">
        <w:rPr>
          <w:lang w:val="fi-FI" w:eastAsia="en-GB"/>
        </w:rPr>
        <w:t xml:space="preserve">- Trong thời kỳ 2021 - 2030, tầm nhìn đến 2050 xây dựng hệ thống kết cấu hạ tầng huyện </w:t>
      </w:r>
      <w:r w:rsidR="00F67932" w:rsidRPr="00AA273A">
        <w:rPr>
          <w:lang w:val="fi-FI" w:eastAsia="en-GB"/>
        </w:rPr>
        <w:t>Than Uyên</w:t>
      </w:r>
      <w:r w:rsidRPr="00AA273A">
        <w:rPr>
          <w:lang w:val="fi-FI" w:eastAsia="en-GB"/>
        </w:rPr>
        <w:t xml:space="preserve"> được quan tâm huy động nguồn lực triển khai thực hiện; tập trung đầu tư hệ thống kết cấu hạ tầng khu vực, đặc biệt là hạ tầng giao thông.</w:t>
      </w:r>
    </w:p>
    <w:p w14:paraId="1D0D84F1" w14:textId="77777777" w:rsidR="003B7DC9" w:rsidRPr="00AA273A" w:rsidRDefault="003B7DC9" w:rsidP="00B74094">
      <w:pPr>
        <w:rPr>
          <w:lang w:val="fi-FI" w:eastAsia="en-GB"/>
        </w:rPr>
      </w:pPr>
      <w:r w:rsidRPr="00AA273A">
        <w:rPr>
          <w:lang w:val="fi-FI" w:eastAsia="en-GB"/>
        </w:rPr>
        <w:t>- Kết nối hệ thống hạ tầng giao thông của huyện qua các tuyến đường bộ với hệ thống hạ tầng giao thông cấp tỉnh, bao gồm:</w:t>
      </w:r>
    </w:p>
    <w:p w14:paraId="2AB1D1FE" w14:textId="77777777" w:rsidR="003B7DC9" w:rsidRPr="00AA273A" w:rsidRDefault="003B7DC9" w:rsidP="00B74094">
      <w:pPr>
        <w:rPr>
          <w:lang w:val="fi-FI" w:eastAsia="en-GB"/>
        </w:rPr>
      </w:pPr>
      <w:r w:rsidRPr="00AA273A">
        <w:rPr>
          <w:lang w:val="fi-FI" w:eastAsia="en-GB"/>
        </w:rPr>
        <w:t>+ Đường Quốc lộ 32: Kết nối thành phố Lai Châu</w:t>
      </w:r>
      <w:r w:rsidR="00E84977" w:rsidRPr="00AA273A">
        <w:rPr>
          <w:lang w:val="fi-FI" w:eastAsia="en-GB"/>
        </w:rPr>
        <w:t>,</w:t>
      </w:r>
      <w:r w:rsidRPr="00AA273A">
        <w:rPr>
          <w:lang w:val="fi-FI" w:eastAsia="en-GB"/>
        </w:rPr>
        <w:t xml:space="preserve"> </w:t>
      </w:r>
      <w:r w:rsidR="00E84977" w:rsidRPr="00AA273A">
        <w:rPr>
          <w:lang w:val="fi-FI" w:eastAsia="en-GB"/>
        </w:rPr>
        <w:t xml:space="preserve">Than Uyên </w:t>
      </w:r>
      <w:r w:rsidRPr="00AA273A">
        <w:rPr>
          <w:lang w:val="fi-FI" w:eastAsia="en-GB"/>
        </w:rPr>
        <w:t>và tỉnh Yên Bái.</w:t>
      </w:r>
    </w:p>
    <w:p w14:paraId="02D1B8D8" w14:textId="77777777" w:rsidR="003B7DC9" w:rsidRPr="00AA273A" w:rsidRDefault="003B7DC9" w:rsidP="00B74094">
      <w:pPr>
        <w:rPr>
          <w:lang w:val="fi-FI" w:eastAsia="en-GB"/>
        </w:rPr>
      </w:pPr>
      <w:r w:rsidRPr="00AA273A">
        <w:rPr>
          <w:lang w:val="fi-FI" w:eastAsia="en-GB"/>
        </w:rPr>
        <w:t>+ Đường Quốc lộ 279: Kết nối thành phố Lai Châu</w:t>
      </w:r>
      <w:r w:rsidR="00E84977" w:rsidRPr="00AA273A">
        <w:rPr>
          <w:lang w:val="fi-FI" w:eastAsia="en-GB"/>
        </w:rPr>
        <w:t>, Than Uyên</w:t>
      </w:r>
      <w:r w:rsidRPr="00AA273A">
        <w:rPr>
          <w:lang w:val="fi-FI" w:eastAsia="en-GB"/>
        </w:rPr>
        <w:t xml:space="preserve"> và tỉnh Lào Cai.</w:t>
      </w:r>
    </w:p>
    <w:p w14:paraId="42ACF974" w14:textId="77777777" w:rsidR="003B7DC9" w:rsidRPr="00AA273A" w:rsidRDefault="003B7DC9" w:rsidP="00B74094">
      <w:pPr>
        <w:rPr>
          <w:lang w:val="fi-FI" w:eastAsia="en-GB"/>
        </w:rPr>
      </w:pPr>
      <w:r w:rsidRPr="00AA273A">
        <w:rPr>
          <w:lang w:val="fi-FI" w:eastAsia="en-GB"/>
        </w:rPr>
        <w:t>+ Đường Quốc lộ 279D: Kết nối thành phố Lai Châu</w:t>
      </w:r>
      <w:r w:rsidR="00E84977" w:rsidRPr="00AA273A">
        <w:rPr>
          <w:lang w:val="fi-FI" w:eastAsia="en-GB"/>
        </w:rPr>
        <w:t>, Than Uyên</w:t>
      </w:r>
      <w:r w:rsidRPr="00AA273A">
        <w:rPr>
          <w:lang w:val="fi-FI" w:eastAsia="en-GB"/>
        </w:rPr>
        <w:t xml:space="preserve"> và tỉnh Sơn La.</w:t>
      </w:r>
    </w:p>
    <w:p w14:paraId="00EABFD2" w14:textId="77777777" w:rsidR="003B7DC9" w:rsidRPr="00AA273A" w:rsidRDefault="003B7DC9" w:rsidP="00B74094">
      <w:pPr>
        <w:rPr>
          <w:lang w:val="fi-FI" w:eastAsia="en-GB"/>
        </w:rPr>
      </w:pPr>
      <w:r w:rsidRPr="00AA273A">
        <w:rPr>
          <w:lang w:val="fi-FI" w:eastAsia="en-GB"/>
        </w:rPr>
        <w:t>- Kết nối hệ thống điện của huyện với mạng lưới điện trong tỉnh qua các tuyến đường dây trung áp</w:t>
      </w:r>
      <w:r w:rsidR="007001AD" w:rsidRPr="00AA273A">
        <w:rPr>
          <w:lang w:val="fi-FI" w:eastAsia="en-GB"/>
        </w:rPr>
        <w:t xml:space="preserve"> 110kV và 220kV</w:t>
      </w:r>
      <w:r w:rsidRPr="00AA273A">
        <w:rPr>
          <w:lang w:val="fi-FI" w:eastAsia="en-GB"/>
        </w:rPr>
        <w:t>.</w:t>
      </w:r>
    </w:p>
    <w:p w14:paraId="48CD9C40" w14:textId="77777777" w:rsidR="003B7DC9" w:rsidRPr="00AA273A" w:rsidRDefault="003B7DC9" w:rsidP="00B74094">
      <w:pPr>
        <w:rPr>
          <w:lang w:val="fi-FI" w:eastAsia="en-GB"/>
        </w:rPr>
      </w:pPr>
      <w:r w:rsidRPr="00AA273A">
        <w:rPr>
          <w:lang w:val="fi-FI" w:eastAsia="en-GB"/>
        </w:rPr>
        <w:lastRenderedPageBreak/>
        <w:t>- Liên kết, hợp tác với các trường</w:t>
      </w:r>
      <w:r w:rsidR="007001AD" w:rsidRPr="00AA273A">
        <w:rPr>
          <w:lang w:val="fi-FI" w:eastAsia="en-GB"/>
        </w:rPr>
        <w:t>, các viện nghiên cứu</w:t>
      </w:r>
      <w:r w:rsidRPr="00AA273A">
        <w:rPr>
          <w:lang w:val="fi-FI" w:eastAsia="en-GB"/>
        </w:rPr>
        <w:t xml:space="preserve"> trong việc đào tạo lực lượng lao động tay nghề cao, đáp ứng nhu cầu phát triển kinh tế - xã hội của huyện.</w:t>
      </w:r>
    </w:p>
    <w:p w14:paraId="12F02F9A" w14:textId="77777777" w:rsidR="003B7DC9" w:rsidRPr="00AA273A" w:rsidRDefault="003B7DC9" w:rsidP="00B74094">
      <w:pPr>
        <w:rPr>
          <w:lang w:val="fi-FI" w:eastAsia="en-GB"/>
        </w:rPr>
      </w:pPr>
      <w:r w:rsidRPr="00AA273A">
        <w:rPr>
          <w:lang w:val="fi-FI" w:eastAsia="en-GB"/>
        </w:rPr>
        <w:t xml:space="preserve">- Liên kết, hợp tác với các bệnh viện </w:t>
      </w:r>
      <w:r w:rsidR="007001AD" w:rsidRPr="00AA273A">
        <w:rPr>
          <w:lang w:val="fi-FI" w:eastAsia="en-GB"/>
        </w:rPr>
        <w:t>E, bệnh viện Đại học Y</w:t>
      </w:r>
      <w:r w:rsidRPr="00AA273A">
        <w:rPr>
          <w:lang w:val="fi-FI" w:eastAsia="en-GB"/>
        </w:rPr>
        <w:t xml:space="preserve"> trong công tác khám, chữa bệnh.</w:t>
      </w:r>
    </w:p>
    <w:p w14:paraId="235ED88D" w14:textId="77777777" w:rsidR="0007739D" w:rsidRPr="00AA273A" w:rsidRDefault="003B7DC9" w:rsidP="00B74094">
      <w:pPr>
        <w:rPr>
          <w:lang w:val="fi-FI" w:eastAsia="en-GB"/>
        </w:rPr>
      </w:pPr>
      <w:r w:rsidRPr="00AA273A">
        <w:rPr>
          <w:lang w:val="fi-FI" w:eastAsia="en-GB"/>
        </w:rPr>
        <w:t>- Kết nối với hạ tầng du lịch Vòng cung Tây Bắc, đầu tư xây dựng mới các trung tâm hội chợ triển lãm trên địa bàn đóng vai trò xúc tiến thương mại.</w:t>
      </w:r>
    </w:p>
    <w:p w14:paraId="08A65625" w14:textId="77777777" w:rsidR="00C73C9E" w:rsidRPr="00AA273A" w:rsidRDefault="00C73C9E" w:rsidP="00B74094">
      <w:pPr>
        <w:pStyle w:val="Heading3"/>
      </w:pPr>
      <w:bookmarkStart w:id="193" w:name="_Toc68443978"/>
      <w:bookmarkStart w:id="194" w:name="_Toc103457816"/>
      <w:r w:rsidRPr="00AA273A">
        <w:t>2.3.3. Phương án tổ chức không gian các hoạt động kinh tế - xã hội, xác định khu vực khuyến khích phát triển và khu vực hạn chế phát triển</w:t>
      </w:r>
      <w:bookmarkEnd w:id="193"/>
      <w:bookmarkEnd w:id="194"/>
    </w:p>
    <w:p w14:paraId="70437067" w14:textId="77777777" w:rsidR="0007739D" w:rsidRPr="00AA273A" w:rsidRDefault="00C73C9E" w:rsidP="00B74094">
      <w:pPr>
        <w:pStyle w:val="Heading4"/>
      </w:pPr>
      <w:r w:rsidRPr="00AA273A">
        <w:t>2.3.3.1. Tổ chức không gian các hoạt động kinh tế - xã hội</w:t>
      </w:r>
    </w:p>
    <w:p w14:paraId="663C0AA3" w14:textId="77777777" w:rsidR="00C73C9E" w:rsidRPr="00AA273A" w:rsidRDefault="00C73C9E" w:rsidP="00B74094">
      <w:pPr>
        <w:rPr>
          <w:lang w:val="fi-FI" w:eastAsia="en-GB"/>
        </w:rPr>
      </w:pPr>
      <w:r w:rsidRPr="00AA273A">
        <w:rPr>
          <w:lang w:val="fi-FI" w:eastAsia="en-GB"/>
        </w:rPr>
        <w:t>Huyện Than Uyên có địa hình bị chia cắt bởi hai hệ thống núi, hệ thống các dãy núi Hoàng Liên Sơn nằm ở phía Đông Bắc và hệ thống các dãy núi ở phía Tây Nam, vì vậy, việc tổ chức các vùng chức năng chủ yếu theo độ cao và hệ thống giao thông:</w:t>
      </w:r>
    </w:p>
    <w:p w14:paraId="28710CB9" w14:textId="77777777" w:rsidR="00C73C9E" w:rsidRPr="00AA273A" w:rsidRDefault="00C73C9E" w:rsidP="00B74094">
      <w:pPr>
        <w:rPr>
          <w:lang w:val="fi-FI" w:eastAsia="en-GB"/>
        </w:rPr>
      </w:pPr>
      <w:r w:rsidRPr="00AA273A">
        <w:rPr>
          <w:lang w:val="fi-FI" w:eastAsia="en-GB"/>
        </w:rPr>
        <w:t>- Khu vực dọc các tuyến đường Quốc lộ (QL32, QL279, QL279D): Là vùng phát triển dân cư, thương mại – dịch vụ, sản xuất kinh doanh, công nghiệp, bao gồm các xã Phúc Than, Mường Than, Thị Trấn, Mường Cang, Mường Kim, Tà Hừa, Khoen On, Ta Gia;</w:t>
      </w:r>
    </w:p>
    <w:p w14:paraId="1401D234" w14:textId="77777777" w:rsidR="00C73C9E" w:rsidRPr="00AA273A" w:rsidRDefault="00C73C9E" w:rsidP="00B74094">
      <w:pPr>
        <w:rPr>
          <w:lang w:val="fi-FI" w:eastAsia="en-GB"/>
        </w:rPr>
      </w:pPr>
      <w:r w:rsidRPr="00AA273A">
        <w:rPr>
          <w:lang w:val="fi-FI" w:eastAsia="en-GB"/>
        </w:rPr>
        <w:t xml:space="preserve">- Khu vực lòng hồ thủy điện Bản Chát, </w:t>
      </w:r>
      <w:r w:rsidR="00912954">
        <w:rPr>
          <w:lang w:val="fi-FI" w:eastAsia="en-GB"/>
        </w:rPr>
        <w:t>Huội Quảng</w:t>
      </w:r>
      <w:r w:rsidRPr="00AA273A">
        <w:rPr>
          <w:lang w:val="fi-FI" w:eastAsia="en-GB"/>
        </w:rPr>
        <w:t>: Là vùng tập trung phát triển về nuôi trồng thủy sản, phát triển du lịch sinh thái, đặc biệt là phát triển chăn nuôi cá lồng trên lòng hồ thủy điện, bao gồm các xã: Mường Mít, Mường Cang, Mường Kim, Pha Mu, Khoen On, Ta Gia;</w:t>
      </w:r>
    </w:p>
    <w:p w14:paraId="24E9C2D3" w14:textId="77777777" w:rsidR="00C73C9E" w:rsidRPr="00AA273A" w:rsidRDefault="00C73C9E" w:rsidP="00B74094">
      <w:pPr>
        <w:rPr>
          <w:lang w:val="fi-FI" w:eastAsia="en-GB"/>
        </w:rPr>
      </w:pPr>
      <w:r w:rsidRPr="00AA273A">
        <w:rPr>
          <w:lang w:val="fi-FI" w:eastAsia="en-GB"/>
        </w:rPr>
        <w:t>- Khu vực đồng bằng, thấp trũng: Là vùng tập trung phát triển sản xuất nông nghiệp, tập trung đầu tư thâm canh tăng vụ, chuyển đổi cơ cấu cây trồng, hình thành các vùng trồng lúa đặc sản và các loại cây hoa màu khác. Bao gồm các địa phương: Hua Nà, Thị trấn Than Uyên, Mường Than, Phúc Than, Mường Cang, Mường Kim.</w:t>
      </w:r>
    </w:p>
    <w:p w14:paraId="36E3D964" w14:textId="77777777" w:rsidR="00C73C9E" w:rsidRPr="00AA273A" w:rsidRDefault="00C73C9E" w:rsidP="00B74094">
      <w:pPr>
        <w:rPr>
          <w:lang w:val="fi-FI" w:eastAsia="en-GB"/>
        </w:rPr>
      </w:pPr>
      <w:r w:rsidRPr="00AA273A">
        <w:rPr>
          <w:lang w:val="fi-FI" w:eastAsia="en-GB"/>
        </w:rPr>
        <w:t>- Khu vực đồi núi thấp (dưới độ cao 700 m so với mực nước biển): Là vùng phát triển các loại cây lâu năm như: Chè, cây ăn quả, cao su… ngoài ra còn là vùng chăn thả tập trung gia súc, gia cầm, phân bố trên địa bàn 12 xã, thị trấn;</w:t>
      </w:r>
    </w:p>
    <w:p w14:paraId="5E17A8C5" w14:textId="77777777" w:rsidR="0007739D" w:rsidRPr="00AA273A" w:rsidRDefault="00C73C9E" w:rsidP="00B74094">
      <w:pPr>
        <w:rPr>
          <w:spacing w:val="-2"/>
          <w:lang w:val="fi-FI" w:eastAsia="en-GB"/>
        </w:rPr>
      </w:pPr>
      <w:r w:rsidRPr="00AA273A">
        <w:rPr>
          <w:spacing w:val="-2"/>
          <w:lang w:val="fi-FI" w:eastAsia="en-GB"/>
        </w:rPr>
        <w:t xml:space="preserve">- Khu vực đồi núi cao (trên độ cao 700 m so với mực nước biển): Là vùng tập trung khoanh nuôi, trồng mới các loại cây như: Quế, Sơn Tra, các loại cây gỗ lớn… góp phần tăng tỷ lệ che phủ rừng, đồng thời, tăng thu thập cho người dân. </w:t>
      </w:r>
      <w:r w:rsidRPr="00AA273A">
        <w:rPr>
          <w:spacing w:val="-2"/>
          <w:lang w:val="fi-FI" w:eastAsia="en-GB"/>
        </w:rPr>
        <w:lastRenderedPageBreak/>
        <w:t>Phân bổ các xã như: Mường Mít, Pha Mu, Tà Hừa, Tà Mung, Khoen On, Ta Gia…</w:t>
      </w:r>
    </w:p>
    <w:p w14:paraId="4CB2666E" w14:textId="77777777" w:rsidR="00C73C9E" w:rsidRPr="00AA273A" w:rsidRDefault="00C73C9E" w:rsidP="00B74094">
      <w:pPr>
        <w:pStyle w:val="Heading4"/>
      </w:pPr>
      <w:r w:rsidRPr="00AA273A">
        <w:t>2.3.3.2. Các khu vực khuyến khích và hạn chế phát triển</w:t>
      </w:r>
    </w:p>
    <w:p w14:paraId="73107422" w14:textId="77777777" w:rsidR="00C73C9E" w:rsidRPr="00AA273A" w:rsidRDefault="00887969" w:rsidP="00B74094">
      <w:pPr>
        <w:pStyle w:val="Heading5"/>
        <w:spacing w:before="192" w:after="168"/>
      </w:pPr>
      <w:r w:rsidRPr="00AA273A">
        <w:t>-</w:t>
      </w:r>
      <w:r w:rsidR="00C73C9E" w:rsidRPr="00AA273A">
        <w:t xml:space="preserve"> Khu vực hạn chế phát triển:</w:t>
      </w:r>
    </w:p>
    <w:p w14:paraId="594424F3" w14:textId="77777777" w:rsidR="00C73C9E" w:rsidRPr="00AA273A" w:rsidRDefault="00887969" w:rsidP="00B74094">
      <w:pPr>
        <w:rPr>
          <w:lang w:val="fi-FI" w:eastAsia="en-GB"/>
        </w:rPr>
      </w:pPr>
      <w:r w:rsidRPr="00AA273A">
        <w:rPr>
          <w:lang w:val="fi-FI" w:eastAsia="en-GB"/>
        </w:rPr>
        <w:t>+</w:t>
      </w:r>
      <w:r w:rsidR="00C73C9E" w:rsidRPr="00AA273A">
        <w:rPr>
          <w:lang w:val="fi-FI" w:eastAsia="en-GB"/>
        </w:rPr>
        <w:t xml:space="preserve"> Các hành lang đa dạng sinh học; các khu vực nông, lâm nghiệp có chức năng kết hợp làm vành đai sinh thái của huyện: Hạn chế phát triển đô thị, các hoạt động kinh tế có nguy cơ tác động bất lợi tới môi trường.</w:t>
      </w:r>
    </w:p>
    <w:p w14:paraId="264A6DFF" w14:textId="77777777" w:rsidR="00C73C9E" w:rsidRPr="00AA273A" w:rsidRDefault="00887969" w:rsidP="00B74094">
      <w:pPr>
        <w:rPr>
          <w:lang w:val="fi-FI" w:eastAsia="en-GB"/>
        </w:rPr>
      </w:pPr>
      <w:r w:rsidRPr="00AA273A">
        <w:rPr>
          <w:lang w:val="fi-FI" w:eastAsia="en-GB"/>
        </w:rPr>
        <w:t>+</w:t>
      </w:r>
      <w:r w:rsidR="00C73C9E" w:rsidRPr="00AA273A">
        <w:rPr>
          <w:lang w:val="fi-FI" w:eastAsia="en-GB"/>
        </w:rPr>
        <w:t xml:space="preserve"> Khu vực bảo tồn, tôn tạo công trình kiến trúc, di tích lịch sử, văn hóa trên địa bàn huyện: Hạn chế phát triển các hoạt động kinh tế có tác động</w:t>
      </w:r>
      <w:r w:rsidRPr="00AA273A">
        <w:rPr>
          <w:lang w:val="fi-FI" w:eastAsia="en-GB"/>
        </w:rPr>
        <w:t xml:space="preserve"> xấu đến</w:t>
      </w:r>
      <w:r w:rsidR="00C73C9E" w:rsidRPr="00AA273A">
        <w:rPr>
          <w:lang w:val="fi-FI" w:eastAsia="en-GB"/>
        </w:rPr>
        <w:t xml:space="preserve"> môi trường </w:t>
      </w:r>
      <w:r w:rsidRPr="00AA273A">
        <w:rPr>
          <w:lang w:val="fi-FI" w:eastAsia="en-GB"/>
        </w:rPr>
        <w:t>cảnh quan của khu vực</w:t>
      </w:r>
      <w:r w:rsidR="00C73C9E" w:rsidRPr="00AA273A">
        <w:rPr>
          <w:lang w:val="fi-FI" w:eastAsia="en-GB"/>
        </w:rPr>
        <w:t>.</w:t>
      </w:r>
    </w:p>
    <w:p w14:paraId="106AA2CF" w14:textId="77777777" w:rsidR="00C73C9E" w:rsidRPr="00AA273A" w:rsidRDefault="00887969" w:rsidP="00B74094">
      <w:pPr>
        <w:rPr>
          <w:lang w:val="fi-FI" w:eastAsia="en-GB"/>
        </w:rPr>
      </w:pPr>
      <w:r w:rsidRPr="00AA273A">
        <w:rPr>
          <w:lang w:val="fi-FI" w:eastAsia="en-GB"/>
        </w:rPr>
        <w:t>+</w:t>
      </w:r>
      <w:r w:rsidR="00C73C9E" w:rsidRPr="00AA273A">
        <w:rPr>
          <w:lang w:val="fi-FI" w:eastAsia="en-GB"/>
        </w:rPr>
        <w:t xml:space="preserve"> Khu vực xa xôi, hẻo lánh, nơi có nguy cơ xảy ra lũ ống, lũ quét, sạt lở: </w:t>
      </w:r>
      <w:r w:rsidRPr="00AA273A">
        <w:rPr>
          <w:lang w:val="fi-FI" w:eastAsia="en-GB"/>
        </w:rPr>
        <w:t>Không phát triển khu dân cư, các cơ sở hạ tầng kinh tế xã hội; tiến hành</w:t>
      </w:r>
      <w:r w:rsidR="00C73C9E" w:rsidRPr="00AA273A">
        <w:rPr>
          <w:lang w:val="fi-FI" w:eastAsia="en-GB"/>
        </w:rPr>
        <w:t xml:space="preserve"> di dời dân cư đến các khu vực an toàn.</w:t>
      </w:r>
    </w:p>
    <w:p w14:paraId="65F4AA80" w14:textId="77777777" w:rsidR="00887969" w:rsidRPr="00AA273A" w:rsidRDefault="00887969" w:rsidP="00B74094">
      <w:pPr>
        <w:rPr>
          <w:lang w:val="fi-FI" w:eastAsia="en-GB"/>
        </w:rPr>
      </w:pPr>
      <w:r w:rsidRPr="00AA273A">
        <w:rPr>
          <w:lang w:val="fi-FI" w:eastAsia="en-GB"/>
        </w:rPr>
        <w:t>- Các khu vực khuyến khích phát triển là những khu vực còn lại.</w:t>
      </w:r>
    </w:p>
    <w:p w14:paraId="763DDF64" w14:textId="77777777" w:rsidR="00887969" w:rsidRPr="00AA273A" w:rsidRDefault="00887969" w:rsidP="00596B4F">
      <w:pPr>
        <w:pStyle w:val="Heading3"/>
      </w:pPr>
      <w:bookmarkStart w:id="195" w:name="_Toc68443979"/>
      <w:bookmarkStart w:id="196" w:name="_Toc103457817"/>
      <w:r w:rsidRPr="00AA273A">
        <w:t>2.3.4. Phương án tổ chức liên kết không gian các hoạt động kinh tế - xã hội của huyện, cơ chế phối hợp tổ chức phát triển không gian liên huyện</w:t>
      </w:r>
      <w:bookmarkEnd w:id="195"/>
      <w:bookmarkEnd w:id="196"/>
    </w:p>
    <w:p w14:paraId="3EAFF8F0" w14:textId="77777777" w:rsidR="00887969" w:rsidRPr="00AA273A" w:rsidRDefault="00887969" w:rsidP="00596B4F">
      <w:pPr>
        <w:rPr>
          <w:lang w:val="fi-FI" w:eastAsia="en-GB"/>
        </w:rPr>
      </w:pPr>
      <w:r w:rsidRPr="00AA273A">
        <w:rPr>
          <w:lang w:val="fi-FI" w:eastAsia="en-GB"/>
        </w:rPr>
        <w:t>- Liên kết không gian các hoạt động kinh tế - xã hội của huyện Than Uyên với các tỉnh, huyện khác qua hành lang kinh tế dọc theo Quốc lộ 32, Quốc lộ 279 và Quốc lộ 279D.</w:t>
      </w:r>
    </w:p>
    <w:p w14:paraId="7FEDE188" w14:textId="77777777" w:rsidR="00887969" w:rsidRPr="00AA273A" w:rsidRDefault="00887969" w:rsidP="00596B4F">
      <w:pPr>
        <w:rPr>
          <w:lang w:val="fi-FI" w:eastAsia="en-GB"/>
        </w:rPr>
      </w:pPr>
      <w:r w:rsidRPr="00AA273A">
        <w:rPr>
          <w:lang w:val="fi-FI" w:eastAsia="en-GB"/>
        </w:rPr>
        <w:t xml:space="preserve">- Phương án Quy hoạch tỉnh cần tổ chức sắp xếp không gian liên huyện, bố trí các công trình, dự án, hạ tầng kỹ thuật, khu dân cư, đảm bảo kết nối các vùng huyện thông suốt, phù hợp với định hướng quy hoạch chung của tỉnh và hướng phát triển trọng tâm của vùng huyện. </w:t>
      </w:r>
    </w:p>
    <w:p w14:paraId="63F21025" w14:textId="77777777" w:rsidR="0009259E" w:rsidRPr="00AA273A" w:rsidRDefault="00887969" w:rsidP="00596B4F">
      <w:pPr>
        <w:rPr>
          <w:lang w:val="fi-FI" w:eastAsia="en-GB"/>
        </w:rPr>
      </w:pPr>
      <w:r w:rsidRPr="00AA273A">
        <w:rPr>
          <w:lang w:val="fi-FI" w:eastAsia="en-GB"/>
        </w:rPr>
        <w:t>- Trong quá trình triển khai, UBND huyện phối hợp chặt chẽ với các địa phương khác khi nhận được các đề xuất dự án đầu tư có phạm vi liên huyện, đảm bảo lựa chọn dự án và vị trí thực hiện dự án phù hợp, thống nhất với kế hoạch tổ chức sắp xếp không gian liên huyện, và quy hoạch các vùng huyện.</w:t>
      </w:r>
    </w:p>
    <w:p w14:paraId="58625174" w14:textId="77777777" w:rsidR="00A05025" w:rsidRPr="00AA273A" w:rsidRDefault="00A05025" w:rsidP="00596B4F">
      <w:pPr>
        <w:pStyle w:val="Heading3"/>
      </w:pPr>
      <w:bookmarkStart w:id="197" w:name="_Toc68443980"/>
      <w:bookmarkStart w:id="198" w:name="_Toc103457818"/>
      <w:r w:rsidRPr="00AA273A">
        <w:t>2.3.5. Lựa chọn phương án sắp xếp không gian phát triển và phân bổ nguồn nhân lực cho các hoạt động kinh tế- xã hội, quốc phòng, an ninh, bảo vệ môi trường</w:t>
      </w:r>
      <w:bookmarkEnd w:id="197"/>
      <w:bookmarkEnd w:id="198"/>
    </w:p>
    <w:p w14:paraId="4EDBAC33" w14:textId="77777777" w:rsidR="00A05025" w:rsidRPr="00AA273A" w:rsidRDefault="00A05025" w:rsidP="00596B4F">
      <w:pPr>
        <w:pStyle w:val="Heading4"/>
      </w:pPr>
      <w:r w:rsidRPr="00AA273A">
        <w:t>2.3.5.1. Các hoạt động kinh tế - xã hội</w:t>
      </w:r>
    </w:p>
    <w:p w14:paraId="5C6A114B" w14:textId="77777777" w:rsidR="00A05025" w:rsidRPr="00AA273A" w:rsidRDefault="00A05025" w:rsidP="00596B4F">
      <w:pPr>
        <w:rPr>
          <w:lang w:val="fi-FI" w:eastAsia="en-GB"/>
        </w:rPr>
      </w:pPr>
      <w:r w:rsidRPr="00AA273A">
        <w:rPr>
          <w:lang w:val="fi-FI" w:eastAsia="en-GB"/>
        </w:rPr>
        <w:lastRenderedPageBreak/>
        <w:t xml:space="preserve">- Các công trình chính trị - hành chính, giáo dục, y tế, văn hóa, thể dục thể thao, an ninh quốc phòng,... cấp huyện và cấp xã chủ yếu được bố trí tại các trung tâm huyện và trung tâm các xã, thị trấn. </w:t>
      </w:r>
    </w:p>
    <w:p w14:paraId="6C26523F" w14:textId="77777777" w:rsidR="00A05025" w:rsidRPr="00AA273A" w:rsidRDefault="00A05025" w:rsidP="00596B4F">
      <w:pPr>
        <w:rPr>
          <w:lang w:val="fi-FI" w:eastAsia="en-GB"/>
        </w:rPr>
      </w:pPr>
      <w:r w:rsidRPr="00AA273A">
        <w:rPr>
          <w:lang w:val="fi-FI" w:eastAsia="en-GB"/>
        </w:rPr>
        <w:t>- Hoạt động sản xuất côn</w:t>
      </w:r>
      <w:r w:rsidR="00B766D4" w:rsidRPr="00AA273A">
        <w:rPr>
          <w:lang w:val="fi-FI" w:eastAsia="en-GB"/>
        </w:rPr>
        <w:t>g nghiệp, TTCN  sẽ được sắp xếp ở các khu</w:t>
      </w:r>
      <w:r w:rsidRPr="00AA273A">
        <w:rPr>
          <w:lang w:val="fi-FI" w:eastAsia="en-GB"/>
        </w:rPr>
        <w:t xml:space="preserve">, cụm công nghiệp. </w:t>
      </w:r>
    </w:p>
    <w:p w14:paraId="152E1939" w14:textId="77777777" w:rsidR="00A05025" w:rsidRPr="00AA273A" w:rsidRDefault="00A05025" w:rsidP="00596B4F">
      <w:pPr>
        <w:rPr>
          <w:lang w:val="fi-FI" w:eastAsia="en-GB"/>
        </w:rPr>
      </w:pPr>
      <w:r w:rsidRPr="00AA273A">
        <w:rPr>
          <w:lang w:val="fi-FI" w:eastAsia="en-GB"/>
        </w:rPr>
        <w:t>- Hoạt động thương mại - dịch vụ:</w:t>
      </w:r>
    </w:p>
    <w:p w14:paraId="248A6D8F" w14:textId="77777777" w:rsidR="00A05025" w:rsidRPr="00AA273A" w:rsidRDefault="00A05025" w:rsidP="00596B4F">
      <w:pPr>
        <w:rPr>
          <w:lang w:val="fi-FI" w:eastAsia="en-GB"/>
        </w:rPr>
      </w:pPr>
      <w:r w:rsidRPr="00AA273A">
        <w:rPr>
          <w:lang w:val="fi-FI" w:eastAsia="en-GB"/>
        </w:rPr>
        <w:t>+ Phát triển các dịch vụ phục vụ phát triển du lịch cộng đồng và du lịch sinh thái.</w:t>
      </w:r>
    </w:p>
    <w:p w14:paraId="6D99D639" w14:textId="77777777" w:rsidR="00A05025" w:rsidRPr="00AA273A" w:rsidRDefault="00A05025" w:rsidP="00596B4F">
      <w:pPr>
        <w:rPr>
          <w:lang w:val="fi-FI" w:eastAsia="en-GB"/>
        </w:rPr>
      </w:pPr>
      <w:r w:rsidRPr="00AA273A">
        <w:rPr>
          <w:lang w:val="fi-FI" w:eastAsia="en-GB"/>
        </w:rPr>
        <w:t>+ Phát triển các hoạt động kinh doanh dịch vụ hoạt động kinh doanh trên các lĩnh vực như: Dịch vụ vận tải, lữ hành; dịch vụ ăn uống; dịch vụ tài chính - ngân hàng; dịch vụ bảo dưỡng, sửa chữa ôtô, xe máy,...</w:t>
      </w:r>
    </w:p>
    <w:p w14:paraId="41BC294A" w14:textId="77777777" w:rsidR="00A05025" w:rsidRPr="00AA273A" w:rsidRDefault="00A05025" w:rsidP="00596B4F">
      <w:pPr>
        <w:rPr>
          <w:lang w:val="fi-FI" w:eastAsia="en-GB"/>
        </w:rPr>
      </w:pPr>
      <w:r w:rsidRPr="00AA273A">
        <w:rPr>
          <w:lang w:val="fi-FI" w:eastAsia="en-GB"/>
        </w:rPr>
        <w:t xml:space="preserve">+ Phát triển hệ thống mạng lưới bán lẻ hiện đại như </w:t>
      </w:r>
      <w:r w:rsidR="00B766D4" w:rsidRPr="00AA273A">
        <w:rPr>
          <w:lang w:val="fi-FI" w:eastAsia="en-GB"/>
        </w:rPr>
        <w:t xml:space="preserve">các cửa hàng tiện ích, </w:t>
      </w:r>
      <w:r w:rsidRPr="00AA273A">
        <w:rPr>
          <w:lang w:val="fi-FI" w:eastAsia="en-GB"/>
        </w:rPr>
        <w:t>siêu thị</w:t>
      </w:r>
      <w:r w:rsidR="00B766D4" w:rsidRPr="00AA273A">
        <w:rPr>
          <w:lang w:val="fi-FI" w:eastAsia="en-GB"/>
        </w:rPr>
        <w:t>, trung tâm thương mại tại các khu đông dân cư tập trung.</w:t>
      </w:r>
    </w:p>
    <w:p w14:paraId="6A88DAF7" w14:textId="77777777" w:rsidR="00A05025" w:rsidRPr="00AA273A" w:rsidRDefault="00A05025" w:rsidP="00596B4F">
      <w:pPr>
        <w:rPr>
          <w:lang w:val="fi-FI" w:eastAsia="en-GB"/>
        </w:rPr>
      </w:pPr>
      <w:r w:rsidRPr="00AA273A">
        <w:rPr>
          <w:lang w:val="fi-FI" w:eastAsia="en-GB"/>
        </w:rPr>
        <w:t xml:space="preserve">- Hoạt động sản xuất nông nghiệp được sắp xếp thành những vùng chuyên canh, sản xuất tập trung như: Vùng trồng </w:t>
      </w:r>
      <w:r w:rsidR="00B766D4" w:rsidRPr="00AA273A">
        <w:rPr>
          <w:lang w:val="fi-FI" w:eastAsia="en-GB"/>
        </w:rPr>
        <w:t>lúa</w:t>
      </w:r>
      <w:r w:rsidRPr="00AA273A">
        <w:rPr>
          <w:lang w:val="fi-FI" w:eastAsia="en-GB"/>
        </w:rPr>
        <w:t xml:space="preserve">, trồng </w:t>
      </w:r>
      <w:r w:rsidR="00B766D4" w:rsidRPr="00AA273A">
        <w:rPr>
          <w:lang w:val="fi-FI" w:eastAsia="en-GB"/>
        </w:rPr>
        <w:t xml:space="preserve">chè, </w:t>
      </w:r>
      <w:r w:rsidRPr="00AA273A">
        <w:rPr>
          <w:lang w:val="fi-FI" w:eastAsia="en-GB"/>
        </w:rPr>
        <w:t>cây ăn quả; vùng nuôi cá lồng, vùng chăn nuôi trâu, bò, lợn</w:t>
      </w:r>
      <w:r w:rsidR="008D5F04" w:rsidRPr="00AA273A">
        <w:rPr>
          <w:lang w:val="fi-FI" w:eastAsia="en-GB"/>
        </w:rPr>
        <w:t xml:space="preserve">; các </w:t>
      </w:r>
      <w:r w:rsidRPr="00AA273A">
        <w:rPr>
          <w:lang w:val="fi-FI" w:eastAsia="en-GB"/>
        </w:rPr>
        <w:t>khu nông nghiệp</w:t>
      </w:r>
      <w:r w:rsidR="008D5F04" w:rsidRPr="00AA273A">
        <w:rPr>
          <w:lang w:val="fi-FI" w:eastAsia="en-GB"/>
        </w:rPr>
        <w:t xml:space="preserve"> ứng dụng</w:t>
      </w:r>
      <w:r w:rsidRPr="00AA273A">
        <w:rPr>
          <w:lang w:val="fi-FI" w:eastAsia="en-GB"/>
        </w:rPr>
        <w:t xml:space="preserve"> </w:t>
      </w:r>
      <w:r w:rsidR="009B5644">
        <w:rPr>
          <w:lang w:val="fi-FI" w:eastAsia="en-GB"/>
        </w:rPr>
        <w:t>CNC</w:t>
      </w:r>
      <w:r w:rsidRPr="00AA273A">
        <w:rPr>
          <w:lang w:val="fi-FI" w:eastAsia="en-GB"/>
        </w:rPr>
        <w:t>.</w:t>
      </w:r>
    </w:p>
    <w:p w14:paraId="1F4522D4" w14:textId="77777777" w:rsidR="0009259E" w:rsidRPr="00AA273A" w:rsidRDefault="00A05025" w:rsidP="00596B4F">
      <w:pPr>
        <w:rPr>
          <w:lang w:val="fi-FI" w:eastAsia="en-GB"/>
        </w:rPr>
      </w:pPr>
      <w:r w:rsidRPr="00AA273A">
        <w:rPr>
          <w:lang w:val="fi-FI" w:eastAsia="en-GB"/>
        </w:rPr>
        <w:t xml:space="preserve">- Các hạ tầng du lịch bao gồm </w:t>
      </w:r>
      <w:r w:rsidR="00BF469F" w:rsidRPr="00AA273A">
        <w:rPr>
          <w:lang w:val="fi-FI" w:eastAsia="en-GB"/>
        </w:rPr>
        <w:t>bố trí</w:t>
      </w:r>
      <w:r w:rsidRPr="00AA273A">
        <w:rPr>
          <w:lang w:val="fi-FI" w:eastAsia="en-GB"/>
        </w:rPr>
        <w:t xml:space="preserve"> </w:t>
      </w:r>
      <w:r w:rsidR="00BF469F" w:rsidRPr="00AA273A">
        <w:rPr>
          <w:lang w:val="fi-FI" w:eastAsia="en-GB"/>
        </w:rPr>
        <w:t>cảnh quan,</w:t>
      </w:r>
      <w:r w:rsidR="00EF7241" w:rsidRPr="00AA273A">
        <w:rPr>
          <w:lang w:val="fi-FI" w:eastAsia="en-GB"/>
        </w:rPr>
        <w:t xml:space="preserve"> đầu tư các khu</w:t>
      </w:r>
      <w:r w:rsidR="00BF469F" w:rsidRPr="00AA273A">
        <w:rPr>
          <w:lang w:val="fi-FI" w:eastAsia="en-GB"/>
        </w:rPr>
        <w:t xml:space="preserve"> vui chơi giải trí, khách sạn nhà hàng,</w:t>
      </w:r>
      <w:r w:rsidR="00BF469F" w:rsidRPr="00AA273A">
        <w:rPr>
          <w:lang w:val="fi-FI"/>
        </w:rPr>
        <w:t xml:space="preserve"> </w:t>
      </w:r>
      <w:r w:rsidR="00BF469F" w:rsidRPr="00AA273A">
        <w:rPr>
          <w:lang w:val="fi-FI" w:eastAsia="en-GB"/>
        </w:rPr>
        <w:t>trung tâm mua sắm;</w:t>
      </w:r>
      <w:r w:rsidRPr="00AA273A">
        <w:rPr>
          <w:lang w:val="fi-FI" w:eastAsia="en-GB"/>
        </w:rPr>
        <w:t xml:space="preserve"> hạ tầng giao thông, hệ thống chiếu sáng, hệ thống cấp nước và thoát nước, xử lý nước thải được phân bổ quanh các điểm và khu du lịch trên địa bàn huyện.</w:t>
      </w:r>
    </w:p>
    <w:p w14:paraId="3A55E47A" w14:textId="77777777" w:rsidR="00DE2047" w:rsidRPr="00AA273A" w:rsidRDefault="00DE2047" w:rsidP="00596B4F">
      <w:pPr>
        <w:pStyle w:val="Heading4"/>
      </w:pPr>
      <w:r w:rsidRPr="00AA273A">
        <w:t>2.3.5.2. Quốc phòng, an ninh</w:t>
      </w:r>
    </w:p>
    <w:p w14:paraId="0C2ADE69" w14:textId="77777777" w:rsidR="00DE2047" w:rsidRPr="00AA273A" w:rsidRDefault="00DE2047" w:rsidP="00596B4F">
      <w:pPr>
        <w:rPr>
          <w:lang w:val="fi-FI" w:eastAsia="en-GB"/>
        </w:rPr>
      </w:pPr>
      <w:r w:rsidRPr="00AA273A">
        <w:rPr>
          <w:lang w:val="fi-FI" w:eastAsia="en-GB"/>
        </w:rPr>
        <w:t>Củng cố tiềm lực, giữ vững ổn định quốc phòng, an ninh; mở rộng quan hệ đối ngoại, tạo môi trường thuận lợi để phát triển kinh tế - xã hội.</w:t>
      </w:r>
    </w:p>
    <w:p w14:paraId="63A31D90" w14:textId="77777777" w:rsidR="00DE2047" w:rsidRPr="00AA273A" w:rsidRDefault="00DE2047" w:rsidP="00596B4F">
      <w:pPr>
        <w:rPr>
          <w:lang w:val="fi-FI" w:eastAsia="en-GB"/>
        </w:rPr>
      </w:pPr>
      <w:r w:rsidRPr="00AA273A">
        <w:rPr>
          <w:lang w:val="fi-FI" w:eastAsia="en-GB"/>
        </w:rPr>
        <w:t xml:space="preserve">Tiếp tục nâng cao chất lượng, hiệu quả xây dựng tiềm lực quân sự trong khu vực phòng thủ. Chủ động nắm chắc tình hình không để bị động, bất ngờ trong mọi tình huống. Duy trì nghiêm chế độ sẵn sàng chiến đấu, tăng cường biện pháp quản lý, nắm chắc tình hình, kịp thời xử trí các tình huống trên tuyến biên giới và nội địa. </w:t>
      </w:r>
    </w:p>
    <w:p w14:paraId="03B1F8BB" w14:textId="77777777" w:rsidR="00DE2047" w:rsidRPr="00AA273A" w:rsidRDefault="00DE2047" w:rsidP="00596B4F">
      <w:pPr>
        <w:rPr>
          <w:lang w:val="fi-FI" w:eastAsia="en-GB"/>
        </w:rPr>
      </w:pPr>
      <w:r w:rsidRPr="00AA273A">
        <w:rPr>
          <w:lang w:val="fi-FI" w:eastAsia="en-GB"/>
        </w:rPr>
        <w:t>Mở rộng đối ngoại, chủ động hội nhập và hợp tác quốc tế. Thực hiện đúng quy định việc đón, tiếp các đoàn khách trong và ngoài nước vào làm việc tại huyện. Tạo điều kiện thuận lợi cho các tổ chức phi Chính phủ đến làm việc tại huyện.</w:t>
      </w:r>
    </w:p>
    <w:p w14:paraId="5D9FC21F" w14:textId="77777777" w:rsidR="00005D77" w:rsidRPr="00AA273A" w:rsidRDefault="00DE2047" w:rsidP="00596B4F">
      <w:pPr>
        <w:rPr>
          <w:lang w:val="fi-FI" w:eastAsia="en-GB"/>
        </w:rPr>
      </w:pPr>
      <w:r w:rsidRPr="00AA273A">
        <w:rPr>
          <w:lang w:val="fi-FI" w:eastAsia="en-GB"/>
        </w:rPr>
        <w:lastRenderedPageBreak/>
        <w:t xml:space="preserve">Đảm bảo an ninh, trật tự, an toàn xã hội; các chỉ thị, nghị quyết, chủ trương đường lối của Đảng, chính sách pháp luật của Nhà nước, của tỉnh </w:t>
      </w:r>
      <w:r w:rsidR="000C440D" w:rsidRPr="00AA273A">
        <w:rPr>
          <w:lang w:val="fi-FI" w:eastAsia="en-GB"/>
        </w:rPr>
        <w:t xml:space="preserve">Lai Châu </w:t>
      </w:r>
      <w:r w:rsidRPr="00AA273A">
        <w:rPr>
          <w:lang w:val="fi-FI" w:eastAsia="en-GB"/>
        </w:rPr>
        <w:t xml:space="preserve">về đảm bảo an ninh trật tự. Phát huy vai trò lãnh đạo của Đảng, sức mạnh tổng hợp của hệ thống chính trị các cấp, chủ động nắm bắt, dự báo tình hình, tập trung đấu tranh phòng chống hiệu quả với các âm mưu, hoạt động của các đối tượng xâm phạm an ninh quốc gia. </w:t>
      </w:r>
    </w:p>
    <w:p w14:paraId="54E71533" w14:textId="77777777" w:rsidR="0009259E" w:rsidRPr="00AA273A" w:rsidRDefault="00DE2047" w:rsidP="00596B4F">
      <w:pPr>
        <w:rPr>
          <w:lang w:val="fi-FI" w:eastAsia="en-GB"/>
        </w:rPr>
      </w:pPr>
      <w:r w:rsidRPr="00AA273A">
        <w:rPr>
          <w:lang w:val="fi-FI" w:eastAsia="en-GB"/>
        </w:rPr>
        <w:t>Kịp thời xử lý các tranh chấp, khiếu kiện từ cơ sở, không để xảy ra “điểm nóng”; bảo đảm trật tự xã hội, đấu tranh, triệt phá các loại tội phạm và các hành vi vi phạm pháp luật, bảo vệ tuyệt đối sự an toàn các sự kiện chính trị, kinh tế, xã hội của huyện. Tăng cường công tác phòng cháy, chữa cháy, bảo đảm trật tự an toàn giao thông. Thực hiện phong trào toàn dân bảo vệ an ninh Tổ quốc gắn với phát triển kinh tế, xã hội của địa phương.</w:t>
      </w:r>
    </w:p>
    <w:p w14:paraId="40251B9F" w14:textId="77777777" w:rsidR="000C440D" w:rsidRPr="00AA273A" w:rsidRDefault="000C440D" w:rsidP="00596B4F">
      <w:pPr>
        <w:pStyle w:val="Heading4"/>
      </w:pPr>
      <w:r w:rsidRPr="00AA273A">
        <w:t>2.3.5.3. Bảo vệ môi trường</w:t>
      </w:r>
    </w:p>
    <w:p w14:paraId="6AA17149" w14:textId="77777777" w:rsidR="00626B46" w:rsidRPr="00AA273A" w:rsidRDefault="000C440D" w:rsidP="00596B4F">
      <w:pPr>
        <w:rPr>
          <w:lang w:val="fi-FI" w:eastAsia="en-GB"/>
        </w:rPr>
      </w:pPr>
      <w:r w:rsidRPr="00AA273A">
        <w:rPr>
          <w:lang w:val="fi-FI" w:eastAsia="en-GB"/>
        </w:rPr>
        <w:t xml:space="preserve"> Xây dựng kết cấu hạ tầng bảo vệ môi trường, kè đường giao thông chống sạt lở và cơ sở dữ liệu môi trường phục vụ cho việc quản lý và bảo vệ môi trường. Khai thác sử dụng có hiệu quả nguồn tài nguyên thiên nhiên. Chất thải sinh hoạt, y tế và sản xuất được thu gom, xử lý kịp thời. Xây mới bãi rác theo phương án quy hoạch sử dụng đất tại các </w:t>
      </w:r>
      <w:r w:rsidRPr="007A7040">
        <w:rPr>
          <w:lang w:val="fi-FI" w:eastAsia="en-GB"/>
        </w:rPr>
        <w:t>xã</w:t>
      </w:r>
      <w:r w:rsidR="007A7040" w:rsidRPr="007A7040">
        <w:rPr>
          <w:lang w:val="fi-FI" w:eastAsia="en-GB"/>
        </w:rPr>
        <w:t xml:space="preserve"> </w:t>
      </w:r>
      <w:r w:rsidRPr="007A7040">
        <w:rPr>
          <w:lang w:val="fi-FI" w:eastAsia="en-GB"/>
        </w:rPr>
        <w:t>Khoen On,</w:t>
      </w:r>
      <w:r w:rsidRPr="00AA273A">
        <w:rPr>
          <w:lang w:val="fi-FI" w:eastAsia="en-GB"/>
        </w:rPr>
        <w:t xml:space="preserve"> Ta Gia, Tà Mung, Mường Cang, Phúc Than, Tà Hừa.</w:t>
      </w:r>
    </w:p>
    <w:p w14:paraId="4E83E525" w14:textId="77777777" w:rsidR="0040393E" w:rsidRPr="00AA273A" w:rsidRDefault="000C440D" w:rsidP="00596B4F">
      <w:pPr>
        <w:pStyle w:val="Heading2"/>
      </w:pPr>
      <w:bookmarkStart w:id="199" w:name="_Toc68443981"/>
      <w:bookmarkStart w:id="200" w:name="_Toc103457819"/>
      <w:r w:rsidRPr="00AA273A">
        <w:t>2.4.</w:t>
      </w:r>
      <w:r w:rsidR="00F33C79" w:rsidRPr="00AA273A">
        <w:t xml:space="preserve"> </w:t>
      </w:r>
      <w:r w:rsidRPr="00AA273A">
        <w:t>Phương án phát triển kết cấu hạ tầng kinh tế - xã hội</w:t>
      </w:r>
      <w:bookmarkEnd w:id="199"/>
      <w:bookmarkEnd w:id="200"/>
    </w:p>
    <w:p w14:paraId="34FA9E4C" w14:textId="77777777" w:rsidR="00F33C79" w:rsidRPr="00AA273A" w:rsidRDefault="00F33C79" w:rsidP="00596B4F">
      <w:pPr>
        <w:pStyle w:val="Heading3"/>
      </w:pPr>
      <w:bookmarkStart w:id="201" w:name="_Toc68443982"/>
      <w:bookmarkStart w:id="202" w:name="_Toc103457820"/>
      <w:r w:rsidRPr="00AA273A">
        <w:t>2.4.1. Phương án phát triển kết cấu hạ tầng kết nối huyện với trung tâm của tỉnh, huyện, thành phố</w:t>
      </w:r>
      <w:bookmarkEnd w:id="201"/>
      <w:bookmarkEnd w:id="202"/>
    </w:p>
    <w:p w14:paraId="0D97ABFE" w14:textId="77777777" w:rsidR="00F33C79" w:rsidRPr="00AA273A" w:rsidRDefault="00F33C79" w:rsidP="00596B4F">
      <w:pPr>
        <w:rPr>
          <w:lang w:val="fi-FI" w:eastAsia="en-GB"/>
        </w:rPr>
      </w:pPr>
      <w:r w:rsidRPr="00AA273A">
        <w:rPr>
          <w:lang w:val="fi-FI" w:eastAsia="en-GB"/>
        </w:rPr>
        <w:t>- Xây dựng hệ thống giao thông: Đường liên thôn kết nối với đường liên xã, đường huyện; Đường huyện kết nối với đường tỉnh lộ, quốc lộ</w:t>
      </w:r>
      <w:r w:rsidR="00005D77" w:rsidRPr="00AA273A">
        <w:rPr>
          <w:lang w:val="fi-FI" w:eastAsia="en-GB"/>
        </w:rPr>
        <w:t>. X</w:t>
      </w:r>
      <w:r w:rsidRPr="00AA273A">
        <w:rPr>
          <w:lang w:val="fi-FI" w:eastAsia="en-GB"/>
        </w:rPr>
        <w:t>ác định các tuyến đường chính, điểm kết nối chính đảm bảo phục vụ tốt cho nhu cầu phát triển của huyện.</w:t>
      </w:r>
    </w:p>
    <w:p w14:paraId="0EADF5B6" w14:textId="77777777" w:rsidR="00F33C79" w:rsidRPr="00AA273A" w:rsidRDefault="00F33C79" w:rsidP="00596B4F">
      <w:pPr>
        <w:rPr>
          <w:lang w:val="fi-FI" w:eastAsia="en-GB"/>
        </w:rPr>
      </w:pPr>
      <w:r w:rsidRPr="00AA273A">
        <w:rPr>
          <w:lang w:val="fi-FI" w:eastAsia="en-GB"/>
        </w:rPr>
        <w:t>- Thông tin truyền thông: Xây dựng hạ tầng hệ thống thông tin truyền thông tới các xã, có kết nối với hệ thống thông tin của tỉnh, đảm bảo đường truyền, dung lượng.</w:t>
      </w:r>
    </w:p>
    <w:p w14:paraId="42B7F0B4" w14:textId="77777777" w:rsidR="00F33C79" w:rsidRPr="00AA273A" w:rsidRDefault="00F33C79" w:rsidP="00596B4F">
      <w:pPr>
        <w:pStyle w:val="Heading3"/>
      </w:pPr>
      <w:bookmarkStart w:id="203" w:name="_Toc68443983"/>
      <w:bookmarkStart w:id="204" w:name="_Toc103457821"/>
      <w:r w:rsidRPr="00AA273A">
        <w:t>2.4.2. Phát triển kết nối hạ tầng giao thông vận tải, hạ tầng logistics</w:t>
      </w:r>
      <w:bookmarkEnd w:id="203"/>
      <w:bookmarkEnd w:id="204"/>
    </w:p>
    <w:p w14:paraId="2599FBF7" w14:textId="77777777" w:rsidR="00F33C79" w:rsidRPr="00AA273A" w:rsidRDefault="00F33C79" w:rsidP="00596B4F">
      <w:pPr>
        <w:pStyle w:val="Heading4"/>
      </w:pPr>
      <w:r w:rsidRPr="00AA273A">
        <w:t>2.4.2.1. Định hướng phát triển</w:t>
      </w:r>
    </w:p>
    <w:p w14:paraId="1F63ECA7" w14:textId="77777777" w:rsidR="00F33C79" w:rsidRPr="00AA273A" w:rsidRDefault="00F33C79" w:rsidP="00596B4F">
      <w:pPr>
        <w:rPr>
          <w:lang w:val="fi-FI" w:eastAsia="en-GB"/>
        </w:rPr>
      </w:pPr>
      <w:r w:rsidRPr="00AA273A">
        <w:rPr>
          <w:lang w:val="fi-FI" w:eastAsia="en-GB"/>
        </w:rPr>
        <w:t xml:space="preserve">- Phát triển hạ tầng giao thông vận tải đảm bảo kết nối </w:t>
      </w:r>
      <w:r w:rsidR="00E70B62">
        <w:rPr>
          <w:lang w:val="fi-FI" w:eastAsia="en-GB"/>
        </w:rPr>
        <w:t xml:space="preserve">với các </w:t>
      </w:r>
      <w:r w:rsidRPr="00AA273A">
        <w:rPr>
          <w:lang w:val="fi-FI" w:eastAsia="en-GB"/>
        </w:rPr>
        <w:t xml:space="preserve">khu kinh </w:t>
      </w:r>
      <w:r w:rsidRPr="004750D7">
        <w:rPr>
          <w:lang w:val="fi-FI" w:eastAsia="en-GB"/>
        </w:rPr>
        <w:t>tế, khu công nghiệp, khu thương mại, khu du lịch của huyện vào hệ thống giao</w:t>
      </w:r>
      <w:r w:rsidRPr="00AA273A">
        <w:rPr>
          <w:lang w:val="fi-FI" w:eastAsia="en-GB"/>
        </w:rPr>
        <w:t xml:space="preserve"> thông tỉnh. Mạng lưới đường bộ phát triển gồm các trục dọc, trục ngang cùng </w:t>
      </w:r>
      <w:r w:rsidRPr="00AA273A">
        <w:rPr>
          <w:lang w:val="fi-FI" w:eastAsia="en-GB"/>
        </w:rPr>
        <w:lastRenderedPageBreak/>
        <w:t>mạng lưới đường huyện, xã tạo thành mạng liên hoàn nối với mạng tỉnh</w:t>
      </w:r>
      <w:r w:rsidR="00513BB9" w:rsidRPr="00AA273A">
        <w:rPr>
          <w:lang w:val="fi-FI" w:eastAsia="en-GB"/>
        </w:rPr>
        <w:t xml:space="preserve"> và qua đó đến </w:t>
      </w:r>
      <w:r w:rsidRPr="00AA273A">
        <w:rPr>
          <w:lang w:val="fi-FI" w:eastAsia="en-GB"/>
        </w:rPr>
        <w:t>các cửa khẩu sang nước Trung Quốc.</w:t>
      </w:r>
    </w:p>
    <w:p w14:paraId="577A85CD" w14:textId="77777777" w:rsidR="00F33C79" w:rsidRPr="00AA273A" w:rsidRDefault="00F33C79" w:rsidP="00596B4F">
      <w:pPr>
        <w:rPr>
          <w:lang w:val="fi-FI" w:eastAsia="en-GB"/>
        </w:rPr>
      </w:pPr>
      <w:r w:rsidRPr="00AA273A">
        <w:rPr>
          <w:lang w:val="fi-FI" w:eastAsia="en-GB"/>
        </w:rPr>
        <w:t>- Tranh thủ các nguồn vốn đầu tư từ ngân sách Trung ương, đồng thời tiếp tục huy động các nguồn vốn ngoài nhà nước nhằm đẩy nhanh tiến độ các công trình dự án hạ tầng giao thông trọng điểm. Tập trung đầu tư các công trình, dự án phục vụ quá trình đô thị hóa và xây dựng Nông thôn mới.</w:t>
      </w:r>
    </w:p>
    <w:p w14:paraId="126C0016" w14:textId="77777777" w:rsidR="0040393E" w:rsidRPr="00AA273A" w:rsidRDefault="00F33C79" w:rsidP="00596B4F">
      <w:pPr>
        <w:rPr>
          <w:lang w:val="fi-FI" w:eastAsia="en-GB"/>
        </w:rPr>
      </w:pPr>
      <w:r w:rsidRPr="00AA273A">
        <w:rPr>
          <w:lang w:val="fi-FI" w:eastAsia="en-GB"/>
        </w:rPr>
        <w:t>- Khai thác hiệu quả kết cấu hạ tầng giao thông theo hướng tăng cường xã hội hoá và ứng dụng khoa học, công nghệ trong quản lý khai thác.</w:t>
      </w:r>
    </w:p>
    <w:p w14:paraId="544C1413" w14:textId="2E0F71DE" w:rsidR="00D332D7" w:rsidRPr="00AA273A" w:rsidRDefault="002E3E33" w:rsidP="00596B4F">
      <w:pPr>
        <w:rPr>
          <w:lang w:val="fi-FI" w:eastAsia="en-GB"/>
        </w:rPr>
      </w:pPr>
      <w:r w:rsidRPr="002E3E33">
        <w:rPr>
          <w:lang w:val="fi-FI" w:eastAsia="en-GB"/>
        </w:rPr>
        <w:t>- Đến năm 2030, nâng cấp cứng hóa đạt trên 95% tổng chiều dài đường  trục bản, nội bản và dân sinh và đạt 100% vào năm 2050</w:t>
      </w:r>
      <w:r w:rsidR="00D332D7" w:rsidRPr="00AA273A">
        <w:rPr>
          <w:lang w:val="fi-FI" w:eastAsia="en-GB"/>
        </w:rPr>
        <w:t>; Nâng cấp hệ thống đường huyện đạt tiêu chuẩn đường cấp A (Cấp kỹ thuật của đường theo TCVN 10380:2014); 100% thôn, bản có đường bê tông xe máy đi lại được thuận tiện vào các mùa.</w:t>
      </w:r>
    </w:p>
    <w:p w14:paraId="05AAECB4" w14:textId="77777777" w:rsidR="00F33C79" w:rsidRPr="00AA273A" w:rsidRDefault="00F33C79" w:rsidP="00596B4F">
      <w:pPr>
        <w:pStyle w:val="Heading4"/>
      </w:pPr>
      <w:r w:rsidRPr="00AA273A">
        <w:t>2.4.2.2. Nhiệm vụ, giải pháp</w:t>
      </w:r>
    </w:p>
    <w:p w14:paraId="09477A07" w14:textId="05F1F34D" w:rsidR="002C7634" w:rsidRPr="00CA0158" w:rsidRDefault="002C7634" w:rsidP="00596B4F">
      <w:pPr>
        <w:pStyle w:val="Heading5"/>
        <w:spacing w:before="192" w:after="168"/>
        <w:rPr>
          <w:lang w:val="en-US"/>
        </w:rPr>
      </w:pPr>
      <w:r w:rsidRPr="00AA273A">
        <w:t>a. Đường Quốc lộ</w:t>
      </w:r>
      <w:r w:rsidR="00CA0158">
        <w:rPr>
          <w:lang w:val="en-US"/>
        </w:rPr>
        <w:t>, tỉnh lộ</w:t>
      </w:r>
    </w:p>
    <w:p w14:paraId="162120B5" w14:textId="1D591213" w:rsidR="00CD47AD" w:rsidRPr="00AA273A" w:rsidRDefault="00CA0158" w:rsidP="00596B4F">
      <w:pPr>
        <w:rPr>
          <w:lang w:val="fi-FI" w:eastAsia="en-GB"/>
        </w:rPr>
      </w:pPr>
      <w:r>
        <w:rPr>
          <w:lang w:val="fi-FI" w:eastAsia="en-GB"/>
        </w:rPr>
        <w:t>Giai đoạn</w:t>
      </w:r>
      <w:r w:rsidR="00CD47AD" w:rsidRPr="00AA273A">
        <w:rPr>
          <w:lang w:val="fi-FI" w:eastAsia="en-GB"/>
        </w:rPr>
        <w:t xml:space="preserve"> 2021-2030, </w:t>
      </w:r>
      <w:r>
        <w:rPr>
          <w:lang w:val="fi-FI" w:eastAsia="en-GB"/>
        </w:rPr>
        <w:t xml:space="preserve">sẽ đầu tư xây dựng các tuyến đường sau: </w:t>
      </w:r>
    </w:p>
    <w:p w14:paraId="7BE0C59E" w14:textId="4537E743" w:rsidR="00706D5C" w:rsidRDefault="00706D5C" w:rsidP="00596B4F">
      <w:pPr>
        <w:rPr>
          <w:lang w:val="fi-FI" w:eastAsia="en-GB"/>
        </w:rPr>
      </w:pPr>
      <w:r>
        <w:rPr>
          <w:lang w:val="fi-FI" w:eastAsia="en-GB"/>
        </w:rPr>
        <w:t xml:space="preserve">- </w:t>
      </w:r>
      <w:r w:rsidR="00555628">
        <w:rPr>
          <w:lang w:val="fi-FI" w:eastAsia="en-GB"/>
        </w:rPr>
        <w:t>Xây dựng đ</w:t>
      </w:r>
      <w:r w:rsidRPr="00706D5C">
        <w:rPr>
          <w:lang w:val="fi-FI" w:eastAsia="en-GB"/>
        </w:rPr>
        <w:t>ường nối Lai Châu với cao tốc Nội Bài - Lào Cai</w:t>
      </w:r>
      <w:r>
        <w:rPr>
          <w:lang w:val="fi-FI" w:eastAsia="en-GB"/>
        </w:rPr>
        <w:t>:</w:t>
      </w:r>
      <w:r w:rsidR="009D2A3B">
        <w:rPr>
          <w:lang w:val="fi-FI" w:eastAsia="en-GB"/>
        </w:rPr>
        <w:t xml:space="preserve"> Đường cấp IIImn.</w:t>
      </w:r>
      <w:r>
        <w:rPr>
          <w:lang w:val="fi-FI" w:eastAsia="en-GB"/>
        </w:rPr>
        <w:t xml:space="preserve"> </w:t>
      </w:r>
    </w:p>
    <w:p w14:paraId="0FF08225" w14:textId="62E2D5C0" w:rsidR="00F33C79" w:rsidRPr="00AA273A" w:rsidRDefault="00CD47AD" w:rsidP="00596B4F">
      <w:pPr>
        <w:rPr>
          <w:lang w:val="fi-FI" w:eastAsia="en-GB"/>
        </w:rPr>
      </w:pPr>
      <w:r w:rsidRPr="00AA273A">
        <w:rPr>
          <w:lang w:val="fi-FI" w:eastAsia="en-GB"/>
        </w:rPr>
        <w:t>- Nâng cấp QL</w:t>
      </w:r>
      <w:r w:rsidR="009B5644">
        <w:rPr>
          <w:lang w:val="fi-FI" w:eastAsia="en-GB"/>
        </w:rPr>
        <w:t xml:space="preserve"> </w:t>
      </w:r>
      <w:r w:rsidRPr="00AA273A">
        <w:rPr>
          <w:lang w:val="fi-FI" w:eastAsia="en-GB"/>
        </w:rPr>
        <w:t xml:space="preserve">32 đoạn Km332 - Km351+545 (đoạn ngã ba Mường Than – ngã ba Mường Kim) </w:t>
      </w:r>
      <w:r w:rsidR="00555628">
        <w:rPr>
          <w:lang w:val="fi-FI" w:eastAsia="en-GB"/>
        </w:rPr>
        <w:t>và</w:t>
      </w:r>
      <w:r w:rsidRPr="00AA273A">
        <w:rPr>
          <w:lang w:val="fi-FI" w:eastAsia="en-GB"/>
        </w:rPr>
        <w:t xml:space="preserve"> QL</w:t>
      </w:r>
      <w:r w:rsidR="009B5644">
        <w:rPr>
          <w:lang w:val="fi-FI" w:eastAsia="en-GB"/>
        </w:rPr>
        <w:t xml:space="preserve"> </w:t>
      </w:r>
      <w:r w:rsidRPr="00AA273A">
        <w:rPr>
          <w:lang w:val="fi-FI" w:eastAsia="en-GB"/>
        </w:rPr>
        <w:t>279</w:t>
      </w:r>
      <w:r w:rsidR="00555628">
        <w:rPr>
          <w:lang w:val="fi-FI" w:eastAsia="en-GB"/>
        </w:rPr>
        <w:t>, 279D</w:t>
      </w:r>
      <w:r w:rsidRPr="00AA273A">
        <w:rPr>
          <w:lang w:val="fi-FI" w:eastAsia="en-GB"/>
        </w:rPr>
        <w:t xml:space="preserve"> thành đường cấp II</w:t>
      </w:r>
      <w:r w:rsidR="00555628">
        <w:rPr>
          <w:lang w:val="fi-FI" w:eastAsia="en-GB"/>
        </w:rPr>
        <w:t>Imn</w:t>
      </w:r>
      <w:r w:rsidRPr="00AA273A">
        <w:rPr>
          <w:lang w:val="fi-FI" w:eastAsia="en-GB"/>
        </w:rPr>
        <w:t>.</w:t>
      </w:r>
    </w:p>
    <w:p w14:paraId="332F0071" w14:textId="54B32527" w:rsidR="00555628" w:rsidRDefault="009D2A3B" w:rsidP="00596B4F">
      <w:pPr>
        <w:rPr>
          <w:lang w:val="fi-FI" w:eastAsia="en-GB"/>
        </w:rPr>
      </w:pPr>
      <w:r>
        <w:rPr>
          <w:lang w:val="fi-FI" w:eastAsia="en-GB"/>
        </w:rPr>
        <w:t xml:space="preserve">- Xây dựng </w:t>
      </w:r>
      <w:r w:rsidRPr="009D2A3B">
        <w:rPr>
          <w:lang w:val="fi-FI" w:eastAsia="en-GB"/>
        </w:rPr>
        <w:t>Hầm đường bộ qua Đèo Khau Co và các tuyến kết nối</w:t>
      </w:r>
      <w:r>
        <w:rPr>
          <w:lang w:val="fi-FI" w:eastAsia="en-GB"/>
        </w:rPr>
        <w:t>: theo tiêu chuẩn cấp IIImn.</w:t>
      </w:r>
    </w:p>
    <w:p w14:paraId="61B0A666" w14:textId="4B4A8C37" w:rsidR="009D2A3B" w:rsidRDefault="00EA343C" w:rsidP="009D2A3B">
      <w:pPr>
        <w:rPr>
          <w:lang w:val="fi-FI" w:eastAsia="en-GB"/>
        </w:rPr>
      </w:pPr>
      <w:r>
        <w:rPr>
          <w:lang w:val="fi-FI" w:eastAsia="en-GB"/>
        </w:rPr>
        <w:t xml:space="preserve">- </w:t>
      </w:r>
      <w:r w:rsidR="009D2A3B" w:rsidRPr="009D2A3B">
        <w:rPr>
          <w:lang w:val="fi-FI" w:eastAsia="en-GB"/>
        </w:rPr>
        <w:t xml:space="preserve">Cải tạo, nâng cấp các tuyến tỉnh lộ: </w:t>
      </w:r>
      <w:r>
        <w:rPr>
          <w:lang w:val="fi-FI" w:eastAsia="en-GB"/>
        </w:rPr>
        <w:t xml:space="preserve">ĐT </w:t>
      </w:r>
      <w:r w:rsidR="009D2A3B" w:rsidRPr="009D2A3B">
        <w:rPr>
          <w:lang w:val="fi-FI" w:eastAsia="en-GB"/>
        </w:rPr>
        <w:t>13</w:t>
      </w:r>
      <w:r>
        <w:rPr>
          <w:lang w:val="fi-FI" w:eastAsia="en-GB"/>
        </w:rPr>
        <w:t>4</w:t>
      </w:r>
      <w:r w:rsidR="00CA0158">
        <w:rPr>
          <w:lang w:val="fi-FI" w:eastAsia="en-GB"/>
        </w:rPr>
        <w:t>.</w:t>
      </w:r>
    </w:p>
    <w:p w14:paraId="7D1736AB" w14:textId="586602FC" w:rsidR="00CA0158" w:rsidRDefault="00CA0158" w:rsidP="009D2A3B">
      <w:pPr>
        <w:rPr>
          <w:lang w:val="fi-FI" w:eastAsia="en-GB"/>
        </w:rPr>
      </w:pPr>
      <w:r>
        <w:rPr>
          <w:lang w:val="fi-FI" w:eastAsia="en-GB"/>
        </w:rPr>
        <w:t>Sau năm 2030, sẽ tập trung đầu tư xây dựng các tuyến đường sau:</w:t>
      </w:r>
    </w:p>
    <w:p w14:paraId="35E27CB0" w14:textId="74CA8804" w:rsidR="00CA0158" w:rsidRDefault="00CA0158" w:rsidP="00CA0158">
      <w:pPr>
        <w:rPr>
          <w:lang w:val="fi-FI" w:eastAsia="en-GB"/>
        </w:rPr>
      </w:pPr>
      <w:r w:rsidRPr="00AA273A">
        <w:rPr>
          <w:lang w:val="fi-FI" w:eastAsia="en-GB"/>
        </w:rPr>
        <w:t xml:space="preserve">- </w:t>
      </w:r>
      <w:r>
        <w:rPr>
          <w:lang w:val="fi-FI" w:eastAsia="en-GB"/>
        </w:rPr>
        <w:t>Xây dựng đường cao tốc</w:t>
      </w:r>
      <w:r w:rsidRPr="009D2A3B">
        <w:rPr>
          <w:lang w:val="fi-FI" w:eastAsia="en-GB"/>
        </w:rPr>
        <w:t xml:space="preserve"> từ Nút Bảo Hà - Than Uyên - Tân Uyên - Tam Đường - Thành phố Lai Châu - Phong Thổ - Cửa khẩu Ma Lù Thàng</w:t>
      </w:r>
      <w:r>
        <w:rPr>
          <w:lang w:val="fi-FI" w:eastAsia="en-GB"/>
        </w:rPr>
        <w:t xml:space="preserve">: theo tiêu chuẩn đường cao tốc. </w:t>
      </w:r>
    </w:p>
    <w:p w14:paraId="4DD8EC1A" w14:textId="77777777" w:rsidR="00D6567C" w:rsidRPr="00AA273A" w:rsidRDefault="00980AB0" w:rsidP="00596B4F">
      <w:pPr>
        <w:pStyle w:val="Heading5"/>
        <w:spacing w:before="192" w:after="168"/>
      </w:pPr>
      <w:r w:rsidRPr="00AA273A">
        <w:t>b. Đường huyện:</w:t>
      </w:r>
    </w:p>
    <w:p w14:paraId="15E6894C" w14:textId="77777777" w:rsidR="00D6567C" w:rsidRDefault="00980AB0" w:rsidP="00F33C79">
      <w:pPr>
        <w:widowControl w:val="0"/>
        <w:spacing w:line="312" w:lineRule="auto"/>
        <w:rPr>
          <w:rFonts w:eastAsia="Times New Roman"/>
          <w:szCs w:val="28"/>
          <w:lang w:val="fi-FI" w:eastAsia="en-GB"/>
        </w:rPr>
      </w:pPr>
      <w:r w:rsidRPr="00AA273A">
        <w:rPr>
          <w:rFonts w:eastAsia="Times New Roman"/>
          <w:szCs w:val="28"/>
          <w:lang w:val="fi-FI" w:eastAsia="en-GB"/>
        </w:rPr>
        <w:t>Để đáp ứng nhu cầu giao thương và phát triển KTXH, dự kiến nâng cấp mở rộng các tuyến đường huyện sau:</w:t>
      </w:r>
    </w:p>
    <w:p w14:paraId="482DF902" w14:textId="77777777" w:rsidR="0013437A" w:rsidRDefault="0013437A" w:rsidP="0066237A">
      <w:r>
        <w:lastRenderedPageBreak/>
        <w:t xml:space="preserve">- </w:t>
      </w:r>
      <w:r w:rsidRPr="0013437A">
        <w:t>Nâng cấp đường Mường Kim - Tà Mung gắn với đường sản</w:t>
      </w:r>
      <w:r w:rsidRPr="0013437A">
        <w:br/>
        <w:t>xuất khu Nà Phạ xã Mường Kim.</w:t>
      </w:r>
    </w:p>
    <w:p w14:paraId="26B697BF" w14:textId="77777777" w:rsidR="0013437A" w:rsidRPr="00AA273A" w:rsidRDefault="0013437A" w:rsidP="00F33C79">
      <w:pPr>
        <w:widowControl w:val="0"/>
        <w:spacing w:line="312" w:lineRule="auto"/>
        <w:rPr>
          <w:rFonts w:eastAsia="Times New Roman"/>
          <w:szCs w:val="28"/>
          <w:lang w:val="fi-FI" w:eastAsia="en-GB"/>
        </w:rPr>
      </w:pPr>
      <w:r>
        <w:rPr>
          <w:color w:val="000000"/>
          <w:szCs w:val="28"/>
        </w:rPr>
        <w:t xml:space="preserve">- </w:t>
      </w:r>
      <w:r w:rsidRPr="0013437A">
        <w:rPr>
          <w:color w:val="000000"/>
          <w:szCs w:val="28"/>
        </w:rPr>
        <w:t>Nâng cấp tuyến đường QL</w:t>
      </w:r>
      <w:r w:rsidR="009B5644">
        <w:rPr>
          <w:color w:val="000000"/>
          <w:szCs w:val="28"/>
        </w:rPr>
        <w:t xml:space="preserve"> </w:t>
      </w:r>
      <w:r w:rsidRPr="0013437A">
        <w:rPr>
          <w:color w:val="000000"/>
          <w:szCs w:val="28"/>
        </w:rPr>
        <w:t>32 đi Mường Mít</w:t>
      </w:r>
      <w:r>
        <w:t>;</w:t>
      </w:r>
    </w:p>
    <w:p w14:paraId="45E841F1" w14:textId="77777777" w:rsidR="00980AB0" w:rsidRPr="00AA273A" w:rsidRDefault="00980AB0" w:rsidP="00980AB0">
      <w:pPr>
        <w:widowControl w:val="0"/>
        <w:spacing w:line="312" w:lineRule="auto"/>
        <w:rPr>
          <w:rFonts w:eastAsia="Times New Roman"/>
          <w:szCs w:val="28"/>
          <w:lang w:val="fi-FI" w:eastAsia="en-GB"/>
        </w:rPr>
      </w:pPr>
      <w:r w:rsidRPr="00AA273A">
        <w:rPr>
          <w:rFonts w:eastAsia="Times New Roman"/>
          <w:szCs w:val="28"/>
          <w:lang w:val="fi-FI" w:eastAsia="en-GB"/>
        </w:rPr>
        <w:t>- Đường từ thị trấn đến xã Hua Nà</w:t>
      </w:r>
      <w:r w:rsidR="005B53C9" w:rsidRPr="00AA273A">
        <w:rPr>
          <w:rFonts w:eastAsia="Times New Roman"/>
          <w:szCs w:val="28"/>
          <w:lang w:val="fi-FI" w:eastAsia="en-GB"/>
        </w:rPr>
        <w:t>;</w:t>
      </w:r>
    </w:p>
    <w:p w14:paraId="7A36A64B" w14:textId="77777777" w:rsidR="00980AB0" w:rsidRPr="00AA273A" w:rsidRDefault="00980AB0" w:rsidP="00980AB0">
      <w:pPr>
        <w:widowControl w:val="0"/>
        <w:spacing w:line="312" w:lineRule="auto"/>
        <w:rPr>
          <w:rFonts w:eastAsia="Times New Roman"/>
          <w:szCs w:val="28"/>
          <w:lang w:val="fi-FI" w:eastAsia="en-GB"/>
        </w:rPr>
      </w:pPr>
      <w:r w:rsidRPr="00AA273A">
        <w:rPr>
          <w:rFonts w:eastAsia="Times New Roman"/>
          <w:szCs w:val="28"/>
          <w:lang w:val="fi-FI" w:eastAsia="en-GB"/>
        </w:rPr>
        <w:t xml:space="preserve">- Đường </w:t>
      </w:r>
      <w:r w:rsidR="0013437A">
        <w:rPr>
          <w:rFonts w:eastAsia="Times New Roman"/>
          <w:szCs w:val="28"/>
          <w:lang w:val="fi-FI" w:eastAsia="en-GB"/>
        </w:rPr>
        <w:t>QL 279 đi</w:t>
      </w:r>
      <w:r w:rsidRPr="00AA273A">
        <w:rPr>
          <w:rFonts w:eastAsia="Times New Roman"/>
          <w:szCs w:val="28"/>
          <w:lang w:val="fi-FI" w:eastAsia="en-GB"/>
        </w:rPr>
        <w:t xml:space="preserve"> Pha Mu</w:t>
      </w:r>
      <w:r w:rsidR="005B53C9" w:rsidRPr="00AA273A">
        <w:rPr>
          <w:rFonts w:eastAsia="Times New Roman"/>
          <w:szCs w:val="28"/>
          <w:lang w:val="fi-FI" w:eastAsia="en-GB"/>
        </w:rPr>
        <w:t>;</w:t>
      </w:r>
    </w:p>
    <w:p w14:paraId="1D969318" w14:textId="77777777" w:rsidR="00980AB0" w:rsidRPr="00AA273A" w:rsidRDefault="00980AB0" w:rsidP="00980AB0">
      <w:pPr>
        <w:widowControl w:val="0"/>
        <w:spacing w:line="312" w:lineRule="auto"/>
        <w:rPr>
          <w:rFonts w:eastAsia="Times New Roman"/>
          <w:szCs w:val="28"/>
          <w:lang w:val="fi-FI" w:eastAsia="en-GB"/>
        </w:rPr>
      </w:pPr>
      <w:r w:rsidRPr="00AA273A">
        <w:rPr>
          <w:rFonts w:eastAsia="Times New Roman"/>
          <w:szCs w:val="28"/>
          <w:lang w:val="fi-FI" w:eastAsia="en-GB"/>
        </w:rPr>
        <w:t>- Đường giao thông bản Pá Khoang 1 đi Pá Khoang 2 xã Tà Hừa</w:t>
      </w:r>
      <w:r w:rsidR="005B53C9" w:rsidRPr="00AA273A">
        <w:rPr>
          <w:rFonts w:eastAsia="Times New Roman"/>
          <w:szCs w:val="28"/>
          <w:lang w:val="fi-FI" w:eastAsia="en-GB"/>
        </w:rPr>
        <w:t>;</w:t>
      </w:r>
    </w:p>
    <w:p w14:paraId="3495BF55" w14:textId="77777777" w:rsidR="00980AB0" w:rsidRPr="00AA273A" w:rsidRDefault="00980AB0" w:rsidP="00596B4F">
      <w:pPr>
        <w:rPr>
          <w:lang w:val="fi-FI" w:eastAsia="en-GB"/>
        </w:rPr>
      </w:pPr>
      <w:r w:rsidRPr="00AA273A">
        <w:rPr>
          <w:lang w:val="fi-FI" w:eastAsia="en-GB"/>
        </w:rPr>
        <w:t>- Tràn liên hợp + đường nội đồng bản Phường - bản Nà Mả - bản Nà Ban xã Hua Nà huyện Than Uyên</w:t>
      </w:r>
      <w:r w:rsidR="005B53C9" w:rsidRPr="00AA273A">
        <w:rPr>
          <w:lang w:val="fi-FI" w:eastAsia="en-GB"/>
        </w:rPr>
        <w:t>;</w:t>
      </w:r>
    </w:p>
    <w:p w14:paraId="6FDA01E2" w14:textId="77777777" w:rsidR="00980AB0" w:rsidRPr="00AA273A" w:rsidRDefault="00980AB0" w:rsidP="00596B4F">
      <w:pPr>
        <w:rPr>
          <w:lang w:val="fi-FI" w:eastAsia="en-GB"/>
        </w:rPr>
      </w:pPr>
      <w:r w:rsidRPr="00AA273A">
        <w:rPr>
          <w:lang w:val="fi-FI" w:eastAsia="en-GB"/>
        </w:rPr>
        <w:t>- Dự án thành phần 6, tỉnh Lai Châu (LC:06-ĐA ĐT 03)</w:t>
      </w:r>
      <w:r w:rsidR="005B53C9" w:rsidRPr="00AA273A">
        <w:rPr>
          <w:lang w:val="fi-FI" w:eastAsia="en-GB"/>
        </w:rPr>
        <w:t>;</w:t>
      </w:r>
    </w:p>
    <w:p w14:paraId="19872B6C" w14:textId="758DAC79" w:rsidR="00980AB0" w:rsidRPr="00AA273A" w:rsidRDefault="00513BB9" w:rsidP="00596B4F">
      <w:pPr>
        <w:rPr>
          <w:spacing w:val="-6"/>
          <w:lang w:val="fi-FI" w:eastAsia="en-GB"/>
        </w:rPr>
      </w:pPr>
      <w:r w:rsidRPr="00AA273A">
        <w:rPr>
          <w:spacing w:val="-6"/>
          <w:lang w:val="fi-FI" w:eastAsia="en-GB"/>
        </w:rPr>
        <w:t xml:space="preserve">- </w:t>
      </w:r>
      <w:r w:rsidR="00980AB0" w:rsidRPr="00AA273A">
        <w:rPr>
          <w:spacing w:val="-6"/>
          <w:lang w:val="fi-FI" w:eastAsia="en-GB"/>
        </w:rPr>
        <w:t>Nâng c</w:t>
      </w:r>
      <w:r w:rsidR="00CA0158">
        <w:rPr>
          <w:spacing w:val="-6"/>
          <w:lang w:val="fi-FI" w:eastAsia="en-GB"/>
        </w:rPr>
        <w:t>ấ</w:t>
      </w:r>
      <w:r w:rsidR="00980AB0" w:rsidRPr="00AA273A">
        <w:rPr>
          <w:spacing w:val="-6"/>
          <w:lang w:val="fi-FI" w:eastAsia="en-GB"/>
        </w:rPr>
        <w:t>p đường vùng sản xuất mắc ca xã Mường Cang và xã Mường Mít</w:t>
      </w:r>
      <w:r w:rsidR="005B53C9" w:rsidRPr="00AA273A">
        <w:rPr>
          <w:spacing w:val="-6"/>
          <w:lang w:val="fi-FI" w:eastAsia="en-GB"/>
        </w:rPr>
        <w:t>;</w:t>
      </w:r>
    </w:p>
    <w:p w14:paraId="71998C7F" w14:textId="77777777" w:rsidR="00980AB0" w:rsidRDefault="00980AB0" w:rsidP="00596B4F">
      <w:pPr>
        <w:rPr>
          <w:lang w:val="fi-FI" w:eastAsia="en-GB"/>
        </w:rPr>
      </w:pPr>
      <w:r w:rsidRPr="00AA273A">
        <w:rPr>
          <w:lang w:val="fi-FI" w:eastAsia="en-GB"/>
        </w:rPr>
        <w:t>- Đường nối QL279 - Hua Nà - QL32 (km341)</w:t>
      </w:r>
      <w:r w:rsidR="005B53C9" w:rsidRPr="00AA273A">
        <w:rPr>
          <w:lang w:val="fi-FI" w:eastAsia="en-GB"/>
        </w:rPr>
        <w:t>;</w:t>
      </w:r>
    </w:p>
    <w:p w14:paraId="2AAFE22B" w14:textId="77777777" w:rsidR="00980AB0" w:rsidRPr="00AA273A" w:rsidRDefault="00980AB0" w:rsidP="00596B4F">
      <w:pPr>
        <w:rPr>
          <w:lang w:val="fi-FI" w:eastAsia="en-GB"/>
        </w:rPr>
      </w:pPr>
      <w:r w:rsidRPr="00AA273A">
        <w:rPr>
          <w:lang w:val="fi-FI" w:eastAsia="en-GB"/>
        </w:rPr>
        <w:t>- Dự án thành phần 4, tỉnh Lai Châu (LC:04-DAĐT1) thuộc hợp phần cầu</w:t>
      </w:r>
      <w:r w:rsidR="008B71EF">
        <w:rPr>
          <w:lang w:val="fi-FI" w:eastAsia="en-GB"/>
        </w:rPr>
        <w:t>.</w:t>
      </w:r>
      <w:r w:rsidRPr="00AA273A">
        <w:rPr>
          <w:lang w:val="fi-FI" w:eastAsia="en-GB"/>
        </w:rPr>
        <w:t xml:space="preserve"> Dự án xây dựng cầu dân sinh và quản lý tài sản đường địa phương LRAMP.</w:t>
      </w:r>
    </w:p>
    <w:p w14:paraId="3884532E" w14:textId="77777777" w:rsidR="00980AB0" w:rsidRPr="00AA273A" w:rsidRDefault="00980AB0" w:rsidP="00596B4F">
      <w:pPr>
        <w:pStyle w:val="Heading5"/>
        <w:spacing w:before="192" w:after="168"/>
      </w:pPr>
      <w:r w:rsidRPr="00AA273A">
        <w:t xml:space="preserve">b. Đường </w:t>
      </w:r>
      <w:r w:rsidR="004D1C81" w:rsidRPr="00AA273A">
        <w:t>xã</w:t>
      </w:r>
      <w:r w:rsidRPr="00AA273A">
        <w:t>:</w:t>
      </w:r>
    </w:p>
    <w:p w14:paraId="4777D118" w14:textId="77777777" w:rsidR="0038150E" w:rsidRDefault="0038150E" w:rsidP="00596B4F">
      <w:pPr>
        <w:rPr>
          <w:lang w:val="pt-BR" w:eastAsia="en-GB"/>
        </w:rPr>
      </w:pPr>
      <w:r w:rsidRPr="0038150E">
        <w:rPr>
          <w:lang w:val="fi-FI" w:eastAsia="en-GB"/>
        </w:rPr>
        <w:t xml:space="preserve">Đầu tư xây dựng, nâng cấp mở rộng hệ thống đường giao thông nông thôn </w:t>
      </w:r>
      <w:r w:rsidRPr="0038150E">
        <w:rPr>
          <w:lang w:val="pt-BR" w:eastAsia="en-GB"/>
        </w:rPr>
        <w:t>đường giao thông nông thôn, trong đó tiêu chuẩn đường xã đạt loại A hoặc B, các tuyến đường xã quan trọng đạt tiêu chuẩn cấp IV - V, cầu cống đảm bảo tiêu chuẩn đồng bộ với cấp khai thác của đường. Đến năm 2050, đảm bảo cứng hóa đạt 100% tổng chiều dài đường trục bản, nội bản và đường dân sinh; 100% thôn, bản có đường ô tô, xe máy đi lại thuận tiện vào các mùa</w:t>
      </w:r>
    </w:p>
    <w:p w14:paraId="5A9D6733" w14:textId="77777777" w:rsidR="002F757E" w:rsidRPr="00AA273A" w:rsidRDefault="002F757E" w:rsidP="00596B4F">
      <w:pPr>
        <w:pStyle w:val="Heading5"/>
        <w:spacing w:before="192" w:after="168"/>
      </w:pPr>
      <w:r w:rsidRPr="00AA273A">
        <w:t>b. Đường thủy:</w:t>
      </w:r>
    </w:p>
    <w:p w14:paraId="638CF56E" w14:textId="77777777" w:rsidR="002F757E" w:rsidRPr="00AA273A" w:rsidRDefault="002F757E" w:rsidP="00596B4F">
      <w:pPr>
        <w:rPr>
          <w:lang w:val="fi-FI"/>
        </w:rPr>
      </w:pPr>
      <w:r w:rsidRPr="00AA273A">
        <w:rPr>
          <w:lang w:val="fi-FI"/>
        </w:rPr>
        <w:t>Xây dựng bến thuyền để phát triển vận tải đường thủy và phát triển du lịch lòng hồ thủy điện</w:t>
      </w:r>
      <w:r w:rsidR="000E4F70" w:rsidRPr="00AA273A">
        <w:rPr>
          <w:lang w:val="fi-FI"/>
        </w:rPr>
        <w:t xml:space="preserve"> Bản Chát và Huội Quảng</w:t>
      </w:r>
      <w:r w:rsidRPr="00AA273A">
        <w:rPr>
          <w:lang w:val="fi-FI"/>
        </w:rPr>
        <w:t>.</w:t>
      </w:r>
    </w:p>
    <w:p w14:paraId="31B05800" w14:textId="77777777" w:rsidR="004D1C81" w:rsidRPr="00AA273A" w:rsidRDefault="004D1C81" w:rsidP="00596B4F">
      <w:pPr>
        <w:pStyle w:val="Heading3"/>
      </w:pPr>
      <w:bookmarkStart w:id="205" w:name="_Toc68443984"/>
      <w:bookmarkStart w:id="206" w:name="_Toc103457822"/>
      <w:r w:rsidRPr="00AA273A">
        <w:t>2.4.3. Phương á</w:t>
      </w:r>
      <w:r w:rsidR="00A67E5C" w:rsidRPr="00AA273A">
        <w:t xml:space="preserve">n phát triển kết nối </w:t>
      </w:r>
      <w:r w:rsidRPr="00AA273A">
        <w:t>mạng lưới cấp điện</w:t>
      </w:r>
      <w:bookmarkEnd w:id="205"/>
      <w:bookmarkEnd w:id="206"/>
    </w:p>
    <w:p w14:paraId="552CC613" w14:textId="77777777" w:rsidR="004D1C81" w:rsidRPr="00AA273A" w:rsidRDefault="004D1C81" w:rsidP="00596B4F">
      <w:pPr>
        <w:pStyle w:val="Heading4"/>
      </w:pPr>
      <w:r w:rsidRPr="00AA273A">
        <w:t>2.4.3.1. Định hướng phát triển</w:t>
      </w:r>
    </w:p>
    <w:p w14:paraId="31B7AB15" w14:textId="77777777" w:rsidR="00A67E5C" w:rsidRPr="00AA273A" w:rsidRDefault="00A67E5C" w:rsidP="00596B4F">
      <w:pPr>
        <w:rPr>
          <w:lang w:val="fi-FI" w:eastAsia="en-GB"/>
        </w:rPr>
      </w:pPr>
      <w:r w:rsidRPr="00AA273A">
        <w:rPr>
          <w:lang w:val="fi-FI" w:eastAsia="en-GB"/>
        </w:rPr>
        <w:t>- Phát triển nguồn điện và lưới điện truyền tải và phân phối phải gắn với định hướng phát triển kinh tế - xã hội của vùng, đảm bảo chất lượng điện, độ tin cậy cung cấp điện ngày một nâng cao và phù hơp với quy hoạch tổng thể về năng lượng, quy hoạch phát triển điện lực quốc gia và các quy hoạch kỹ thuật chuyên ngành.</w:t>
      </w:r>
    </w:p>
    <w:p w14:paraId="6E2B18D9" w14:textId="77777777" w:rsidR="004D1C81" w:rsidRPr="00AA273A" w:rsidRDefault="004D1C81" w:rsidP="00596B4F">
      <w:pPr>
        <w:rPr>
          <w:lang w:val="fi-FI" w:eastAsia="en-GB"/>
        </w:rPr>
      </w:pPr>
      <w:r w:rsidRPr="00AA273A">
        <w:rPr>
          <w:lang w:val="fi-FI" w:eastAsia="en-GB"/>
        </w:rPr>
        <w:lastRenderedPageBreak/>
        <w:t>- Bảo đảm cung cấp điện cho sản xuất và sinh hoạt, đáp ứng được yêu cầu công nghiệp hóa, hiện đại hóa nông thôn, đi đôi với tiết kiệm năng lượng.</w:t>
      </w:r>
    </w:p>
    <w:p w14:paraId="06651CF8" w14:textId="77777777" w:rsidR="00A32CD1" w:rsidRPr="00AA273A" w:rsidRDefault="00A32CD1" w:rsidP="00596B4F">
      <w:pPr>
        <w:rPr>
          <w:lang w:val="fi-FI" w:eastAsia="en-GB"/>
        </w:rPr>
      </w:pPr>
      <w:r w:rsidRPr="00AA273A">
        <w:rPr>
          <w:lang w:val="fi-FI" w:eastAsia="en-GB"/>
        </w:rPr>
        <w:t>- Thực hiện cấp điện an toàn, liên tục và ổn định cho phụ tải đáp ứng đầy đủ kịp thời nhu cầu điện năng cho phát triển kinh tế xã hội và sinh hoạt của nhân dân trên địa bàn.</w:t>
      </w:r>
    </w:p>
    <w:p w14:paraId="70150B5D" w14:textId="51D6F411" w:rsidR="00A32CD1" w:rsidRPr="00AA273A" w:rsidRDefault="00A32CD1" w:rsidP="00596B4F">
      <w:pPr>
        <w:rPr>
          <w:lang w:val="fi-FI" w:eastAsia="en-GB"/>
        </w:rPr>
      </w:pPr>
      <w:r w:rsidRPr="00AA273A">
        <w:rPr>
          <w:lang w:val="fi-FI" w:eastAsia="en-GB"/>
        </w:rPr>
        <w:t xml:space="preserve">- </w:t>
      </w:r>
      <w:r w:rsidR="0038150E" w:rsidRPr="0038150E">
        <w:rPr>
          <w:lang w:val="fi-FI" w:eastAsia="en-GB"/>
        </w:rPr>
        <w:t xml:space="preserve">Từ năm 2025, </w:t>
      </w:r>
      <w:r w:rsidR="00595973">
        <w:rPr>
          <w:lang w:val="fi-FI" w:eastAsia="en-GB"/>
        </w:rPr>
        <w:t xml:space="preserve">có </w:t>
      </w:r>
      <w:r w:rsidR="0038150E" w:rsidRPr="0038150E">
        <w:rPr>
          <w:lang w:val="fi-FI" w:eastAsia="en-GB"/>
        </w:rPr>
        <w:t>99,8% dân số toàn huyện được sử dụng điện từ các nguồn, 99% dân số được sử dụng điện lưới quốc gia ổn định cho sinh hoạt và sản xuất</w:t>
      </w:r>
      <w:r w:rsidRPr="00AA273A">
        <w:rPr>
          <w:lang w:val="fi-FI" w:eastAsia="en-GB"/>
        </w:rPr>
        <w:t>.</w:t>
      </w:r>
    </w:p>
    <w:p w14:paraId="7261F49B" w14:textId="77777777" w:rsidR="004D1C81" w:rsidRPr="00AA273A" w:rsidRDefault="004D1C81" w:rsidP="00596B4F">
      <w:pPr>
        <w:pStyle w:val="Heading4"/>
      </w:pPr>
      <w:r w:rsidRPr="00AA273A">
        <w:t>2.4.3.2. Nhiệm vụ</w:t>
      </w:r>
    </w:p>
    <w:p w14:paraId="32F1C809" w14:textId="77777777" w:rsidR="005B53C9" w:rsidRPr="004750D7" w:rsidRDefault="00906323" w:rsidP="00596B4F">
      <w:pPr>
        <w:rPr>
          <w:lang w:val="fi-FI"/>
        </w:rPr>
      </w:pPr>
      <w:r w:rsidRPr="004750D7">
        <w:rPr>
          <w:lang w:val="fi-FI" w:eastAsia="en-GB"/>
        </w:rPr>
        <w:t xml:space="preserve">- Theo Phương án quy hoạch phát triển điện lực Giai đoạn 2021-2030, tầm nhìn đến năm 2050 của tỉnh Lai Châu, dự kiến trên địa bàn huyện có hạng mục đầu tư đường dây 220kV </w:t>
      </w:r>
      <w:r w:rsidR="005B53C9" w:rsidRPr="004750D7">
        <w:rPr>
          <w:lang w:val="fi-FI" w:eastAsia="en-GB"/>
        </w:rPr>
        <w:t>Phong Thổ - Than Uyên - trạm biến áp 500kV Lào Cai</w:t>
      </w:r>
      <w:r w:rsidR="00F8372B" w:rsidRPr="004750D7">
        <w:rPr>
          <w:lang w:val="fi-FI" w:eastAsia="en-GB"/>
        </w:rPr>
        <w:t>.</w:t>
      </w:r>
      <w:r w:rsidR="005B53C9" w:rsidRPr="004750D7">
        <w:rPr>
          <w:lang w:val="fi-FI"/>
        </w:rPr>
        <w:t xml:space="preserve"> </w:t>
      </w:r>
    </w:p>
    <w:p w14:paraId="0093C023" w14:textId="77777777" w:rsidR="00906323" w:rsidRPr="004750D7" w:rsidRDefault="0086045D" w:rsidP="00596B4F">
      <w:pPr>
        <w:rPr>
          <w:lang w:val="fi-FI" w:eastAsia="en-GB"/>
        </w:rPr>
      </w:pPr>
      <w:r w:rsidRPr="004750D7">
        <w:rPr>
          <w:lang w:val="fi-FI" w:eastAsia="en-GB"/>
        </w:rPr>
        <w:t>Đề nghị</w:t>
      </w:r>
      <w:r w:rsidR="005B53C9" w:rsidRPr="004750D7">
        <w:rPr>
          <w:lang w:val="fi-FI" w:eastAsia="en-GB"/>
        </w:rPr>
        <w:t xml:space="preserve"> đưa dự án này vào danh mục công trình điện cấp bách để được áp dụng các cơ chế, chính sách đặc thù theo quy định tại Quyết định số 2414/QĐ-TTg ngày 11/12/2013 của Thủ tướng Chính phủ; Kiến nghị với Ủy ban Quản lý vốn nhà nước chỉ đạo Tập đoàn Điện lực Việt Nam đẩy nhanh tiến độ để kịp thời giải tỏa công suất các dự án nguồn điện trên địa bàn tỉnh Lai Châu.</w:t>
      </w:r>
    </w:p>
    <w:p w14:paraId="3F3EC167" w14:textId="77777777" w:rsidR="00F8372B" w:rsidRPr="004750D7" w:rsidRDefault="00F8372B" w:rsidP="00596B4F">
      <w:pPr>
        <w:rPr>
          <w:lang w:val="fi-FI" w:eastAsia="en-GB"/>
        </w:rPr>
      </w:pPr>
      <w:r w:rsidRPr="004750D7">
        <w:rPr>
          <w:lang w:val="fi-FI" w:eastAsia="en-GB"/>
        </w:rPr>
        <w:t xml:space="preserve">- Triển khai kế hoạch </w:t>
      </w:r>
      <w:r w:rsidR="00935B21" w:rsidRPr="004750D7">
        <w:rPr>
          <w:lang w:val="fi-FI" w:eastAsia="en-GB"/>
        </w:rPr>
        <w:t xml:space="preserve">số 361/ĐLTU-KHKT-AT của Điện lực Than Uyên về việc rà soát khối lượng đầu tư xây dựng và cải tạo nguồn lưới phục vụ xây dựng quy hoạch lưới điện trung, hạ thế giai đoạn 2021-2025. Theo đó </w:t>
      </w:r>
      <w:r w:rsidR="00954C99" w:rsidRPr="004750D7">
        <w:rPr>
          <w:lang w:val="fi-FI" w:eastAsia="en-GB"/>
        </w:rPr>
        <w:t xml:space="preserve">sẽ rà soát đầu tư xây mới và cải tạo </w:t>
      </w:r>
      <w:r w:rsidR="00F62BE5" w:rsidRPr="004750D7">
        <w:rPr>
          <w:lang w:val="fi-FI" w:eastAsia="en-GB"/>
        </w:rPr>
        <w:t xml:space="preserve">trên địa bàn huyện </w:t>
      </w:r>
      <w:r w:rsidR="00954C99" w:rsidRPr="004750D7">
        <w:rPr>
          <w:lang w:val="fi-FI" w:eastAsia="en-GB"/>
        </w:rPr>
        <w:t>87 TBA phân phối trung áp có Điện áp 35/0,4</w:t>
      </w:r>
      <w:r w:rsidR="00F62BE5" w:rsidRPr="004750D7">
        <w:rPr>
          <w:lang w:val="fi-FI" w:eastAsia="en-GB"/>
        </w:rPr>
        <w:t xml:space="preserve"> kV, công suất tùy trạm từ 50-630 kvA</w:t>
      </w:r>
      <w:r w:rsidR="00954C99" w:rsidRPr="004750D7">
        <w:rPr>
          <w:lang w:val="fi-FI" w:eastAsia="en-GB"/>
        </w:rPr>
        <w:t xml:space="preserve"> (Thị tr</w:t>
      </w:r>
      <w:r w:rsidR="005B53C9" w:rsidRPr="004750D7">
        <w:rPr>
          <w:lang w:val="fi-FI" w:eastAsia="en-GB"/>
        </w:rPr>
        <w:t>ấ</w:t>
      </w:r>
      <w:r w:rsidR="00954C99" w:rsidRPr="004750D7">
        <w:rPr>
          <w:lang w:val="fi-FI" w:eastAsia="en-GB"/>
        </w:rPr>
        <w:t>n Than Uyên 12 TBA, Xã Hua Nà 6, Xã Khoen On 5, Xã Mường Cang 10, Xã Mường Kim 14, Xã Mường Than 9, Xã Phúc Than 7, Xã Ta Gia 7, Xã Tà Mung 6, Xã Tà Hừa 4, Xã Mường Mít 3, Xã Pha Mu 4)</w:t>
      </w:r>
      <w:r w:rsidR="00F62BE5" w:rsidRPr="004750D7">
        <w:rPr>
          <w:lang w:val="fi-FI" w:eastAsia="en-GB"/>
        </w:rPr>
        <w:t>.</w:t>
      </w:r>
    </w:p>
    <w:p w14:paraId="658E5938" w14:textId="77777777" w:rsidR="00F62BE5" w:rsidRPr="004750D7" w:rsidRDefault="00F62BE5" w:rsidP="00596B4F">
      <w:pPr>
        <w:rPr>
          <w:lang w:val="fi-FI" w:eastAsia="en-GB"/>
        </w:rPr>
      </w:pPr>
      <w:r w:rsidRPr="004750D7">
        <w:rPr>
          <w:lang w:val="fi-FI" w:eastAsia="en-GB"/>
        </w:rPr>
        <w:t>- Triển khai quyết định 2587/QĐ-PCLC ngày 31/12/2020</w:t>
      </w:r>
      <w:r w:rsidR="009C3909" w:rsidRPr="004750D7">
        <w:rPr>
          <w:lang w:val="fi-FI" w:eastAsia="en-GB"/>
        </w:rPr>
        <w:t xml:space="preserve"> của Công Ty Điện Lực Lai Châu về việc </w:t>
      </w:r>
      <w:r w:rsidRPr="004750D7">
        <w:rPr>
          <w:lang w:val="fi-FI" w:eastAsia="en-GB"/>
        </w:rPr>
        <w:t>phê duyệt Báo cáo kinh tế kỹ thuật xây dựng Công trình Đường dây 35kV Tà Hừa - Ta Gia tạo mạch vòng lộ 371-E29.2 với lộ 376-E29.2</w:t>
      </w:r>
      <w:r w:rsidR="009C3909" w:rsidRPr="004750D7">
        <w:rPr>
          <w:lang w:val="fi-FI" w:eastAsia="en-GB"/>
        </w:rPr>
        <w:t>. Mục tiêu đầu tư: N</w:t>
      </w:r>
      <w:r w:rsidRPr="004750D7">
        <w:rPr>
          <w:lang w:val="fi-FI" w:eastAsia="en-GB"/>
        </w:rPr>
        <w:t>âng cao độ tin cậy cung cấp điện, ổn định cấp điện cho các phụ tải trong khu vực, giảm tổn thất điện năng, dự phòng cấp điện cho ngăn lộ 376 E29.2 khi bị</w:t>
      </w:r>
      <w:r w:rsidR="009C3909" w:rsidRPr="004750D7">
        <w:rPr>
          <w:lang w:val="fi-FI" w:eastAsia="en-GB"/>
        </w:rPr>
        <w:t xml:space="preserve"> </w:t>
      </w:r>
      <w:r w:rsidRPr="004750D7">
        <w:rPr>
          <w:lang w:val="fi-FI" w:eastAsia="en-GB"/>
        </w:rPr>
        <w:t>sự cố.</w:t>
      </w:r>
    </w:p>
    <w:p w14:paraId="2101A59E" w14:textId="77777777" w:rsidR="00F62BE5" w:rsidRPr="004750D7" w:rsidRDefault="009C3909" w:rsidP="00596B4F">
      <w:pPr>
        <w:rPr>
          <w:lang w:val="fi-FI" w:eastAsia="en-GB"/>
        </w:rPr>
      </w:pPr>
      <w:r w:rsidRPr="004750D7">
        <w:rPr>
          <w:lang w:val="fi-FI" w:eastAsia="en-GB"/>
        </w:rPr>
        <w:t xml:space="preserve">- Triển khai quyết định 2583/QĐ-PCLC ngày 31/12/2020 của Công Ty Điện Lực Lai Châu về việc phê duyệt Báo cáo kinh tế - kỹ thuật đầu tư xây dựng </w:t>
      </w:r>
      <w:r w:rsidRPr="004750D7">
        <w:rPr>
          <w:lang w:val="fi-FI" w:eastAsia="en-GB"/>
        </w:rPr>
        <w:lastRenderedPageBreak/>
        <w:t>công trình Công trình: Giảm bán kính cấp điện, nâng cao chất lượng điện áp cuối nguồn và mở rộng phạm vi cấp điện cho các TBA khu vực huyện Tân Uyên và huyện Than Uyên. Theo đó trên địa bàn huyện Than Uyên s</w:t>
      </w:r>
      <w:r w:rsidR="00604056" w:rsidRPr="004750D7">
        <w:rPr>
          <w:lang w:val="fi-FI" w:eastAsia="en-GB"/>
        </w:rPr>
        <w:t>ẽ</w:t>
      </w:r>
      <w:r w:rsidRPr="004750D7">
        <w:rPr>
          <w:lang w:val="fi-FI" w:eastAsia="en-GB"/>
        </w:rPr>
        <w:t xml:space="preserve"> </w:t>
      </w:r>
      <w:r w:rsidR="00604056" w:rsidRPr="004750D7">
        <w:rPr>
          <w:lang w:val="fi-FI" w:eastAsia="en-GB"/>
        </w:rPr>
        <w:t>xây dựng mới 1,831km đường dây 35kV; 6,811 km đường dây 0,4KV và 06 TBA (2x50+2x100+2x160) kVA.</w:t>
      </w:r>
    </w:p>
    <w:p w14:paraId="573B63EE" w14:textId="77777777" w:rsidR="00A32CD1" w:rsidRPr="004750D7" w:rsidRDefault="00A32CD1" w:rsidP="00596B4F">
      <w:pPr>
        <w:rPr>
          <w:spacing w:val="-4"/>
          <w:lang w:val="fi-FI" w:eastAsia="en-GB"/>
        </w:rPr>
      </w:pPr>
      <w:r w:rsidRPr="004750D7">
        <w:rPr>
          <w:spacing w:val="-4"/>
          <w:lang w:val="fi-FI" w:eastAsia="en-GB"/>
        </w:rPr>
        <w:t>- Vận hành lưới điện đảm bảo theo phương thức tối ưu. Thực hiện vận hành linh hoạt đặc biệt là các lộ đường dây có nhà máy thủy điện phát lên (Nậm Mở) đảm bảo giải tỏa công suất, không quá tải đường dây, đảm bảo chất lượng điện áp.</w:t>
      </w:r>
    </w:p>
    <w:p w14:paraId="1C7590E2" w14:textId="77777777" w:rsidR="008F0EFB" w:rsidRPr="00AA273A" w:rsidRDefault="008F0EFB" w:rsidP="00596B4F">
      <w:pPr>
        <w:pStyle w:val="Heading3"/>
      </w:pPr>
      <w:bookmarkStart w:id="207" w:name="_Toc68443985"/>
      <w:bookmarkStart w:id="208" w:name="_Toc103457823"/>
      <w:r w:rsidRPr="00AA273A">
        <w:t>2.4.4. Phương án phát triển bưu chính viễn thông, thông tin cơ sở, công nghệ thông tin</w:t>
      </w:r>
      <w:bookmarkEnd w:id="207"/>
      <w:bookmarkEnd w:id="208"/>
    </w:p>
    <w:p w14:paraId="6543E566" w14:textId="77777777" w:rsidR="008F0EFB" w:rsidRPr="00AA273A" w:rsidRDefault="008F0EFB" w:rsidP="00596B4F">
      <w:pPr>
        <w:pStyle w:val="Heading4"/>
      </w:pPr>
      <w:r w:rsidRPr="00AA273A">
        <w:t>2.4.4.1. Mục tiêu</w:t>
      </w:r>
    </w:p>
    <w:p w14:paraId="78C455D7" w14:textId="217B2290" w:rsidR="004D1C81" w:rsidRPr="009D22AE" w:rsidRDefault="009D22AE" w:rsidP="009D22AE">
      <w:pPr>
        <w:pStyle w:val="Caption"/>
        <w:jc w:val="center"/>
        <w:rPr>
          <w:color w:val="000000" w:themeColor="text1"/>
          <w:sz w:val="28"/>
          <w:szCs w:val="28"/>
          <w:lang w:eastAsia="en-GB"/>
        </w:rPr>
      </w:pPr>
      <w:bookmarkStart w:id="209" w:name="_Toc68443986"/>
      <w:bookmarkStart w:id="210" w:name="_Toc101791180"/>
      <w:r w:rsidRPr="009D22AE">
        <w:rPr>
          <w:color w:val="000000" w:themeColor="text1"/>
          <w:sz w:val="28"/>
          <w:szCs w:val="28"/>
        </w:rPr>
        <w:t xml:space="preserve">Bảng </w:t>
      </w:r>
      <w:r w:rsidRPr="009D22AE">
        <w:rPr>
          <w:color w:val="000000" w:themeColor="text1"/>
          <w:sz w:val="28"/>
          <w:szCs w:val="28"/>
        </w:rPr>
        <w:fldChar w:fldCharType="begin"/>
      </w:r>
      <w:r w:rsidRPr="009D22AE">
        <w:rPr>
          <w:color w:val="000000" w:themeColor="text1"/>
          <w:sz w:val="28"/>
          <w:szCs w:val="28"/>
        </w:rPr>
        <w:instrText xml:space="preserve"> SEQ Bảng \* ARABIC </w:instrText>
      </w:r>
      <w:r w:rsidRPr="009D22AE">
        <w:rPr>
          <w:color w:val="000000" w:themeColor="text1"/>
          <w:sz w:val="28"/>
          <w:szCs w:val="28"/>
        </w:rPr>
        <w:fldChar w:fldCharType="separate"/>
      </w:r>
      <w:r w:rsidR="00545E4B">
        <w:rPr>
          <w:noProof/>
          <w:color w:val="000000" w:themeColor="text1"/>
          <w:sz w:val="28"/>
          <w:szCs w:val="28"/>
        </w:rPr>
        <w:t>14</w:t>
      </w:r>
      <w:r w:rsidRPr="009D22AE">
        <w:rPr>
          <w:color w:val="000000" w:themeColor="text1"/>
          <w:sz w:val="28"/>
          <w:szCs w:val="28"/>
        </w:rPr>
        <w:fldChar w:fldCharType="end"/>
      </w:r>
      <w:r w:rsidRPr="009D22AE">
        <w:rPr>
          <w:color w:val="000000" w:themeColor="text1"/>
          <w:sz w:val="28"/>
          <w:szCs w:val="28"/>
        </w:rPr>
        <w:t xml:space="preserve">. </w:t>
      </w:r>
      <w:r w:rsidR="008F0EFB" w:rsidRPr="009D22AE">
        <w:rPr>
          <w:color w:val="000000" w:themeColor="text1"/>
          <w:sz w:val="28"/>
          <w:szCs w:val="28"/>
          <w:lang w:eastAsia="en-GB"/>
        </w:rPr>
        <w:t>Một số chỉ tiêu phát triển bư</w:t>
      </w:r>
      <w:r w:rsidR="00C43A68" w:rsidRPr="009D22AE">
        <w:rPr>
          <w:color w:val="000000" w:themeColor="text1"/>
          <w:sz w:val="28"/>
          <w:szCs w:val="28"/>
          <w:lang w:eastAsia="en-GB"/>
        </w:rPr>
        <w:t>u chính viễn thông, thông tin</w:t>
      </w:r>
      <w:bookmarkEnd w:id="209"/>
      <w:bookmarkEnd w:id="210"/>
    </w:p>
    <w:tbl>
      <w:tblPr>
        <w:tblW w:w="9072" w:type="dxa"/>
        <w:tblInd w:w="93" w:type="dxa"/>
        <w:tblLook w:val="04A0" w:firstRow="1" w:lastRow="0" w:firstColumn="1" w:lastColumn="0" w:noHBand="0" w:noVBand="1"/>
      </w:tblPr>
      <w:tblGrid>
        <w:gridCol w:w="848"/>
        <w:gridCol w:w="4129"/>
        <w:gridCol w:w="1275"/>
        <w:gridCol w:w="1418"/>
        <w:gridCol w:w="1402"/>
      </w:tblGrid>
      <w:tr w:rsidR="00C43A68" w:rsidRPr="00AA273A" w14:paraId="0D3DCDA1" w14:textId="77777777" w:rsidTr="00595973">
        <w:trPr>
          <w:trHeight w:val="451"/>
        </w:trPr>
        <w:tc>
          <w:tcPr>
            <w:tcW w:w="8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E0681" w14:textId="77777777" w:rsidR="00A32CD1" w:rsidRPr="00AA273A" w:rsidRDefault="00A32CD1" w:rsidP="00596B4F">
            <w:pPr>
              <w:pStyle w:val="BangDaucot"/>
            </w:pPr>
            <w:r w:rsidRPr="00AA273A">
              <w:t>STT</w:t>
            </w:r>
          </w:p>
        </w:tc>
        <w:tc>
          <w:tcPr>
            <w:tcW w:w="41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C3DD5" w14:textId="77777777" w:rsidR="00A32CD1" w:rsidRPr="00AA273A" w:rsidRDefault="00A32CD1" w:rsidP="00596B4F">
            <w:pPr>
              <w:pStyle w:val="Bngchu"/>
            </w:pPr>
            <w:r w:rsidRPr="00AA273A">
              <w:t>Danh mục</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0CEC58" w14:textId="77777777" w:rsidR="00A32CD1" w:rsidRPr="00AA273A" w:rsidRDefault="00A32CD1" w:rsidP="00596B4F">
            <w:pPr>
              <w:pStyle w:val="BangDaucot"/>
            </w:pPr>
            <w:r w:rsidRPr="00AA273A">
              <w:t>ĐVT</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D3CF40" w14:textId="77777777" w:rsidR="00A32CD1" w:rsidRPr="00AA273A" w:rsidRDefault="00A32CD1" w:rsidP="00596B4F">
            <w:pPr>
              <w:pStyle w:val="Bangso"/>
            </w:pPr>
            <w:r w:rsidRPr="00AA273A">
              <w:t>2021-2025</w:t>
            </w:r>
          </w:p>
        </w:tc>
        <w:tc>
          <w:tcPr>
            <w:tcW w:w="14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C29793" w14:textId="77777777" w:rsidR="00A32CD1" w:rsidRPr="00AA273A" w:rsidRDefault="00A32CD1" w:rsidP="00596B4F">
            <w:pPr>
              <w:pStyle w:val="Bangso"/>
            </w:pPr>
            <w:r w:rsidRPr="00AA273A">
              <w:t>2026-2030</w:t>
            </w:r>
          </w:p>
        </w:tc>
      </w:tr>
      <w:tr w:rsidR="00C43A68" w:rsidRPr="00AA273A" w14:paraId="5ED0EE22" w14:textId="77777777" w:rsidTr="00595973">
        <w:trPr>
          <w:trHeight w:val="571"/>
        </w:trPr>
        <w:tc>
          <w:tcPr>
            <w:tcW w:w="848" w:type="dxa"/>
            <w:vMerge/>
            <w:tcBorders>
              <w:top w:val="single" w:sz="4" w:space="0" w:color="auto"/>
              <w:left w:val="single" w:sz="4" w:space="0" w:color="auto"/>
              <w:bottom w:val="single" w:sz="4" w:space="0" w:color="auto"/>
              <w:right w:val="single" w:sz="4" w:space="0" w:color="auto"/>
            </w:tcBorders>
            <w:vAlign w:val="center"/>
            <w:hideMark/>
          </w:tcPr>
          <w:p w14:paraId="17064A32" w14:textId="77777777" w:rsidR="00A32CD1" w:rsidRPr="00AA273A" w:rsidRDefault="00A32CD1" w:rsidP="00596B4F">
            <w:pPr>
              <w:pStyle w:val="BangDaucot"/>
            </w:pPr>
          </w:p>
        </w:tc>
        <w:tc>
          <w:tcPr>
            <w:tcW w:w="4129" w:type="dxa"/>
            <w:vMerge/>
            <w:tcBorders>
              <w:top w:val="single" w:sz="4" w:space="0" w:color="auto"/>
              <w:left w:val="single" w:sz="4" w:space="0" w:color="auto"/>
              <w:bottom w:val="single" w:sz="4" w:space="0" w:color="auto"/>
              <w:right w:val="single" w:sz="4" w:space="0" w:color="auto"/>
            </w:tcBorders>
            <w:vAlign w:val="center"/>
            <w:hideMark/>
          </w:tcPr>
          <w:p w14:paraId="6759162F" w14:textId="77777777" w:rsidR="00A32CD1" w:rsidRPr="00AA273A" w:rsidRDefault="00A32CD1" w:rsidP="00596B4F">
            <w:pPr>
              <w:pStyle w:val="Bngchu"/>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14:paraId="5FB507DA" w14:textId="77777777" w:rsidR="00A32CD1" w:rsidRPr="00AA273A" w:rsidRDefault="00A32CD1" w:rsidP="00596B4F">
            <w:pPr>
              <w:pStyle w:val="BangDaucot"/>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3EFB1CEC" w14:textId="77777777" w:rsidR="00A32CD1" w:rsidRPr="00AA273A" w:rsidRDefault="00A32CD1" w:rsidP="00596B4F">
            <w:pPr>
              <w:pStyle w:val="Bangso"/>
            </w:pPr>
          </w:p>
        </w:tc>
        <w:tc>
          <w:tcPr>
            <w:tcW w:w="1402" w:type="dxa"/>
            <w:vMerge/>
            <w:tcBorders>
              <w:top w:val="single" w:sz="4" w:space="0" w:color="auto"/>
              <w:left w:val="single" w:sz="4" w:space="0" w:color="auto"/>
              <w:bottom w:val="single" w:sz="4" w:space="0" w:color="000000"/>
              <w:right w:val="single" w:sz="4" w:space="0" w:color="auto"/>
            </w:tcBorders>
            <w:vAlign w:val="center"/>
            <w:hideMark/>
          </w:tcPr>
          <w:p w14:paraId="429164B3" w14:textId="77777777" w:rsidR="00A32CD1" w:rsidRPr="00AA273A" w:rsidRDefault="00A32CD1" w:rsidP="00596B4F">
            <w:pPr>
              <w:pStyle w:val="Bangso"/>
            </w:pPr>
          </w:p>
        </w:tc>
      </w:tr>
      <w:tr w:rsidR="00C43A68" w:rsidRPr="00AA273A" w14:paraId="6802D750" w14:textId="77777777" w:rsidTr="00595973">
        <w:trPr>
          <w:trHeight w:val="188"/>
        </w:trPr>
        <w:tc>
          <w:tcPr>
            <w:tcW w:w="848" w:type="dxa"/>
            <w:tcBorders>
              <w:top w:val="nil"/>
              <w:left w:val="single" w:sz="4" w:space="0" w:color="auto"/>
              <w:bottom w:val="single" w:sz="4" w:space="0" w:color="auto"/>
              <w:right w:val="single" w:sz="4" w:space="0" w:color="auto"/>
            </w:tcBorders>
            <w:shd w:val="clear" w:color="auto" w:fill="auto"/>
            <w:noWrap/>
            <w:vAlign w:val="bottom"/>
            <w:hideMark/>
          </w:tcPr>
          <w:p w14:paraId="104C76A8" w14:textId="77777777" w:rsidR="00A32CD1" w:rsidRPr="00AA273A" w:rsidRDefault="00A32CD1" w:rsidP="00596B4F">
            <w:pPr>
              <w:pStyle w:val="BangDaucot"/>
            </w:pPr>
            <w:r w:rsidRPr="00AA273A">
              <w:t>1</w:t>
            </w:r>
          </w:p>
        </w:tc>
        <w:tc>
          <w:tcPr>
            <w:tcW w:w="4129" w:type="dxa"/>
            <w:tcBorders>
              <w:top w:val="nil"/>
              <w:left w:val="nil"/>
              <w:bottom w:val="single" w:sz="4" w:space="0" w:color="auto"/>
              <w:right w:val="single" w:sz="4" w:space="0" w:color="auto"/>
            </w:tcBorders>
            <w:shd w:val="clear" w:color="auto" w:fill="auto"/>
            <w:noWrap/>
            <w:vAlign w:val="bottom"/>
            <w:hideMark/>
          </w:tcPr>
          <w:p w14:paraId="6070B883" w14:textId="77777777" w:rsidR="00A32CD1" w:rsidRPr="00AA273A" w:rsidRDefault="00A32CD1" w:rsidP="00596B4F">
            <w:pPr>
              <w:pStyle w:val="Bngchu"/>
            </w:pPr>
            <w:r w:rsidRPr="00AA273A">
              <w:t>Số bưu cục trên địa bàn</w:t>
            </w:r>
          </w:p>
        </w:tc>
        <w:tc>
          <w:tcPr>
            <w:tcW w:w="1275" w:type="dxa"/>
            <w:tcBorders>
              <w:top w:val="nil"/>
              <w:left w:val="nil"/>
              <w:bottom w:val="single" w:sz="4" w:space="0" w:color="auto"/>
              <w:right w:val="single" w:sz="4" w:space="0" w:color="auto"/>
            </w:tcBorders>
            <w:shd w:val="clear" w:color="auto" w:fill="auto"/>
            <w:noWrap/>
            <w:vAlign w:val="bottom"/>
            <w:hideMark/>
          </w:tcPr>
          <w:p w14:paraId="5F635D3E" w14:textId="77777777" w:rsidR="00A32CD1" w:rsidRPr="00AA273A" w:rsidRDefault="00A32CD1" w:rsidP="00596B4F">
            <w:pPr>
              <w:pStyle w:val="BangDaucot"/>
            </w:pPr>
            <w:r w:rsidRPr="00AA273A">
              <w:t>Bưu cục</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D03B2" w14:textId="77777777" w:rsidR="00A32CD1" w:rsidRPr="00AA273A" w:rsidRDefault="00A32CD1" w:rsidP="00596B4F">
            <w:pPr>
              <w:pStyle w:val="Bangso"/>
            </w:pPr>
            <w:r w:rsidRPr="00AA273A">
              <w:t>1</w:t>
            </w:r>
          </w:p>
        </w:tc>
        <w:tc>
          <w:tcPr>
            <w:tcW w:w="1402" w:type="dxa"/>
            <w:tcBorders>
              <w:top w:val="nil"/>
              <w:left w:val="nil"/>
              <w:bottom w:val="single" w:sz="4" w:space="0" w:color="auto"/>
              <w:right w:val="single" w:sz="4" w:space="0" w:color="auto"/>
            </w:tcBorders>
            <w:shd w:val="clear" w:color="auto" w:fill="auto"/>
            <w:noWrap/>
            <w:vAlign w:val="bottom"/>
            <w:hideMark/>
          </w:tcPr>
          <w:p w14:paraId="628373EB" w14:textId="77777777" w:rsidR="00A32CD1" w:rsidRPr="00AA273A" w:rsidRDefault="00A32CD1" w:rsidP="00596B4F">
            <w:pPr>
              <w:pStyle w:val="Bangso"/>
            </w:pPr>
            <w:r w:rsidRPr="00AA273A">
              <w:t>2</w:t>
            </w:r>
          </w:p>
        </w:tc>
      </w:tr>
      <w:tr w:rsidR="00C43A68" w:rsidRPr="00AA273A" w14:paraId="0D7D3FF2" w14:textId="77777777" w:rsidTr="00595973">
        <w:trPr>
          <w:trHeight w:val="188"/>
        </w:trPr>
        <w:tc>
          <w:tcPr>
            <w:tcW w:w="848" w:type="dxa"/>
            <w:tcBorders>
              <w:top w:val="nil"/>
              <w:left w:val="single" w:sz="4" w:space="0" w:color="auto"/>
              <w:bottom w:val="single" w:sz="4" w:space="0" w:color="auto"/>
              <w:right w:val="single" w:sz="4" w:space="0" w:color="auto"/>
            </w:tcBorders>
            <w:shd w:val="clear" w:color="auto" w:fill="auto"/>
            <w:noWrap/>
            <w:vAlign w:val="bottom"/>
            <w:hideMark/>
          </w:tcPr>
          <w:p w14:paraId="500AF9D8" w14:textId="77777777" w:rsidR="00A32CD1" w:rsidRPr="00AA273A" w:rsidRDefault="00A32CD1" w:rsidP="00596B4F">
            <w:pPr>
              <w:pStyle w:val="BangDaucot"/>
            </w:pPr>
            <w:r w:rsidRPr="00AA273A">
              <w:t>2</w:t>
            </w:r>
          </w:p>
        </w:tc>
        <w:tc>
          <w:tcPr>
            <w:tcW w:w="4129" w:type="dxa"/>
            <w:tcBorders>
              <w:top w:val="nil"/>
              <w:left w:val="nil"/>
              <w:bottom w:val="single" w:sz="4" w:space="0" w:color="auto"/>
              <w:right w:val="single" w:sz="4" w:space="0" w:color="auto"/>
            </w:tcBorders>
            <w:shd w:val="clear" w:color="auto" w:fill="auto"/>
            <w:noWrap/>
            <w:vAlign w:val="bottom"/>
            <w:hideMark/>
          </w:tcPr>
          <w:p w14:paraId="501FAEE1" w14:textId="77777777" w:rsidR="00A32CD1" w:rsidRPr="00AA273A" w:rsidRDefault="00A32CD1" w:rsidP="00596B4F">
            <w:pPr>
              <w:pStyle w:val="Bngchu"/>
            </w:pPr>
            <w:r w:rsidRPr="00AA273A">
              <w:t>Tổng số trạm BTS</w:t>
            </w:r>
          </w:p>
        </w:tc>
        <w:tc>
          <w:tcPr>
            <w:tcW w:w="1275" w:type="dxa"/>
            <w:tcBorders>
              <w:top w:val="nil"/>
              <w:left w:val="nil"/>
              <w:bottom w:val="single" w:sz="4" w:space="0" w:color="auto"/>
              <w:right w:val="single" w:sz="4" w:space="0" w:color="auto"/>
            </w:tcBorders>
            <w:shd w:val="clear" w:color="auto" w:fill="auto"/>
            <w:noWrap/>
            <w:vAlign w:val="bottom"/>
            <w:hideMark/>
          </w:tcPr>
          <w:p w14:paraId="6A84DEA7" w14:textId="77777777" w:rsidR="00A32CD1" w:rsidRPr="00AA273A" w:rsidRDefault="00A32CD1" w:rsidP="00596B4F">
            <w:pPr>
              <w:pStyle w:val="BangDaucot"/>
            </w:pPr>
            <w:r w:rsidRPr="00AA273A">
              <w:t>Trạm</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5EA29C" w14:textId="77777777" w:rsidR="00A32CD1" w:rsidRPr="00AA273A" w:rsidRDefault="00A32CD1" w:rsidP="00596B4F">
            <w:pPr>
              <w:pStyle w:val="Bangso"/>
            </w:pPr>
            <w:r w:rsidRPr="00AA273A">
              <w:t>200</w:t>
            </w:r>
          </w:p>
        </w:tc>
        <w:tc>
          <w:tcPr>
            <w:tcW w:w="1402" w:type="dxa"/>
            <w:tcBorders>
              <w:top w:val="nil"/>
              <w:left w:val="nil"/>
              <w:bottom w:val="single" w:sz="4" w:space="0" w:color="auto"/>
              <w:right w:val="single" w:sz="4" w:space="0" w:color="auto"/>
            </w:tcBorders>
            <w:shd w:val="clear" w:color="auto" w:fill="auto"/>
            <w:noWrap/>
            <w:vAlign w:val="bottom"/>
            <w:hideMark/>
          </w:tcPr>
          <w:p w14:paraId="7790EA66" w14:textId="77777777" w:rsidR="00A32CD1" w:rsidRPr="00AA273A" w:rsidRDefault="000579AB" w:rsidP="00596B4F">
            <w:pPr>
              <w:pStyle w:val="Bangso"/>
            </w:pPr>
            <w:r w:rsidRPr="00AA273A">
              <w:t>210</w:t>
            </w:r>
          </w:p>
        </w:tc>
      </w:tr>
      <w:tr w:rsidR="00C43A68" w:rsidRPr="00AA273A" w14:paraId="6241AA5E" w14:textId="77777777" w:rsidTr="00595973">
        <w:trPr>
          <w:trHeight w:val="188"/>
        </w:trPr>
        <w:tc>
          <w:tcPr>
            <w:tcW w:w="848" w:type="dxa"/>
            <w:tcBorders>
              <w:top w:val="nil"/>
              <w:left w:val="single" w:sz="4" w:space="0" w:color="auto"/>
              <w:bottom w:val="single" w:sz="4" w:space="0" w:color="auto"/>
              <w:right w:val="single" w:sz="4" w:space="0" w:color="auto"/>
            </w:tcBorders>
            <w:shd w:val="clear" w:color="auto" w:fill="auto"/>
            <w:noWrap/>
            <w:vAlign w:val="bottom"/>
            <w:hideMark/>
          </w:tcPr>
          <w:p w14:paraId="190AE82E" w14:textId="77777777" w:rsidR="00A32CD1" w:rsidRPr="00AA273A" w:rsidRDefault="00A32CD1" w:rsidP="00596B4F">
            <w:pPr>
              <w:pStyle w:val="BangDaucot"/>
            </w:pPr>
            <w:r w:rsidRPr="00AA273A">
              <w:t>3</w:t>
            </w:r>
          </w:p>
        </w:tc>
        <w:tc>
          <w:tcPr>
            <w:tcW w:w="4129" w:type="dxa"/>
            <w:tcBorders>
              <w:top w:val="nil"/>
              <w:left w:val="nil"/>
              <w:bottom w:val="single" w:sz="4" w:space="0" w:color="auto"/>
              <w:right w:val="single" w:sz="4" w:space="0" w:color="auto"/>
            </w:tcBorders>
            <w:shd w:val="clear" w:color="auto" w:fill="auto"/>
            <w:noWrap/>
            <w:vAlign w:val="bottom"/>
            <w:hideMark/>
          </w:tcPr>
          <w:p w14:paraId="5279E834" w14:textId="77777777" w:rsidR="00A32CD1" w:rsidRPr="00AA273A" w:rsidRDefault="00A32CD1" w:rsidP="00596B4F">
            <w:pPr>
              <w:pStyle w:val="Bngchu"/>
            </w:pPr>
            <w:r w:rsidRPr="00AA273A">
              <w:t>Tổng số thuê bao Internet</w:t>
            </w:r>
          </w:p>
        </w:tc>
        <w:tc>
          <w:tcPr>
            <w:tcW w:w="1275" w:type="dxa"/>
            <w:tcBorders>
              <w:top w:val="nil"/>
              <w:left w:val="nil"/>
              <w:bottom w:val="single" w:sz="4" w:space="0" w:color="auto"/>
              <w:right w:val="single" w:sz="4" w:space="0" w:color="auto"/>
            </w:tcBorders>
            <w:shd w:val="clear" w:color="auto" w:fill="auto"/>
            <w:noWrap/>
            <w:vAlign w:val="bottom"/>
            <w:hideMark/>
          </w:tcPr>
          <w:p w14:paraId="29CDF546" w14:textId="77777777" w:rsidR="00A32CD1" w:rsidRPr="00AA273A" w:rsidRDefault="00A32CD1" w:rsidP="00596B4F">
            <w:pPr>
              <w:pStyle w:val="BangDaucot"/>
            </w:pPr>
            <w:r w:rsidRPr="00AA273A">
              <w:t>Thuê bao</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4744DC" w14:textId="77777777" w:rsidR="00A32CD1" w:rsidRPr="00AA273A" w:rsidRDefault="00A32CD1" w:rsidP="00596B4F">
            <w:pPr>
              <w:pStyle w:val="Bangso"/>
            </w:pPr>
            <w:r w:rsidRPr="00AA273A">
              <w:t>3.000</w:t>
            </w:r>
          </w:p>
        </w:tc>
        <w:tc>
          <w:tcPr>
            <w:tcW w:w="1402" w:type="dxa"/>
            <w:tcBorders>
              <w:top w:val="single" w:sz="4" w:space="0" w:color="auto"/>
              <w:left w:val="nil"/>
              <w:bottom w:val="single" w:sz="4" w:space="0" w:color="auto"/>
              <w:right w:val="single" w:sz="4" w:space="0" w:color="auto"/>
            </w:tcBorders>
            <w:shd w:val="clear" w:color="auto" w:fill="auto"/>
            <w:noWrap/>
            <w:vAlign w:val="bottom"/>
            <w:hideMark/>
          </w:tcPr>
          <w:p w14:paraId="1229A23D" w14:textId="77777777" w:rsidR="00A32CD1" w:rsidRPr="00AA273A" w:rsidRDefault="00A32CD1" w:rsidP="00596B4F">
            <w:pPr>
              <w:pStyle w:val="Bangso"/>
            </w:pPr>
            <w:r w:rsidRPr="00AA273A">
              <w:t>3.900</w:t>
            </w:r>
          </w:p>
        </w:tc>
      </w:tr>
      <w:tr w:rsidR="00A67E5C" w:rsidRPr="00AA273A" w14:paraId="2F64022F" w14:textId="77777777" w:rsidTr="00595973">
        <w:trPr>
          <w:trHeight w:val="188"/>
        </w:trPr>
        <w:tc>
          <w:tcPr>
            <w:tcW w:w="848" w:type="dxa"/>
            <w:tcBorders>
              <w:top w:val="nil"/>
              <w:left w:val="single" w:sz="4" w:space="0" w:color="auto"/>
              <w:bottom w:val="single" w:sz="4" w:space="0" w:color="auto"/>
              <w:right w:val="single" w:sz="4" w:space="0" w:color="auto"/>
            </w:tcBorders>
            <w:shd w:val="clear" w:color="auto" w:fill="auto"/>
            <w:noWrap/>
            <w:vAlign w:val="bottom"/>
            <w:hideMark/>
          </w:tcPr>
          <w:p w14:paraId="0C31B86F" w14:textId="77777777" w:rsidR="00A67E5C" w:rsidRPr="00AA273A" w:rsidRDefault="00A67E5C" w:rsidP="00596B4F">
            <w:pPr>
              <w:pStyle w:val="BangDaucot"/>
            </w:pPr>
            <w:r w:rsidRPr="00AA273A">
              <w:t>4</w:t>
            </w:r>
          </w:p>
        </w:tc>
        <w:tc>
          <w:tcPr>
            <w:tcW w:w="4129" w:type="dxa"/>
            <w:tcBorders>
              <w:top w:val="nil"/>
              <w:left w:val="nil"/>
              <w:bottom w:val="single" w:sz="4" w:space="0" w:color="auto"/>
              <w:right w:val="single" w:sz="4" w:space="0" w:color="auto"/>
            </w:tcBorders>
            <w:shd w:val="clear" w:color="auto" w:fill="auto"/>
            <w:noWrap/>
            <w:vAlign w:val="bottom"/>
            <w:hideMark/>
          </w:tcPr>
          <w:p w14:paraId="6A7D3D75" w14:textId="77777777" w:rsidR="00A67E5C" w:rsidRPr="00AA273A" w:rsidRDefault="00A67E5C" w:rsidP="00596B4F">
            <w:pPr>
              <w:pStyle w:val="Bngchu"/>
            </w:pPr>
            <w:r w:rsidRPr="00AA273A">
              <w:t>Cơ sở vật chất PTTH</w:t>
            </w:r>
          </w:p>
        </w:tc>
        <w:tc>
          <w:tcPr>
            <w:tcW w:w="1275" w:type="dxa"/>
            <w:tcBorders>
              <w:top w:val="nil"/>
              <w:left w:val="nil"/>
              <w:bottom w:val="single" w:sz="4" w:space="0" w:color="auto"/>
              <w:right w:val="single" w:sz="4" w:space="0" w:color="auto"/>
            </w:tcBorders>
            <w:shd w:val="clear" w:color="auto" w:fill="auto"/>
            <w:noWrap/>
            <w:vAlign w:val="bottom"/>
            <w:hideMark/>
          </w:tcPr>
          <w:p w14:paraId="61ABA81D" w14:textId="77777777" w:rsidR="00A67E5C" w:rsidRPr="00AA273A" w:rsidRDefault="00A67E5C" w:rsidP="00596B4F">
            <w:pPr>
              <w:pStyle w:val="BangDaucot"/>
            </w:pPr>
            <w:r w:rsidRPr="00AA273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5D4EFC" w14:textId="77777777" w:rsidR="00A67E5C" w:rsidRPr="00AA273A" w:rsidRDefault="00A67E5C" w:rsidP="00596B4F">
            <w:pPr>
              <w:pStyle w:val="Bangso"/>
            </w:pPr>
            <w:r w:rsidRPr="00AA273A">
              <w:t> </w:t>
            </w:r>
          </w:p>
        </w:tc>
        <w:tc>
          <w:tcPr>
            <w:tcW w:w="1402" w:type="dxa"/>
            <w:tcBorders>
              <w:top w:val="nil"/>
              <w:left w:val="nil"/>
              <w:bottom w:val="single" w:sz="4" w:space="0" w:color="auto"/>
              <w:right w:val="single" w:sz="4" w:space="0" w:color="auto"/>
            </w:tcBorders>
            <w:shd w:val="clear" w:color="auto" w:fill="auto"/>
            <w:noWrap/>
            <w:vAlign w:val="bottom"/>
            <w:hideMark/>
          </w:tcPr>
          <w:p w14:paraId="43ABC2FB" w14:textId="77777777" w:rsidR="00A67E5C" w:rsidRPr="00AA273A" w:rsidRDefault="00A67E5C" w:rsidP="00596B4F">
            <w:pPr>
              <w:pStyle w:val="Bangso"/>
            </w:pPr>
            <w:r w:rsidRPr="00AA273A">
              <w:t> </w:t>
            </w:r>
          </w:p>
        </w:tc>
      </w:tr>
      <w:tr w:rsidR="00A67E5C" w:rsidRPr="00AA273A" w14:paraId="1A185534" w14:textId="77777777" w:rsidTr="00595973">
        <w:trPr>
          <w:trHeight w:val="188"/>
        </w:trPr>
        <w:tc>
          <w:tcPr>
            <w:tcW w:w="848" w:type="dxa"/>
            <w:tcBorders>
              <w:top w:val="nil"/>
              <w:left w:val="single" w:sz="4" w:space="0" w:color="auto"/>
              <w:bottom w:val="single" w:sz="4" w:space="0" w:color="auto"/>
              <w:right w:val="single" w:sz="4" w:space="0" w:color="auto"/>
            </w:tcBorders>
            <w:shd w:val="clear" w:color="auto" w:fill="auto"/>
            <w:noWrap/>
            <w:vAlign w:val="bottom"/>
            <w:hideMark/>
          </w:tcPr>
          <w:p w14:paraId="2AB4873D" w14:textId="77777777" w:rsidR="00A67E5C" w:rsidRPr="00AA273A" w:rsidRDefault="00A67E5C" w:rsidP="00596B4F">
            <w:pPr>
              <w:pStyle w:val="BangDaucot"/>
            </w:pPr>
            <w:r w:rsidRPr="00AA273A">
              <w:t> </w:t>
            </w:r>
            <w:r w:rsidR="00EC2F82">
              <w:t>4.1</w:t>
            </w:r>
          </w:p>
        </w:tc>
        <w:tc>
          <w:tcPr>
            <w:tcW w:w="4129" w:type="dxa"/>
            <w:tcBorders>
              <w:top w:val="nil"/>
              <w:left w:val="nil"/>
              <w:bottom w:val="single" w:sz="4" w:space="0" w:color="auto"/>
              <w:right w:val="single" w:sz="4" w:space="0" w:color="auto"/>
            </w:tcBorders>
            <w:shd w:val="clear" w:color="auto" w:fill="auto"/>
            <w:noWrap/>
            <w:vAlign w:val="bottom"/>
            <w:hideMark/>
          </w:tcPr>
          <w:p w14:paraId="6AB4F18B" w14:textId="77777777" w:rsidR="00A67E5C" w:rsidRPr="00AA273A" w:rsidRDefault="00A67E5C" w:rsidP="00596B4F">
            <w:pPr>
              <w:pStyle w:val="Bngchu"/>
            </w:pPr>
            <w:r w:rsidRPr="00AA273A">
              <w:t>- Đài truyền thanh - truyền hình huyện</w:t>
            </w:r>
          </w:p>
        </w:tc>
        <w:tc>
          <w:tcPr>
            <w:tcW w:w="1275" w:type="dxa"/>
            <w:tcBorders>
              <w:top w:val="nil"/>
              <w:left w:val="nil"/>
              <w:bottom w:val="single" w:sz="4" w:space="0" w:color="auto"/>
              <w:right w:val="single" w:sz="4" w:space="0" w:color="auto"/>
            </w:tcBorders>
            <w:shd w:val="clear" w:color="auto" w:fill="auto"/>
            <w:noWrap/>
            <w:vAlign w:val="bottom"/>
            <w:hideMark/>
          </w:tcPr>
          <w:p w14:paraId="3AA35F27" w14:textId="77777777" w:rsidR="00A67E5C" w:rsidRPr="00AA273A" w:rsidRDefault="00A67E5C" w:rsidP="00596B4F">
            <w:pPr>
              <w:pStyle w:val="BangDaucot"/>
            </w:pPr>
            <w:r w:rsidRPr="00AA273A">
              <w:t>Đài</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862619" w14:textId="77777777" w:rsidR="00A67E5C" w:rsidRPr="00AA273A" w:rsidRDefault="00A67E5C" w:rsidP="00596B4F">
            <w:pPr>
              <w:pStyle w:val="Bangso"/>
            </w:pPr>
            <w:r w:rsidRPr="00AA273A">
              <w:t>1</w:t>
            </w:r>
          </w:p>
        </w:tc>
        <w:tc>
          <w:tcPr>
            <w:tcW w:w="1402" w:type="dxa"/>
            <w:tcBorders>
              <w:top w:val="nil"/>
              <w:left w:val="nil"/>
              <w:bottom w:val="single" w:sz="4" w:space="0" w:color="auto"/>
              <w:right w:val="single" w:sz="4" w:space="0" w:color="auto"/>
            </w:tcBorders>
            <w:shd w:val="clear" w:color="auto" w:fill="auto"/>
            <w:noWrap/>
            <w:vAlign w:val="bottom"/>
            <w:hideMark/>
          </w:tcPr>
          <w:p w14:paraId="3D705922" w14:textId="77777777" w:rsidR="00A67E5C" w:rsidRPr="00AA273A" w:rsidRDefault="00A67E5C" w:rsidP="00596B4F">
            <w:pPr>
              <w:pStyle w:val="Bangso"/>
            </w:pPr>
            <w:r w:rsidRPr="00AA273A">
              <w:t>1</w:t>
            </w:r>
          </w:p>
        </w:tc>
      </w:tr>
      <w:tr w:rsidR="00A67E5C" w:rsidRPr="00AA273A" w14:paraId="62A728EA" w14:textId="77777777" w:rsidTr="00595973">
        <w:trPr>
          <w:trHeight w:val="188"/>
        </w:trPr>
        <w:tc>
          <w:tcPr>
            <w:tcW w:w="848" w:type="dxa"/>
            <w:tcBorders>
              <w:top w:val="nil"/>
              <w:left w:val="single" w:sz="4" w:space="0" w:color="auto"/>
              <w:bottom w:val="single" w:sz="4" w:space="0" w:color="auto"/>
              <w:right w:val="single" w:sz="4" w:space="0" w:color="auto"/>
            </w:tcBorders>
            <w:shd w:val="clear" w:color="auto" w:fill="auto"/>
            <w:noWrap/>
            <w:vAlign w:val="bottom"/>
            <w:hideMark/>
          </w:tcPr>
          <w:p w14:paraId="32897C4A" w14:textId="77777777" w:rsidR="00A67E5C" w:rsidRPr="00AA273A" w:rsidRDefault="00A67E5C" w:rsidP="00596B4F">
            <w:pPr>
              <w:pStyle w:val="BangDaucot"/>
            </w:pPr>
            <w:r w:rsidRPr="00AA273A">
              <w:t> </w:t>
            </w:r>
            <w:r w:rsidR="00EC2F82">
              <w:t>4.2</w:t>
            </w:r>
          </w:p>
        </w:tc>
        <w:tc>
          <w:tcPr>
            <w:tcW w:w="4129" w:type="dxa"/>
            <w:tcBorders>
              <w:top w:val="nil"/>
              <w:left w:val="nil"/>
              <w:bottom w:val="single" w:sz="4" w:space="0" w:color="auto"/>
              <w:right w:val="single" w:sz="4" w:space="0" w:color="auto"/>
            </w:tcBorders>
            <w:shd w:val="clear" w:color="auto" w:fill="auto"/>
            <w:noWrap/>
            <w:vAlign w:val="bottom"/>
            <w:hideMark/>
          </w:tcPr>
          <w:p w14:paraId="5F71F8E6" w14:textId="77777777" w:rsidR="00A67E5C" w:rsidRPr="00AA273A" w:rsidRDefault="00A67E5C" w:rsidP="00596B4F">
            <w:pPr>
              <w:pStyle w:val="Bngchu"/>
            </w:pPr>
            <w:r w:rsidRPr="00AA273A">
              <w:t>- Trạm truyền hình khu vực cụm, xã</w:t>
            </w:r>
          </w:p>
        </w:tc>
        <w:tc>
          <w:tcPr>
            <w:tcW w:w="1275" w:type="dxa"/>
            <w:tcBorders>
              <w:top w:val="nil"/>
              <w:left w:val="nil"/>
              <w:bottom w:val="single" w:sz="4" w:space="0" w:color="auto"/>
              <w:right w:val="single" w:sz="4" w:space="0" w:color="auto"/>
            </w:tcBorders>
            <w:shd w:val="clear" w:color="auto" w:fill="auto"/>
            <w:noWrap/>
            <w:vAlign w:val="bottom"/>
            <w:hideMark/>
          </w:tcPr>
          <w:p w14:paraId="32667D7A" w14:textId="77777777" w:rsidR="00A67E5C" w:rsidRPr="00AA273A" w:rsidRDefault="00A67E5C" w:rsidP="00596B4F">
            <w:pPr>
              <w:pStyle w:val="BangDaucot"/>
            </w:pPr>
            <w:r w:rsidRPr="00AA273A">
              <w:t>trạm</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E876B5" w14:textId="77777777" w:rsidR="00A67E5C" w:rsidRPr="00AA273A" w:rsidRDefault="00A67E5C" w:rsidP="00596B4F">
            <w:pPr>
              <w:pStyle w:val="Bangso"/>
            </w:pPr>
            <w:r w:rsidRPr="00AA273A">
              <w:t>3</w:t>
            </w:r>
          </w:p>
        </w:tc>
        <w:tc>
          <w:tcPr>
            <w:tcW w:w="1402" w:type="dxa"/>
            <w:tcBorders>
              <w:top w:val="nil"/>
              <w:left w:val="nil"/>
              <w:bottom w:val="single" w:sz="4" w:space="0" w:color="auto"/>
              <w:right w:val="single" w:sz="4" w:space="0" w:color="auto"/>
            </w:tcBorders>
            <w:shd w:val="clear" w:color="auto" w:fill="auto"/>
            <w:noWrap/>
            <w:vAlign w:val="bottom"/>
            <w:hideMark/>
          </w:tcPr>
          <w:p w14:paraId="111EB8E0" w14:textId="77777777" w:rsidR="00A67E5C" w:rsidRPr="00AA273A" w:rsidRDefault="00A67E5C" w:rsidP="00596B4F">
            <w:pPr>
              <w:pStyle w:val="Bangso"/>
            </w:pPr>
            <w:r w:rsidRPr="00AA273A">
              <w:t>5</w:t>
            </w:r>
          </w:p>
        </w:tc>
      </w:tr>
      <w:tr w:rsidR="00A67E5C" w:rsidRPr="00AA273A" w14:paraId="32E4D267" w14:textId="77777777" w:rsidTr="00595973">
        <w:trPr>
          <w:trHeight w:val="188"/>
        </w:trPr>
        <w:tc>
          <w:tcPr>
            <w:tcW w:w="848" w:type="dxa"/>
            <w:tcBorders>
              <w:top w:val="nil"/>
              <w:left w:val="single" w:sz="4" w:space="0" w:color="auto"/>
              <w:bottom w:val="single" w:sz="4" w:space="0" w:color="auto"/>
              <w:right w:val="single" w:sz="4" w:space="0" w:color="auto"/>
            </w:tcBorders>
            <w:shd w:val="clear" w:color="auto" w:fill="auto"/>
            <w:noWrap/>
            <w:vAlign w:val="bottom"/>
            <w:hideMark/>
          </w:tcPr>
          <w:p w14:paraId="41D9740C" w14:textId="77777777" w:rsidR="00A67E5C" w:rsidRPr="00AA273A" w:rsidRDefault="00A67E5C" w:rsidP="00596B4F">
            <w:pPr>
              <w:pStyle w:val="BangDaucot"/>
            </w:pPr>
            <w:r w:rsidRPr="00AA273A">
              <w:t> </w:t>
            </w:r>
            <w:r w:rsidR="00EC2F82">
              <w:t>4.3</w:t>
            </w:r>
          </w:p>
        </w:tc>
        <w:tc>
          <w:tcPr>
            <w:tcW w:w="4129" w:type="dxa"/>
            <w:tcBorders>
              <w:top w:val="nil"/>
              <w:left w:val="nil"/>
              <w:bottom w:val="single" w:sz="4" w:space="0" w:color="auto"/>
              <w:right w:val="single" w:sz="4" w:space="0" w:color="auto"/>
            </w:tcBorders>
            <w:shd w:val="clear" w:color="auto" w:fill="auto"/>
            <w:noWrap/>
            <w:vAlign w:val="bottom"/>
            <w:hideMark/>
          </w:tcPr>
          <w:p w14:paraId="4E45BE6F" w14:textId="77777777" w:rsidR="00A67E5C" w:rsidRPr="00AA273A" w:rsidRDefault="00A67E5C" w:rsidP="00596B4F">
            <w:pPr>
              <w:pStyle w:val="Bngchu"/>
            </w:pPr>
            <w:r w:rsidRPr="00AA273A">
              <w:t>- Trạm truyền thanh FM xã</w:t>
            </w:r>
          </w:p>
        </w:tc>
        <w:tc>
          <w:tcPr>
            <w:tcW w:w="1275" w:type="dxa"/>
            <w:tcBorders>
              <w:top w:val="nil"/>
              <w:left w:val="nil"/>
              <w:bottom w:val="single" w:sz="4" w:space="0" w:color="auto"/>
              <w:right w:val="single" w:sz="4" w:space="0" w:color="auto"/>
            </w:tcBorders>
            <w:shd w:val="clear" w:color="auto" w:fill="auto"/>
            <w:noWrap/>
            <w:vAlign w:val="bottom"/>
            <w:hideMark/>
          </w:tcPr>
          <w:p w14:paraId="64A78C80" w14:textId="77777777" w:rsidR="00A67E5C" w:rsidRPr="00AA273A" w:rsidRDefault="00A67E5C" w:rsidP="00596B4F">
            <w:pPr>
              <w:pStyle w:val="BangDaucot"/>
            </w:pPr>
            <w:r w:rsidRPr="00AA273A">
              <w:t>trạm</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C60516" w14:textId="77777777" w:rsidR="00A67E5C" w:rsidRPr="00AA273A" w:rsidRDefault="00A67E5C" w:rsidP="00596B4F">
            <w:pPr>
              <w:pStyle w:val="Bangso"/>
            </w:pPr>
            <w:r w:rsidRPr="00AA273A">
              <w:t>12</w:t>
            </w:r>
          </w:p>
        </w:tc>
        <w:tc>
          <w:tcPr>
            <w:tcW w:w="1402" w:type="dxa"/>
            <w:tcBorders>
              <w:top w:val="nil"/>
              <w:left w:val="nil"/>
              <w:bottom w:val="single" w:sz="4" w:space="0" w:color="auto"/>
              <w:right w:val="single" w:sz="4" w:space="0" w:color="auto"/>
            </w:tcBorders>
            <w:shd w:val="clear" w:color="auto" w:fill="auto"/>
            <w:noWrap/>
            <w:vAlign w:val="bottom"/>
            <w:hideMark/>
          </w:tcPr>
          <w:p w14:paraId="69BDD6C2" w14:textId="77777777" w:rsidR="00A67E5C" w:rsidRPr="00AA273A" w:rsidRDefault="00A67E5C" w:rsidP="00596B4F">
            <w:pPr>
              <w:pStyle w:val="Bangso"/>
            </w:pPr>
            <w:r w:rsidRPr="00AA273A">
              <w:t>12</w:t>
            </w:r>
          </w:p>
        </w:tc>
      </w:tr>
    </w:tbl>
    <w:p w14:paraId="0F6891E9" w14:textId="77777777" w:rsidR="00D81C30" w:rsidRDefault="006437C6" w:rsidP="00596B4F">
      <w:pPr>
        <w:pStyle w:val="Heading4"/>
      </w:pPr>
      <w:r>
        <w:t>2.2.4.2. Định hướng phát triển</w:t>
      </w:r>
    </w:p>
    <w:p w14:paraId="39B25EFA" w14:textId="77777777" w:rsidR="006437C6" w:rsidRPr="006437C6" w:rsidRDefault="006437C6" w:rsidP="00596B4F">
      <w:pPr>
        <w:rPr>
          <w:lang w:val="en-GB" w:eastAsia="en-GB"/>
        </w:rPr>
      </w:pPr>
      <w:r w:rsidRPr="006437C6">
        <w:rPr>
          <w:lang w:val="en-GB" w:eastAsia="en-GB"/>
        </w:rPr>
        <w:t>- Trong giai đoạn 2021 - 2030, tầm nhìn đến 2050 Bưu chính đóng vai trò là trung gian kết nối giữa môi trường mạng và thế giới thực thông qua chuyển phát hàng thương mại điện tử đến người mua. Thực hiện chuyển dịch chiến lược, mô hình kinh doanh, cơ cấu dịch vụ, chuyển đối số....</w:t>
      </w:r>
    </w:p>
    <w:p w14:paraId="0AF273AA" w14:textId="77777777" w:rsidR="006437C6" w:rsidRPr="006437C6" w:rsidRDefault="006437C6" w:rsidP="00596B4F">
      <w:pPr>
        <w:rPr>
          <w:lang w:val="en-GB" w:eastAsia="en-GB"/>
        </w:rPr>
      </w:pPr>
      <w:r w:rsidRPr="006437C6">
        <w:rPr>
          <w:lang w:val="en-GB" w:eastAsia="en-GB"/>
        </w:rPr>
        <w:t>- Hạ tầng viễn thông trở thành hạ tầng của các hạ tầng; là hạ tầng cho kinh tế số, xã hội số.</w:t>
      </w:r>
    </w:p>
    <w:p w14:paraId="124C083E" w14:textId="77777777" w:rsidR="006437C6" w:rsidRPr="006437C6" w:rsidRDefault="006437C6" w:rsidP="00596B4F">
      <w:pPr>
        <w:rPr>
          <w:lang w:val="en-GB" w:eastAsia="en-GB"/>
        </w:rPr>
      </w:pPr>
      <w:r w:rsidRPr="006437C6">
        <w:rPr>
          <w:lang w:val="en-GB" w:eastAsia="en-GB"/>
        </w:rPr>
        <w:t>- Phát triển công nghệ: Loại bỏ công nghệ cũ, ứng dụng công nghệ mới: Tắt sóng 2G, ứng dụng 5G, kết nối 5G là hạ tầng chủ đạo.</w:t>
      </w:r>
    </w:p>
    <w:p w14:paraId="09E4F0F1" w14:textId="77777777" w:rsidR="006437C6" w:rsidRPr="006437C6" w:rsidRDefault="006437C6" w:rsidP="00596B4F">
      <w:pPr>
        <w:rPr>
          <w:lang w:val="en-GB" w:eastAsia="en-GB"/>
        </w:rPr>
      </w:pPr>
      <w:r w:rsidRPr="006437C6">
        <w:rPr>
          <w:lang w:val="en-GB" w:eastAsia="en-GB"/>
        </w:rPr>
        <w:t>- Chuyển đổi số, phát triển chính quyền số, đô thị thông minh sẽ là một trong những yếu tố quan trọng nhất để tăng năng suất lao động, tốc độ tăng trưởng, khả năng cạnh tranh của nền kinh tế, là cơ hội để phát triển ngành, lĩnh vực, địa phương và góp phần nâng cao thứ hạng quốc gia.</w:t>
      </w:r>
    </w:p>
    <w:p w14:paraId="2EFC0CCB" w14:textId="77777777" w:rsidR="00D81C30" w:rsidRPr="006437C6" w:rsidRDefault="006437C6" w:rsidP="00596B4F">
      <w:pPr>
        <w:rPr>
          <w:lang w:val="en-GB" w:eastAsia="en-GB"/>
        </w:rPr>
      </w:pPr>
      <w:r w:rsidRPr="006437C6">
        <w:rPr>
          <w:lang w:val="en-GB" w:eastAsia="en-GB"/>
        </w:rPr>
        <w:lastRenderedPageBreak/>
        <w:t>- Hạ tầng phát thanh, truyền hình sẽ hội tụ với hạ tầng thông tin và truyền thông (ICT); sẽ chấm dứt phát sóng truyền hình tương tự, thay thế hoàn toàn bằng phát sóng số. Phát thanh số thay thế phát thanh tương tự.</w:t>
      </w:r>
    </w:p>
    <w:p w14:paraId="168386EA" w14:textId="77777777" w:rsidR="004D1C81" w:rsidRPr="00AA273A" w:rsidRDefault="00E31F4E" w:rsidP="00596B4F">
      <w:pPr>
        <w:pStyle w:val="Heading4"/>
      </w:pPr>
      <w:r w:rsidRPr="00AA273A">
        <w:t>2.4.4.</w:t>
      </w:r>
      <w:r w:rsidR="006437C6">
        <w:t>3</w:t>
      </w:r>
      <w:r w:rsidRPr="00AA273A">
        <w:t>. Nhiệm vụ, giải pháp</w:t>
      </w:r>
    </w:p>
    <w:p w14:paraId="4EDB7734" w14:textId="77777777" w:rsidR="006437C6" w:rsidRPr="006437C6" w:rsidRDefault="006437C6" w:rsidP="00596B4F">
      <w:pPr>
        <w:rPr>
          <w:lang w:val="en-GB" w:eastAsia="en-GB"/>
        </w:rPr>
      </w:pPr>
      <w:r w:rsidRPr="006437C6">
        <w:rPr>
          <w:lang w:val="en-GB" w:eastAsia="en-GB"/>
        </w:rPr>
        <w:t>- Tăng cường sự phối hợp giữa các cơ quan ban, ngành, Ủy ban nhân dân các xã, thị trấn trong việc triển khai thực hiện Quy hoạch phát triển hạ tầng thông tin và truyền thông, phát thanh, truyền hình, thông tin điện tử, thông tin cơ sở, công nghệ thông tin.</w:t>
      </w:r>
    </w:p>
    <w:p w14:paraId="5478E892" w14:textId="77777777" w:rsidR="006437C6" w:rsidRPr="006437C6" w:rsidRDefault="006437C6" w:rsidP="00596B4F">
      <w:pPr>
        <w:rPr>
          <w:lang w:val="en-GB" w:eastAsia="en-GB"/>
        </w:rPr>
      </w:pPr>
      <w:r w:rsidRPr="006437C6">
        <w:rPr>
          <w:lang w:val="en-GB" w:eastAsia="en-GB"/>
        </w:rPr>
        <w:t>- Ban hành các quy định về vận hành, khai thác, sử dụng các hệ thống công nghệ thông tin sau khi được đầu tư; ưu đãi đối với doanh nghiệp đầu tư phát triển hạ tầng sử dụng chung; ứng dụng các công nghệ tiên tiến, hiện đại.</w:t>
      </w:r>
    </w:p>
    <w:p w14:paraId="3D7F0B58" w14:textId="77777777" w:rsidR="006437C6" w:rsidRPr="006437C6" w:rsidRDefault="006437C6" w:rsidP="00596B4F">
      <w:pPr>
        <w:rPr>
          <w:lang w:val="en-GB" w:eastAsia="en-GB"/>
        </w:rPr>
      </w:pPr>
      <w:r w:rsidRPr="006437C6">
        <w:rPr>
          <w:lang w:val="en-GB" w:eastAsia="en-GB"/>
        </w:rPr>
        <w:t>- Sử dụng hiệu quả nguồn quỹ dịch vụ Viễn thông công ích Việt Nam, các nguồn hỗ trợ phát triển dịch vụ Viễn thông công ích từ Trung ương.</w:t>
      </w:r>
    </w:p>
    <w:p w14:paraId="4DE314CC" w14:textId="77777777" w:rsidR="006437C6" w:rsidRPr="006437C6" w:rsidRDefault="006437C6" w:rsidP="00596B4F">
      <w:pPr>
        <w:rPr>
          <w:lang w:val="en-GB" w:eastAsia="en-GB"/>
        </w:rPr>
      </w:pPr>
      <w:r w:rsidRPr="006437C6">
        <w:rPr>
          <w:lang w:val="en-GB" w:eastAsia="en-GB"/>
        </w:rPr>
        <w:t>- Huy động nguồn vốn đầu tư theo hình thức xã hội hóa, khuyến khích các doanh nghiệp thuộc mọi thành phần kinh tế tham gia đầu tư xây dựng hạ tầng bưu chính, viễn thông, công nghiệp công nghệ thông tin.</w:t>
      </w:r>
    </w:p>
    <w:p w14:paraId="1BA1AA2E" w14:textId="77777777" w:rsidR="006437C6" w:rsidRPr="006437C6" w:rsidRDefault="006437C6" w:rsidP="00596B4F">
      <w:pPr>
        <w:rPr>
          <w:lang w:val="en-GB" w:eastAsia="en-GB"/>
        </w:rPr>
      </w:pPr>
      <w:r w:rsidRPr="006437C6">
        <w:rPr>
          <w:lang w:val="en-GB" w:eastAsia="en-GB"/>
        </w:rPr>
        <w:t>- Xây dựng kế hoạch đào tạo cán bộ công nghệ thông tin chất lượng cao phục vụ phát triển chính quyền số, an ninh mạng.</w:t>
      </w:r>
    </w:p>
    <w:p w14:paraId="240A78E9" w14:textId="77777777" w:rsidR="006437C6" w:rsidRPr="006437C6" w:rsidRDefault="006437C6" w:rsidP="00596B4F">
      <w:pPr>
        <w:rPr>
          <w:lang w:val="en-GB" w:eastAsia="en-GB"/>
        </w:rPr>
      </w:pPr>
      <w:r w:rsidRPr="006437C6">
        <w:rPr>
          <w:lang w:val="en-GB" w:eastAsia="en-GB"/>
        </w:rPr>
        <w:t>- Đầu tư, nâng cấp đồng bộ hệ thống mạng nội bộ đảm bảo việc kết nối thông suốt phục vụ các phần mềm dùng chung, trao đổi thông tin dữ liệu trong cơ quan. Trang bị máy tính cho cán bộ, công chức đáp ứng yêu cầu giải quyết công việc. Triển khai ứng dụng các giải pháp đảm bảo an toàn thông tin.</w:t>
      </w:r>
    </w:p>
    <w:p w14:paraId="40CD4016" w14:textId="77777777" w:rsidR="006437C6" w:rsidRDefault="006437C6" w:rsidP="00596B4F">
      <w:pPr>
        <w:rPr>
          <w:lang w:val="en-GB" w:eastAsia="en-GB"/>
        </w:rPr>
      </w:pPr>
      <w:r w:rsidRPr="006437C6">
        <w:rPr>
          <w:lang w:val="en-GB" w:eastAsia="en-GB"/>
        </w:rPr>
        <w:t xml:space="preserve"> - Đầu tư phát triển hệ thống chính quyền điện tử, đô thị thông minh như: Trang bị mạng Internet Wifi công cộng miễm phí, hệ thống camera giám sát tại trung tâm huyện và các điểm du lịch cộng đồng.</w:t>
      </w:r>
    </w:p>
    <w:p w14:paraId="1D2063BC" w14:textId="77777777" w:rsidR="006437C6" w:rsidRDefault="00A762B7" w:rsidP="00596B4F">
      <w:pPr>
        <w:rPr>
          <w:lang w:val="en-GB" w:eastAsia="en-GB"/>
        </w:rPr>
      </w:pPr>
      <w:r w:rsidRPr="00A762B7">
        <w:rPr>
          <w:lang w:val="en-GB" w:eastAsia="en-GB"/>
        </w:rPr>
        <w:t>- Đài truyền thanh - truyền hình huyện: Tiếp tục nâng cấp Đài truyền thanh - truyền hình huyện theo Chương trình mục tiêu quốc gia đưa thông tin về cơ sở. Đến năm 2030, duy trì 100% hộ gia đình được xem truyền hình, 100% hộ gia đình được nghe đài TNVN. Nâng cao chất lượng, nội dung, thời lượng chương trình phát thanh, truyền hình địa phương nhất là các chương trình tiếng dân tộc.</w:t>
      </w:r>
    </w:p>
    <w:p w14:paraId="7E9EF1AB" w14:textId="77777777" w:rsidR="00A762B7" w:rsidRPr="00A762B7" w:rsidRDefault="00A762B7" w:rsidP="00596B4F">
      <w:pPr>
        <w:rPr>
          <w:lang w:val="en-GB" w:eastAsia="en-GB"/>
        </w:rPr>
      </w:pPr>
      <w:r w:rsidRPr="00A762B7">
        <w:rPr>
          <w:lang w:val="en-GB" w:eastAsia="en-GB"/>
        </w:rPr>
        <w:t xml:space="preserve">- Ứng dụng Công nghệ thông tin trong ngành giáo dục: Triển khai các ứng dụng Công nghệ thông tin phục vụ quản lý và công tác giảng dạy. Đưa ứng dụng Công nghệ thông tin vào giảng dạy chính khóa và phát triển mạng thông tin giáo </w:t>
      </w:r>
      <w:r w:rsidRPr="00A762B7">
        <w:rPr>
          <w:lang w:val="en-GB" w:eastAsia="en-GB"/>
        </w:rPr>
        <w:lastRenderedPageBreak/>
        <w:t>dục, tăng cường giao tiếp giữa gia đình, nhà trường và xã hội. Phát triển và ứng dụng Công nghệ thông tin trong ngành y tế đối với các hoạt động quản lý và</w:t>
      </w:r>
      <w:r>
        <w:rPr>
          <w:lang w:val="en-GB" w:eastAsia="en-GB"/>
        </w:rPr>
        <w:t xml:space="preserve"> chuyên môn.</w:t>
      </w:r>
    </w:p>
    <w:p w14:paraId="32AA2D2D" w14:textId="77777777" w:rsidR="001649A5" w:rsidRPr="00AA273A" w:rsidRDefault="001649A5" w:rsidP="00596B4F">
      <w:pPr>
        <w:pStyle w:val="Heading3"/>
      </w:pPr>
      <w:bookmarkStart w:id="211" w:name="_Toc68443987"/>
      <w:bookmarkStart w:id="212" w:name="_Toc103457824"/>
      <w:r w:rsidRPr="00AA273A">
        <w:t>2.4.5. Phương án phát triển thủy lợi</w:t>
      </w:r>
      <w:bookmarkEnd w:id="211"/>
      <w:bookmarkEnd w:id="212"/>
    </w:p>
    <w:p w14:paraId="4593DB28" w14:textId="77777777" w:rsidR="00901A58" w:rsidRPr="00AA273A" w:rsidRDefault="00901A58" w:rsidP="00596B4F">
      <w:pPr>
        <w:rPr>
          <w:lang w:val="en-GB" w:eastAsia="en-GB"/>
        </w:rPr>
      </w:pPr>
      <w:r w:rsidRPr="00AA273A">
        <w:rPr>
          <w:lang w:val="en-GB" w:eastAsia="en-GB"/>
        </w:rPr>
        <w:t>Nâng cấp và đầu tư xây dựng mới các công trình thuỷ lợi để đảm bảo cung cấp nước tưới cho diện tích lúa hiện có</w:t>
      </w:r>
      <w:r w:rsidR="001C4AE8">
        <w:rPr>
          <w:lang w:val="en-GB" w:eastAsia="en-GB"/>
        </w:rPr>
        <w:t xml:space="preserve"> và xây dựng các kè để chống sạt lở bảo vệ đất nông nghiệp và khu dân cư.</w:t>
      </w:r>
    </w:p>
    <w:p w14:paraId="544B7621" w14:textId="77777777" w:rsidR="00901A58" w:rsidRDefault="000A1A6D" w:rsidP="00596B4F">
      <w:pPr>
        <w:rPr>
          <w:lang w:val="en-GB" w:eastAsia="en-GB"/>
        </w:rPr>
      </w:pPr>
      <w:r>
        <w:rPr>
          <w:lang w:val="en-GB" w:eastAsia="en-GB"/>
        </w:rPr>
        <w:t>D</w:t>
      </w:r>
      <w:r w:rsidR="00F65A97" w:rsidRPr="00AA273A">
        <w:rPr>
          <w:lang w:val="en-GB" w:eastAsia="en-GB"/>
        </w:rPr>
        <w:t xml:space="preserve">ự kiến </w:t>
      </w:r>
      <w:r w:rsidR="000142B6" w:rsidRPr="00AA273A">
        <w:rPr>
          <w:lang w:val="en-GB" w:eastAsia="en-GB"/>
        </w:rPr>
        <w:t>đến năm 20</w:t>
      </w:r>
      <w:r>
        <w:rPr>
          <w:lang w:val="en-GB" w:eastAsia="en-GB"/>
        </w:rPr>
        <w:t>30</w:t>
      </w:r>
      <w:r w:rsidR="000142B6" w:rsidRPr="00AA273A">
        <w:rPr>
          <w:lang w:val="en-GB" w:eastAsia="en-GB"/>
        </w:rPr>
        <w:t xml:space="preserve"> hoàn thành xong đ</w:t>
      </w:r>
      <w:r w:rsidR="00901A58" w:rsidRPr="00AA273A">
        <w:rPr>
          <w:lang w:val="en-GB" w:eastAsia="en-GB"/>
        </w:rPr>
        <w:t xml:space="preserve">ầu tư xây dựng </w:t>
      </w:r>
      <w:r>
        <w:rPr>
          <w:lang w:val="en-GB" w:eastAsia="en-GB"/>
        </w:rPr>
        <w:t>trên 50</w:t>
      </w:r>
      <w:r w:rsidR="00901A58" w:rsidRPr="00AA273A">
        <w:rPr>
          <w:lang w:val="en-GB" w:eastAsia="en-GB"/>
        </w:rPr>
        <w:t xml:space="preserve"> công trình thuỷ lợi</w:t>
      </w:r>
      <w:r w:rsidR="000142B6" w:rsidRPr="00AA273A">
        <w:rPr>
          <w:lang w:val="en-GB" w:eastAsia="en-GB"/>
        </w:rPr>
        <w:t xml:space="preserve"> tr</w:t>
      </w:r>
      <w:r w:rsidR="00BC60EC">
        <w:rPr>
          <w:lang w:val="en-GB" w:eastAsia="en-GB"/>
        </w:rPr>
        <w:t>ê</w:t>
      </w:r>
      <w:r w:rsidR="000142B6" w:rsidRPr="00AA273A">
        <w:rPr>
          <w:lang w:val="en-GB" w:eastAsia="en-GB"/>
        </w:rPr>
        <w:t>n địa bàn hu</w:t>
      </w:r>
      <w:r w:rsidR="00F65A97" w:rsidRPr="00AA273A">
        <w:rPr>
          <w:lang w:val="en-GB" w:eastAsia="en-GB"/>
        </w:rPr>
        <w:t>yệ</w:t>
      </w:r>
      <w:r w:rsidR="000142B6" w:rsidRPr="00AA273A">
        <w:rPr>
          <w:lang w:val="en-GB" w:eastAsia="en-GB"/>
        </w:rPr>
        <w:t>n</w:t>
      </w:r>
      <w:r w:rsidR="00901A58" w:rsidRPr="00AA273A">
        <w:rPr>
          <w:lang w:val="en-GB" w:eastAsia="en-GB"/>
        </w:rPr>
        <w:t>, đảm bảo tưới tiêu cho diện tích trồng lúa.</w:t>
      </w:r>
      <w:r w:rsidR="000142B6" w:rsidRPr="00AA273A">
        <w:rPr>
          <w:lang w:val="en-GB" w:eastAsia="en-GB"/>
        </w:rPr>
        <w:t xml:space="preserve"> Một số công trình </w:t>
      </w:r>
      <w:r w:rsidR="00A762B7">
        <w:rPr>
          <w:lang w:val="en-GB" w:eastAsia="en-GB"/>
        </w:rPr>
        <w:t>ưu tiên đầu tư:</w:t>
      </w:r>
    </w:p>
    <w:p w14:paraId="6DFFBFB4" w14:textId="77777777" w:rsidR="00A762B7" w:rsidRDefault="00A762B7" w:rsidP="00596B4F">
      <w:pPr>
        <w:rPr>
          <w:lang w:val="en-GB" w:eastAsia="en-GB"/>
        </w:rPr>
      </w:pPr>
      <w:r>
        <w:rPr>
          <w:lang w:val="en-GB" w:eastAsia="en-GB"/>
        </w:rPr>
        <w:t xml:space="preserve">- </w:t>
      </w:r>
      <w:r w:rsidRPr="00A762B7">
        <w:rPr>
          <w:lang w:val="en-GB" w:eastAsia="en-GB"/>
        </w:rPr>
        <w:t>Cụm công trình Thủy lợi điểm Cù Thàng, Tu San, đán Tọ, Pa Liềng, Lun xã Tà Mung;  Bản Chát, Là Hày, Nà Dân, Nà Đình, Nà Khương  xã Mường Kim</w:t>
      </w:r>
      <w:r>
        <w:rPr>
          <w:lang w:val="en-GB" w:eastAsia="en-GB"/>
        </w:rPr>
        <w:t xml:space="preserve"> để tưới cho 600 ha.</w:t>
      </w:r>
    </w:p>
    <w:p w14:paraId="076A55EE" w14:textId="77777777" w:rsidR="00BC60EC" w:rsidRDefault="001C4AE8" w:rsidP="00596B4F">
      <w:pPr>
        <w:rPr>
          <w:lang w:val="en-GB" w:eastAsia="en-GB"/>
        </w:rPr>
      </w:pPr>
      <w:r>
        <w:rPr>
          <w:lang w:val="en-GB" w:eastAsia="en-GB"/>
        </w:rPr>
        <w:t xml:space="preserve">- </w:t>
      </w:r>
      <w:r w:rsidRPr="001C4AE8">
        <w:rPr>
          <w:lang w:val="en-GB" w:eastAsia="en-GB"/>
        </w:rPr>
        <w:t>Kè bảo vệ đất nông nghiệp suối Nậm Vai xã Phúc Than</w:t>
      </w:r>
      <w:r w:rsidRPr="001C4AE8">
        <w:t xml:space="preserve"> </w:t>
      </w:r>
      <w:r>
        <w:t>để b</w:t>
      </w:r>
      <w:r w:rsidRPr="001C4AE8">
        <w:rPr>
          <w:lang w:val="en-GB" w:eastAsia="en-GB"/>
        </w:rPr>
        <w:t>ảo vệ khoảng 50 ha đất nông nghiệp dọc 2 bên bờ suối Nậm Vai</w:t>
      </w:r>
      <w:r w:rsidR="00BC60EC">
        <w:rPr>
          <w:lang w:val="en-GB" w:eastAsia="en-GB"/>
        </w:rPr>
        <w:t>.</w:t>
      </w:r>
    </w:p>
    <w:p w14:paraId="156F308E" w14:textId="77777777" w:rsidR="001C4AE8" w:rsidRDefault="001C4AE8" w:rsidP="00596B4F">
      <w:pPr>
        <w:rPr>
          <w:lang w:val="en-GB" w:eastAsia="en-GB"/>
        </w:rPr>
      </w:pPr>
      <w:r>
        <w:rPr>
          <w:lang w:val="en-GB" w:eastAsia="en-GB"/>
        </w:rPr>
        <w:t xml:space="preserve"> - </w:t>
      </w:r>
      <w:r w:rsidRPr="001C4AE8">
        <w:rPr>
          <w:lang w:val="en-GB" w:eastAsia="en-GB"/>
        </w:rPr>
        <w:t>Kè bảo vệ khu dân cư, đất nông nghiệp suối Nà Khằm xã Mường Than</w:t>
      </w:r>
      <w:r w:rsidR="00BC60EC" w:rsidRPr="00BC60EC">
        <w:t xml:space="preserve"> </w:t>
      </w:r>
      <w:r w:rsidR="00BC60EC" w:rsidRPr="00BC60EC">
        <w:rPr>
          <w:lang w:val="en-GB" w:eastAsia="en-GB"/>
        </w:rPr>
        <w:t>để đảm bảo an toàn cho tính mạng, tài sản của nhân dân, bảo vệ khoảng 65 ha đất nông nghiệp dọc 2 bên bờ suối Nà Khằm.</w:t>
      </w:r>
    </w:p>
    <w:p w14:paraId="65A667B0" w14:textId="77777777" w:rsidR="000A1A6D" w:rsidRPr="00AA273A" w:rsidRDefault="000A1A6D" w:rsidP="00596B4F">
      <w:pPr>
        <w:rPr>
          <w:lang w:val="en-GB" w:eastAsia="en-GB"/>
        </w:rPr>
      </w:pPr>
      <w:r>
        <w:rPr>
          <w:lang w:val="en-GB" w:eastAsia="en-GB"/>
        </w:rPr>
        <w:t xml:space="preserve">- </w:t>
      </w:r>
      <w:r w:rsidRPr="000A1A6D">
        <w:rPr>
          <w:lang w:val="en-GB" w:eastAsia="en-GB"/>
        </w:rPr>
        <w:t>Kè chống xói lở bảo vệ khu dân cư, đất nông nghiệp, di tích lịch sử Bản Lướt xã Mường Kim</w:t>
      </w:r>
      <w:r>
        <w:rPr>
          <w:lang w:val="en-GB" w:eastAsia="en-GB"/>
        </w:rPr>
        <w:t xml:space="preserve"> để đ</w:t>
      </w:r>
      <w:r w:rsidRPr="000A1A6D">
        <w:rPr>
          <w:lang w:val="en-GB" w:eastAsia="en-GB"/>
        </w:rPr>
        <w:t>ảm bảo an toàn cho tính mạng, tài sản của nhân dân, bảo vệ khoảng 60 ha đất nông nghiệp dọc bờ suối thuộc dân cư Bản Lướt, Bản Là của xã Mường Kim</w:t>
      </w:r>
    </w:p>
    <w:p w14:paraId="3BE4BC4E" w14:textId="77777777" w:rsidR="001649A5" w:rsidRPr="00AA273A" w:rsidRDefault="001649A5" w:rsidP="00596B4F">
      <w:pPr>
        <w:pStyle w:val="Heading3"/>
      </w:pPr>
      <w:bookmarkStart w:id="213" w:name="_Toc68443988"/>
      <w:bookmarkStart w:id="214" w:name="_Toc103457825"/>
      <w:r w:rsidRPr="00AA273A">
        <w:t>2.4.6. Phương án phát triển cấp, thoát nước</w:t>
      </w:r>
      <w:bookmarkEnd w:id="213"/>
      <w:bookmarkEnd w:id="214"/>
    </w:p>
    <w:p w14:paraId="2B4C6582" w14:textId="77777777" w:rsidR="008024EF" w:rsidRDefault="00C822AE" w:rsidP="00C822AE">
      <w:pPr>
        <w:widowControl w:val="0"/>
        <w:spacing w:line="312" w:lineRule="auto"/>
        <w:rPr>
          <w:rFonts w:eastAsia="Times New Roman"/>
          <w:szCs w:val="28"/>
          <w:lang w:val="en-GB" w:eastAsia="en-GB"/>
        </w:rPr>
      </w:pPr>
      <w:r w:rsidRPr="00AA273A">
        <w:rPr>
          <w:rFonts w:eastAsia="Times New Roman"/>
          <w:szCs w:val="28"/>
          <w:lang w:val="en-GB" w:eastAsia="en-GB"/>
        </w:rPr>
        <w:t>Để đảm bảo nước sinh</w:t>
      </w:r>
      <w:r w:rsidR="00F65A97" w:rsidRPr="00AA273A">
        <w:rPr>
          <w:rFonts w:eastAsia="Times New Roman"/>
          <w:szCs w:val="28"/>
          <w:lang w:val="en-GB" w:eastAsia="en-GB"/>
        </w:rPr>
        <w:t xml:space="preserve"> hoạt hợp vệ sinh cho nhân dân, ngoài nâng công suất 2 máy nước sạch hiện có trên địa bàn huyện là </w:t>
      </w:r>
      <w:r w:rsidR="00F65A97" w:rsidRPr="00AA273A">
        <w:rPr>
          <w:szCs w:val="28"/>
          <w:lang w:val="pt-BR"/>
        </w:rPr>
        <w:t xml:space="preserve">Nà Khằm và </w:t>
      </w:r>
      <w:r w:rsidR="00105CF6" w:rsidRPr="00AA273A">
        <w:rPr>
          <w:szCs w:val="28"/>
          <w:lang w:val="pt-BR"/>
        </w:rPr>
        <w:t>Hua Nà</w:t>
      </w:r>
      <w:r w:rsidR="00F65A97" w:rsidRPr="00AA273A">
        <w:rPr>
          <w:szCs w:val="28"/>
          <w:lang w:val="pt-BR"/>
        </w:rPr>
        <w:t xml:space="preserve">, dự kiến </w:t>
      </w:r>
      <w:r w:rsidRPr="00AA273A">
        <w:rPr>
          <w:rFonts w:eastAsia="Times New Roman"/>
          <w:szCs w:val="28"/>
          <w:lang w:val="en-GB" w:eastAsia="en-GB"/>
        </w:rPr>
        <w:t>giai đoạn</w:t>
      </w:r>
      <w:r w:rsidR="00F65A97" w:rsidRPr="00AA273A">
        <w:rPr>
          <w:rFonts w:eastAsia="Times New Roman"/>
          <w:szCs w:val="28"/>
          <w:lang w:val="en-GB" w:eastAsia="en-GB"/>
        </w:rPr>
        <w:t xml:space="preserve"> 2021-2030</w:t>
      </w:r>
      <w:r w:rsidR="00C20CD3" w:rsidRPr="00AA273A">
        <w:rPr>
          <w:rFonts w:eastAsia="Times New Roman"/>
          <w:szCs w:val="28"/>
          <w:lang w:val="en-GB" w:eastAsia="en-GB"/>
        </w:rPr>
        <w:t xml:space="preserve"> và </w:t>
      </w:r>
      <w:r w:rsidR="00F65A97" w:rsidRPr="00AA273A">
        <w:rPr>
          <w:rFonts w:eastAsia="Times New Roman"/>
          <w:szCs w:val="28"/>
          <w:lang w:val="en-GB" w:eastAsia="en-GB"/>
        </w:rPr>
        <w:t>đầu tư sửa chữa và xây mới 3</w:t>
      </w:r>
      <w:r w:rsidR="00ED4EB3">
        <w:rPr>
          <w:rFonts w:eastAsia="Times New Roman"/>
          <w:szCs w:val="28"/>
          <w:lang w:val="en-GB" w:eastAsia="en-GB"/>
        </w:rPr>
        <w:t>6</w:t>
      </w:r>
      <w:r w:rsidRPr="00AA273A">
        <w:rPr>
          <w:rFonts w:eastAsia="Times New Roman"/>
          <w:szCs w:val="28"/>
          <w:lang w:val="en-GB" w:eastAsia="en-GB"/>
        </w:rPr>
        <w:t xml:space="preserve"> công trình cấp nước sinh hoạt </w:t>
      </w:r>
      <w:r w:rsidR="00EA1C06">
        <w:rPr>
          <w:rFonts w:eastAsia="Times New Roman"/>
          <w:szCs w:val="28"/>
          <w:lang w:val="en-GB" w:eastAsia="en-GB"/>
        </w:rPr>
        <w:t xml:space="preserve">trên địa bàn các xã, trong đó các </w:t>
      </w:r>
      <w:r w:rsidR="00461545">
        <w:rPr>
          <w:rFonts w:eastAsia="Times New Roman"/>
          <w:szCs w:val="28"/>
          <w:lang w:val="en-GB" w:eastAsia="en-GB"/>
        </w:rPr>
        <w:t>trọng điểm</w:t>
      </w:r>
      <w:r w:rsidR="00EA1C06">
        <w:rPr>
          <w:rFonts w:eastAsia="Times New Roman"/>
          <w:szCs w:val="28"/>
          <w:lang w:val="en-GB" w:eastAsia="en-GB"/>
        </w:rPr>
        <w:t xml:space="preserve"> đầu tư:</w:t>
      </w:r>
      <w:r w:rsidR="008024EF">
        <w:rPr>
          <w:rFonts w:eastAsia="Times New Roman"/>
          <w:szCs w:val="28"/>
          <w:lang w:val="en-GB" w:eastAsia="en-GB"/>
        </w:rPr>
        <w:t xml:space="preserve"> </w:t>
      </w:r>
    </w:p>
    <w:p w14:paraId="3FD7B9CA" w14:textId="5C5FB7A7" w:rsidR="00461545" w:rsidRDefault="00461545" w:rsidP="00C822AE">
      <w:pPr>
        <w:widowControl w:val="0"/>
        <w:spacing w:line="312" w:lineRule="auto"/>
        <w:rPr>
          <w:rFonts w:eastAsia="Times New Roman"/>
          <w:szCs w:val="28"/>
          <w:lang w:val="en-GB" w:eastAsia="en-GB"/>
        </w:rPr>
      </w:pPr>
      <w:r w:rsidRPr="00461545">
        <w:rPr>
          <w:rFonts w:eastAsia="Times New Roman"/>
          <w:szCs w:val="28"/>
          <w:lang w:val="en-GB" w:eastAsia="en-GB"/>
        </w:rPr>
        <w:t xml:space="preserve">- </w:t>
      </w:r>
      <w:r w:rsidR="008024EF" w:rsidRPr="008024EF">
        <w:rPr>
          <w:rFonts w:eastAsia="Times New Roman"/>
          <w:szCs w:val="28"/>
          <w:lang w:eastAsia="en-GB"/>
        </w:rPr>
        <w:t xml:space="preserve">Đầu tư lắp đặt tuyến ống truyền tải từ nhà máy nước Mường Than về thị trấn Than Uyên để bổ sung nguồn nước sạch cho nhân dân thị trấn </w:t>
      </w:r>
      <w:r w:rsidR="008024EF">
        <w:rPr>
          <w:rFonts w:eastAsia="Times New Roman"/>
          <w:szCs w:val="28"/>
          <w:lang w:eastAsia="en-GB"/>
        </w:rPr>
        <w:t>v</w:t>
      </w:r>
      <w:r w:rsidR="008024EF" w:rsidRPr="008024EF">
        <w:rPr>
          <w:rFonts w:eastAsia="Times New Roman"/>
          <w:szCs w:val="28"/>
          <w:lang w:val="en-GB" w:eastAsia="en-GB"/>
        </w:rPr>
        <w:t>à một phần cho xã Hùa Nà, Mường Cang</w:t>
      </w:r>
      <w:r w:rsidR="008024EF">
        <w:rPr>
          <w:rFonts w:eastAsia="Times New Roman"/>
          <w:szCs w:val="28"/>
          <w:lang w:val="en-GB" w:eastAsia="en-GB"/>
        </w:rPr>
        <w:t xml:space="preserve"> </w:t>
      </w:r>
      <w:r w:rsidR="008024EF" w:rsidRPr="008024EF">
        <w:rPr>
          <w:rFonts w:eastAsia="Times New Roman"/>
          <w:szCs w:val="28"/>
          <w:lang w:eastAsia="en-GB"/>
        </w:rPr>
        <w:t>trong giai đoạn tới</w:t>
      </w:r>
      <w:r w:rsidR="003D3A72">
        <w:rPr>
          <w:rFonts w:eastAsia="Times New Roman"/>
          <w:szCs w:val="28"/>
          <w:lang w:val="en-GB" w:eastAsia="en-GB"/>
        </w:rPr>
        <w:t>.</w:t>
      </w:r>
    </w:p>
    <w:p w14:paraId="51FF4B28" w14:textId="77777777" w:rsidR="006B2B0C" w:rsidRDefault="003D3A72" w:rsidP="00C822AE">
      <w:pPr>
        <w:widowControl w:val="0"/>
        <w:spacing w:line="312" w:lineRule="auto"/>
        <w:rPr>
          <w:rFonts w:eastAsia="Times New Roman"/>
          <w:szCs w:val="28"/>
          <w:lang w:val="en-GB" w:eastAsia="en-GB"/>
        </w:rPr>
      </w:pPr>
      <w:r>
        <w:rPr>
          <w:rFonts w:eastAsia="Times New Roman"/>
          <w:szCs w:val="28"/>
          <w:lang w:val="en-GB" w:eastAsia="en-GB"/>
        </w:rPr>
        <w:t xml:space="preserve">- </w:t>
      </w:r>
      <w:r w:rsidR="006B2B0C">
        <w:rPr>
          <w:rFonts w:eastAsia="Times New Roman"/>
          <w:szCs w:val="28"/>
          <w:lang w:val="en-GB" w:eastAsia="en-GB"/>
        </w:rPr>
        <w:t>Xây dựng đầu tư nhà máy nước cung cấp cho Phúc Than và Mường Than</w:t>
      </w:r>
      <w:r w:rsidR="00515621">
        <w:rPr>
          <w:rFonts w:eastAsia="Times New Roman"/>
          <w:szCs w:val="28"/>
          <w:lang w:val="en-GB" w:eastAsia="en-GB"/>
        </w:rPr>
        <w:t>.</w:t>
      </w:r>
    </w:p>
    <w:p w14:paraId="49F31007" w14:textId="77777777" w:rsidR="003D3A72" w:rsidRDefault="003D3A72" w:rsidP="003D3A72">
      <w:pPr>
        <w:widowControl w:val="0"/>
        <w:spacing w:line="312" w:lineRule="auto"/>
        <w:rPr>
          <w:rFonts w:eastAsia="Times New Roman"/>
          <w:szCs w:val="28"/>
          <w:lang w:val="en-GB" w:eastAsia="en-GB"/>
        </w:rPr>
      </w:pPr>
      <w:r>
        <w:rPr>
          <w:rFonts w:eastAsia="Times New Roman"/>
          <w:szCs w:val="28"/>
          <w:lang w:val="en-GB" w:eastAsia="en-GB"/>
        </w:rPr>
        <w:lastRenderedPageBreak/>
        <w:t>- Xây dựng nhà máy</w:t>
      </w:r>
      <w:r w:rsidRPr="00ED2655">
        <w:rPr>
          <w:rFonts w:eastAsia="Times New Roman"/>
          <w:szCs w:val="28"/>
          <w:lang w:val="en-GB" w:eastAsia="en-GB"/>
        </w:rPr>
        <w:t xml:space="preserve"> cấp nước sinh</w:t>
      </w:r>
      <w:r>
        <w:rPr>
          <w:rFonts w:eastAsia="Times New Roman"/>
          <w:szCs w:val="28"/>
          <w:lang w:val="en-GB" w:eastAsia="en-GB"/>
        </w:rPr>
        <w:t xml:space="preserve"> hoạt tại xã Mường Kim cấp nước cho dân cư xã Mường Kim và một phân dân cư các xã Ta </w:t>
      </w:r>
      <w:r w:rsidR="00515621">
        <w:rPr>
          <w:rFonts w:eastAsia="Times New Roman"/>
          <w:szCs w:val="28"/>
          <w:lang w:val="en-GB" w:eastAsia="en-GB"/>
        </w:rPr>
        <w:t>G</w:t>
      </w:r>
      <w:r>
        <w:rPr>
          <w:rFonts w:eastAsia="Times New Roman"/>
          <w:szCs w:val="28"/>
          <w:lang w:val="en-GB" w:eastAsia="en-GB"/>
        </w:rPr>
        <w:t>ia và Khoen On.</w:t>
      </w:r>
    </w:p>
    <w:p w14:paraId="0CBAB5DC" w14:textId="77777777" w:rsidR="00EA1C06" w:rsidRDefault="00461545" w:rsidP="00C822AE">
      <w:pPr>
        <w:widowControl w:val="0"/>
        <w:spacing w:line="312" w:lineRule="auto"/>
        <w:rPr>
          <w:rFonts w:eastAsia="Times New Roman"/>
          <w:szCs w:val="28"/>
          <w:lang w:val="en-GB" w:eastAsia="en-GB"/>
        </w:rPr>
      </w:pPr>
      <w:r>
        <w:rPr>
          <w:rFonts w:eastAsia="Times New Roman"/>
          <w:szCs w:val="28"/>
          <w:lang w:val="en-GB" w:eastAsia="en-GB"/>
        </w:rPr>
        <w:t xml:space="preserve">- </w:t>
      </w:r>
      <w:r w:rsidR="00EA1C06">
        <w:rPr>
          <w:rFonts w:eastAsia="Times New Roman"/>
          <w:szCs w:val="28"/>
          <w:lang w:val="en-GB" w:eastAsia="en-GB"/>
        </w:rPr>
        <w:t xml:space="preserve">Làm mới 5 công trình cấp nước sinh hoạt tại xã Tà Mung (tại </w:t>
      </w:r>
      <w:r w:rsidR="00EA1C06" w:rsidRPr="00EA1C06">
        <w:rPr>
          <w:rFonts w:eastAsia="Times New Roman"/>
          <w:szCs w:val="28"/>
          <w:lang w:val="en-GB" w:eastAsia="en-GB"/>
        </w:rPr>
        <w:t>Cù Thàng - Đán Tọ</w:t>
      </w:r>
      <w:r w:rsidR="00EA1C06">
        <w:rPr>
          <w:rFonts w:eastAsia="Times New Roman"/>
          <w:szCs w:val="28"/>
          <w:lang w:val="en-GB" w:eastAsia="en-GB"/>
        </w:rPr>
        <w:t xml:space="preserve">, </w:t>
      </w:r>
      <w:r w:rsidR="00EA1C06" w:rsidRPr="00EA1C06">
        <w:rPr>
          <w:rFonts w:eastAsia="Times New Roman"/>
          <w:szCs w:val="28"/>
          <w:lang w:val="en-GB" w:eastAsia="en-GB"/>
        </w:rPr>
        <w:t>Cang Kéo - Hô Ta</w:t>
      </w:r>
      <w:r w:rsidR="00EA1C06">
        <w:rPr>
          <w:rFonts w:eastAsia="Times New Roman"/>
          <w:szCs w:val="28"/>
          <w:lang w:val="en-GB" w:eastAsia="en-GB"/>
        </w:rPr>
        <w:t xml:space="preserve">, </w:t>
      </w:r>
      <w:r w:rsidR="00EA1C06" w:rsidRPr="00EA1C06">
        <w:rPr>
          <w:rFonts w:eastAsia="Times New Roman"/>
          <w:szCs w:val="28"/>
          <w:lang w:val="en-GB" w:eastAsia="en-GB"/>
        </w:rPr>
        <w:t>Phả Nao - Hô Ta</w:t>
      </w:r>
      <w:r w:rsidR="00EA1C06">
        <w:rPr>
          <w:rFonts w:eastAsia="Times New Roman"/>
          <w:szCs w:val="28"/>
          <w:lang w:val="en-GB" w:eastAsia="en-GB"/>
        </w:rPr>
        <w:t xml:space="preserve">; </w:t>
      </w:r>
      <w:r w:rsidRPr="00461545">
        <w:rPr>
          <w:rFonts w:eastAsia="Times New Roman"/>
          <w:szCs w:val="28"/>
          <w:lang w:val="en-GB" w:eastAsia="en-GB"/>
        </w:rPr>
        <w:t>Nậm Cha về bản Tu San</w:t>
      </w:r>
      <w:r>
        <w:rPr>
          <w:rFonts w:eastAsia="Times New Roman"/>
          <w:szCs w:val="28"/>
          <w:lang w:val="en-GB" w:eastAsia="en-GB"/>
        </w:rPr>
        <w:t xml:space="preserve">, </w:t>
      </w:r>
      <w:r w:rsidR="00EA1C06" w:rsidRPr="00EA1C06">
        <w:rPr>
          <w:rFonts w:eastAsia="Times New Roman"/>
          <w:szCs w:val="28"/>
          <w:lang w:val="en-GB" w:eastAsia="en-GB"/>
        </w:rPr>
        <w:t xml:space="preserve">Cù Thàng </w:t>
      </w:r>
      <w:r w:rsidR="00EA1C06">
        <w:rPr>
          <w:rFonts w:eastAsia="Times New Roman"/>
          <w:szCs w:val="28"/>
          <w:lang w:val="en-GB" w:eastAsia="en-GB"/>
        </w:rPr>
        <w:t>-</w:t>
      </w:r>
      <w:r w:rsidR="00EA1C06" w:rsidRPr="00EA1C06">
        <w:rPr>
          <w:rFonts w:eastAsia="Times New Roman"/>
          <w:szCs w:val="28"/>
          <w:lang w:val="en-GB" w:eastAsia="en-GB"/>
        </w:rPr>
        <w:t xml:space="preserve"> Nậm Mở</w:t>
      </w:r>
      <w:r>
        <w:rPr>
          <w:rFonts w:eastAsia="Times New Roman"/>
          <w:szCs w:val="28"/>
          <w:lang w:val="en-GB" w:eastAsia="en-GB"/>
        </w:rPr>
        <w:t>)</w:t>
      </w:r>
      <w:r w:rsidR="00EA1C06">
        <w:rPr>
          <w:rFonts w:eastAsia="Times New Roman"/>
          <w:szCs w:val="28"/>
          <w:lang w:val="en-GB" w:eastAsia="en-GB"/>
        </w:rPr>
        <w:t xml:space="preserve"> </w:t>
      </w:r>
    </w:p>
    <w:p w14:paraId="71DF802D" w14:textId="77777777" w:rsidR="00EA1C06" w:rsidRDefault="00ED2655" w:rsidP="00C822AE">
      <w:pPr>
        <w:widowControl w:val="0"/>
        <w:spacing w:line="312" w:lineRule="auto"/>
        <w:rPr>
          <w:rFonts w:eastAsia="Times New Roman"/>
          <w:szCs w:val="28"/>
          <w:lang w:val="en-GB" w:eastAsia="en-GB"/>
        </w:rPr>
      </w:pPr>
      <w:r w:rsidRPr="00ED2655">
        <w:rPr>
          <w:rFonts w:eastAsia="Times New Roman"/>
          <w:szCs w:val="28"/>
          <w:lang w:val="en-GB" w:eastAsia="en-GB"/>
        </w:rPr>
        <w:t xml:space="preserve">- </w:t>
      </w:r>
      <w:r>
        <w:rPr>
          <w:rFonts w:eastAsia="Times New Roman"/>
          <w:szCs w:val="28"/>
          <w:lang w:val="en-GB" w:eastAsia="en-GB"/>
        </w:rPr>
        <w:t>2</w:t>
      </w:r>
      <w:r w:rsidRPr="00ED2655">
        <w:rPr>
          <w:rFonts w:eastAsia="Times New Roman"/>
          <w:szCs w:val="28"/>
          <w:lang w:val="en-GB" w:eastAsia="en-GB"/>
        </w:rPr>
        <w:t xml:space="preserve"> công trình cấp nước sinh hoạt tại xã </w:t>
      </w:r>
      <w:r>
        <w:rPr>
          <w:rFonts w:eastAsia="Times New Roman"/>
          <w:szCs w:val="28"/>
          <w:lang w:val="en-GB" w:eastAsia="en-GB"/>
        </w:rPr>
        <w:t>Khoen On</w:t>
      </w:r>
      <w:r w:rsidRPr="00ED2655">
        <w:rPr>
          <w:rFonts w:eastAsia="Times New Roman"/>
          <w:szCs w:val="28"/>
          <w:lang w:val="en-GB" w:eastAsia="en-GB"/>
        </w:rPr>
        <w:t xml:space="preserve"> (tại bản Noong Quang</w:t>
      </w:r>
      <w:r>
        <w:rPr>
          <w:rFonts w:eastAsia="Times New Roman"/>
          <w:szCs w:val="28"/>
          <w:lang w:val="en-GB" w:eastAsia="en-GB"/>
        </w:rPr>
        <w:t xml:space="preserve"> -</w:t>
      </w:r>
      <w:r w:rsidRPr="00ED2655">
        <w:rPr>
          <w:rFonts w:eastAsia="Times New Roman"/>
          <w:szCs w:val="28"/>
          <w:lang w:val="en-GB" w:eastAsia="en-GB"/>
        </w:rPr>
        <w:t xml:space="preserve"> bản On</w:t>
      </w:r>
      <w:r>
        <w:rPr>
          <w:rFonts w:eastAsia="Times New Roman"/>
          <w:szCs w:val="28"/>
          <w:lang w:val="en-GB" w:eastAsia="en-GB"/>
        </w:rPr>
        <w:t xml:space="preserve">, </w:t>
      </w:r>
      <w:r w:rsidRPr="00ED2655">
        <w:rPr>
          <w:rFonts w:eastAsia="Times New Roman"/>
          <w:szCs w:val="28"/>
          <w:lang w:val="en-GB" w:eastAsia="en-GB"/>
        </w:rPr>
        <w:t>bản Sàng)</w:t>
      </w:r>
    </w:p>
    <w:p w14:paraId="26453496" w14:textId="77777777" w:rsidR="00ED4EB3" w:rsidRDefault="00ED4EB3" w:rsidP="00C822AE">
      <w:pPr>
        <w:widowControl w:val="0"/>
        <w:spacing w:line="312" w:lineRule="auto"/>
        <w:rPr>
          <w:rFonts w:eastAsia="Times New Roman"/>
          <w:szCs w:val="28"/>
          <w:lang w:val="en-GB" w:eastAsia="en-GB"/>
        </w:rPr>
      </w:pPr>
      <w:r w:rsidRPr="00ED4EB3">
        <w:rPr>
          <w:rFonts w:eastAsia="Times New Roman"/>
          <w:szCs w:val="28"/>
          <w:lang w:val="en-GB" w:eastAsia="en-GB"/>
        </w:rPr>
        <w:t xml:space="preserve">- Nâng cấp và đầu tư mới </w:t>
      </w:r>
      <w:r>
        <w:rPr>
          <w:rFonts w:eastAsia="Times New Roman"/>
          <w:szCs w:val="28"/>
          <w:lang w:val="en-GB" w:eastAsia="en-GB"/>
        </w:rPr>
        <w:t>19</w:t>
      </w:r>
      <w:r w:rsidRPr="00ED4EB3">
        <w:rPr>
          <w:rFonts w:eastAsia="Times New Roman"/>
          <w:szCs w:val="28"/>
          <w:lang w:val="en-GB" w:eastAsia="en-GB"/>
        </w:rPr>
        <w:t xml:space="preserve"> công trình cấp nước sinh hoạt tại </w:t>
      </w:r>
      <w:r>
        <w:rPr>
          <w:rFonts w:eastAsia="Times New Roman"/>
          <w:szCs w:val="28"/>
          <w:lang w:val="en-GB" w:eastAsia="en-GB"/>
        </w:rPr>
        <w:t xml:space="preserve">các </w:t>
      </w:r>
      <w:r w:rsidRPr="00ED4EB3">
        <w:rPr>
          <w:rFonts w:eastAsia="Times New Roman"/>
          <w:szCs w:val="28"/>
          <w:lang w:val="en-GB" w:eastAsia="en-GB"/>
        </w:rPr>
        <w:t>xã</w:t>
      </w:r>
      <w:r>
        <w:rPr>
          <w:rFonts w:eastAsia="Times New Roman"/>
          <w:szCs w:val="28"/>
          <w:lang w:val="en-GB" w:eastAsia="en-GB"/>
        </w:rPr>
        <w:t xml:space="preserve"> còn lại.</w:t>
      </w:r>
    </w:p>
    <w:p w14:paraId="47FF2A3F" w14:textId="77777777" w:rsidR="00C822AE" w:rsidRPr="00AA273A" w:rsidRDefault="00ED4EB3" w:rsidP="00C822AE">
      <w:pPr>
        <w:widowControl w:val="0"/>
        <w:spacing w:line="312" w:lineRule="auto"/>
        <w:rPr>
          <w:rFonts w:eastAsia="Times New Roman"/>
          <w:spacing w:val="-2"/>
          <w:szCs w:val="28"/>
          <w:lang w:val="en-GB" w:eastAsia="en-GB"/>
        </w:rPr>
      </w:pPr>
      <w:r w:rsidRPr="00ED4EB3">
        <w:rPr>
          <w:rFonts w:eastAsia="Times New Roman"/>
          <w:szCs w:val="28"/>
          <w:lang w:val="en-GB" w:eastAsia="en-GB"/>
        </w:rPr>
        <w:t xml:space="preserve"> </w:t>
      </w:r>
      <w:r w:rsidR="00C822AE" w:rsidRPr="00AA273A">
        <w:rPr>
          <w:rFonts w:eastAsia="Times New Roman"/>
          <w:szCs w:val="28"/>
          <w:lang w:val="en-GB" w:eastAsia="en-GB"/>
        </w:rPr>
        <w:t xml:space="preserve">Hàng năm đầu tư sửa chữa các công trình bị hư </w:t>
      </w:r>
      <w:r w:rsidR="00C822AE" w:rsidRPr="00AA273A">
        <w:rPr>
          <w:rFonts w:eastAsia="Times New Roman"/>
          <w:spacing w:val="-2"/>
          <w:szCs w:val="28"/>
          <w:lang w:val="en-GB" w:eastAsia="en-GB"/>
        </w:rPr>
        <w:t xml:space="preserve">hỏng để đảm bảo duy trì đến năm 2030 tỷ lệ hộ dân được sử dụng nước </w:t>
      </w:r>
      <w:r w:rsidR="00C20CD3" w:rsidRPr="00AA273A">
        <w:rPr>
          <w:rFonts w:eastAsia="Times New Roman"/>
          <w:spacing w:val="-2"/>
          <w:szCs w:val="28"/>
          <w:lang w:val="en-GB" w:eastAsia="en-GB"/>
        </w:rPr>
        <w:t>sạch đạt 100</w:t>
      </w:r>
      <w:r w:rsidR="00C822AE" w:rsidRPr="00AA273A">
        <w:rPr>
          <w:rFonts w:eastAsia="Times New Roman"/>
          <w:spacing w:val="-2"/>
          <w:szCs w:val="28"/>
          <w:lang w:val="en-GB" w:eastAsia="en-GB"/>
        </w:rPr>
        <w:t>%; các công trình nước sinh hoạt đều được giao cho các đơn vị làm dịch vụ có thu phí để đảm bảo được hoàn toàn việc vận hành, duy tu, sửa chữa hằng năm.</w:t>
      </w:r>
    </w:p>
    <w:p w14:paraId="23047EDE" w14:textId="77777777" w:rsidR="00CE12D7" w:rsidRPr="00AA273A" w:rsidRDefault="00CE12D7" w:rsidP="00C822AE">
      <w:pPr>
        <w:widowControl w:val="0"/>
        <w:spacing w:line="312" w:lineRule="auto"/>
        <w:rPr>
          <w:rFonts w:eastAsia="Times New Roman"/>
          <w:szCs w:val="28"/>
          <w:lang w:val="en-GB" w:eastAsia="en-GB"/>
        </w:rPr>
      </w:pPr>
      <w:r w:rsidRPr="00AA273A">
        <w:rPr>
          <w:rFonts w:eastAsia="Times New Roman"/>
          <w:szCs w:val="28"/>
          <w:lang w:val="en-GB" w:eastAsia="en-GB"/>
        </w:rPr>
        <w:t>Lập và quản lý hành lang bảo vệ nguồn nước trên địa bàn huyện. Cải tạo nâng cấp các công trình thủy lợi, hồ chứa và các công trình khai thác sử dụng phục vụ cho sản xuất nông nghiệp.</w:t>
      </w:r>
    </w:p>
    <w:p w14:paraId="7E83C52A" w14:textId="77777777" w:rsidR="001649A5" w:rsidRPr="00AA273A" w:rsidRDefault="001649A5" w:rsidP="00596B4F">
      <w:pPr>
        <w:pStyle w:val="Heading3"/>
      </w:pPr>
      <w:bookmarkStart w:id="215" w:name="_Toc68443989"/>
      <w:bookmarkStart w:id="216" w:name="_Toc103457826"/>
      <w:r w:rsidRPr="00AA273A">
        <w:t>2.4.7. Phương án xử lý chất thải</w:t>
      </w:r>
      <w:bookmarkEnd w:id="215"/>
      <w:bookmarkEnd w:id="216"/>
    </w:p>
    <w:p w14:paraId="202FD724" w14:textId="77777777" w:rsidR="00105CF6" w:rsidRPr="00AA273A" w:rsidRDefault="00105CF6" w:rsidP="00596B4F">
      <w:pPr>
        <w:pStyle w:val="Heading4"/>
      </w:pPr>
      <w:bookmarkStart w:id="217" w:name="_Toc57113442"/>
      <w:r w:rsidRPr="00AA273A">
        <w:t>2.4.7.1. Mục tiêu</w:t>
      </w:r>
      <w:bookmarkEnd w:id="217"/>
    </w:p>
    <w:p w14:paraId="665D55B8" w14:textId="77777777" w:rsidR="00105CF6" w:rsidRPr="00AA273A" w:rsidRDefault="00105CF6" w:rsidP="00596B4F">
      <w:pPr>
        <w:rPr>
          <w:lang w:val="en-GB" w:eastAsia="en-GB"/>
        </w:rPr>
      </w:pPr>
      <w:r w:rsidRPr="00AA273A">
        <w:rPr>
          <w:lang w:val="en-GB" w:eastAsia="en-GB"/>
        </w:rPr>
        <w:t>- Nâng cao nhận thức và ý thức trách nhiệm của các cấp, các ngành và toàn xã hội về bảo vệ môi trường; kiểm soát nguồn thải phát sinh từ khu vực thị trấn Than Uyên, phấn đấu đến năm 2025 trên 100% tổng lượng chất thải rắn sinh hoạt đô thị được thu gom và xử lý đạt quy chuẩn kỹ thuật.</w:t>
      </w:r>
    </w:p>
    <w:p w14:paraId="25AE654A" w14:textId="77777777" w:rsidR="00105CF6" w:rsidRPr="00AA273A" w:rsidRDefault="00105CF6" w:rsidP="00596B4F">
      <w:pPr>
        <w:rPr>
          <w:lang w:val="en-GB" w:eastAsia="en-GB"/>
        </w:rPr>
      </w:pPr>
      <w:r w:rsidRPr="00AA273A">
        <w:rPr>
          <w:lang w:val="en-GB" w:eastAsia="en-GB"/>
        </w:rPr>
        <w:t>- Xử lý triệt để chất thải nguy hại phát sinh trong hoạt động y tế.</w:t>
      </w:r>
    </w:p>
    <w:p w14:paraId="2E707B83" w14:textId="77777777" w:rsidR="00105CF6" w:rsidRPr="00AA273A" w:rsidRDefault="00105CF6" w:rsidP="00596B4F">
      <w:pPr>
        <w:rPr>
          <w:lang w:val="en-GB" w:eastAsia="en-GB"/>
        </w:rPr>
      </w:pPr>
      <w:r w:rsidRPr="00AA273A">
        <w:rPr>
          <w:lang w:val="en-GB" w:eastAsia="en-GB"/>
        </w:rPr>
        <w:t>- Đề xuất phương thức lưu giữ, phân loại chất thải rắn tại nguồn; phương án tái chế, tái sử dụng chất thải rắn phát sinh từ sinh hoạt, sản xuất công nghiệp, y tế, xây dựng và các ngành dịch vụ.</w:t>
      </w:r>
    </w:p>
    <w:p w14:paraId="2C3F09D6" w14:textId="77777777" w:rsidR="00105CF6" w:rsidRPr="00AA273A" w:rsidRDefault="00105CF6" w:rsidP="00596B4F">
      <w:pPr>
        <w:rPr>
          <w:lang w:val="en-GB" w:eastAsia="en-GB"/>
        </w:rPr>
      </w:pPr>
      <w:r w:rsidRPr="00AA273A">
        <w:rPr>
          <w:lang w:val="en-GB" w:eastAsia="en-GB"/>
        </w:rPr>
        <w:t>- Xác định và phân vùng thu gom, vận chuyển và xử lý chất thải rắn trên địa bàn và liên vùng; xác định phương thức thu gom, vận chuyển và xử lý chất thải rắn.</w:t>
      </w:r>
    </w:p>
    <w:p w14:paraId="096927E5" w14:textId="77777777" w:rsidR="00105CF6" w:rsidRPr="00AA273A" w:rsidRDefault="00105CF6" w:rsidP="00596B4F">
      <w:pPr>
        <w:pStyle w:val="Heading4"/>
      </w:pPr>
      <w:bookmarkStart w:id="218" w:name="_Toc57113444"/>
      <w:r w:rsidRPr="00AA273A">
        <w:t>2.4.7.</w:t>
      </w:r>
      <w:r w:rsidR="00A7034F" w:rsidRPr="00AA273A">
        <w:t>2</w:t>
      </w:r>
      <w:r w:rsidRPr="00AA273A">
        <w:t>. Nhiệm vụ, giải pháp</w:t>
      </w:r>
      <w:bookmarkEnd w:id="218"/>
    </w:p>
    <w:p w14:paraId="222C24CE" w14:textId="77777777" w:rsidR="00A7034F" w:rsidRPr="00AA273A" w:rsidRDefault="00A7034F" w:rsidP="00596B4F">
      <w:pPr>
        <w:rPr>
          <w:lang w:val="en-GB" w:eastAsia="en-GB"/>
        </w:rPr>
      </w:pPr>
      <w:r w:rsidRPr="00AA273A">
        <w:rPr>
          <w:lang w:val="en-GB" w:eastAsia="en-GB"/>
        </w:rPr>
        <w:t xml:space="preserve">- Đẩy mạnh phong trào vệ sinh môi trường khu vực nông thôn, vùng khó khăn gắn với chương trình xây dựng nông thôn mới; đến năm 2025, có 12/12 xã, </w:t>
      </w:r>
      <w:r w:rsidRPr="00AA273A">
        <w:rPr>
          <w:lang w:val="en-GB" w:eastAsia="en-GB"/>
        </w:rPr>
        <w:lastRenderedPageBreak/>
        <w:t>thị trấn có bãi tập kết</w:t>
      </w:r>
      <w:r w:rsidR="00A3625C" w:rsidRPr="00AA273A">
        <w:rPr>
          <w:lang w:val="en-GB" w:eastAsia="en-GB"/>
        </w:rPr>
        <w:t>, trung chuyển</w:t>
      </w:r>
      <w:r w:rsidRPr="00AA273A">
        <w:rPr>
          <w:lang w:val="en-GB" w:eastAsia="en-GB"/>
        </w:rPr>
        <w:t xml:space="preserve"> rác thải. Thường xuyên nâng cấp và duy trì chỉ tiêu vệ sinh môi trường.</w:t>
      </w:r>
    </w:p>
    <w:p w14:paraId="128CB78C" w14:textId="77777777" w:rsidR="00A7034F" w:rsidRPr="00AA273A" w:rsidRDefault="00A7034F" w:rsidP="00596B4F">
      <w:pPr>
        <w:rPr>
          <w:lang w:val="en-GB" w:eastAsia="en-GB"/>
        </w:rPr>
      </w:pPr>
      <w:r w:rsidRPr="00AA273A">
        <w:rPr>
          <w:lang w:val="en-GB" w:eastAsia="en-GB"/>
        </w:rPr>
        <w:t>- Dự báo các nguồn phát thải, thành phần, tính chất và tổng khối lượng các loại chất thải rắn đến năm 2030, tầm nhìn đến năm 2050</w:t>
      </w:r>
      <w:r w:rsidR="00A3625C" w:rsidRPr="00AA273A">
        <w:rPr>
          <w:lang w:val="en-GB" w:eastAsia="en-GB"/>
        </w:rPr>
        <w:t xml:space="preserve"> để có phương án xử lý kịp thời</w:t>
      </w:r>
      <w:r w:rsidRPr="00AA273A">
        <w:rPr>
          <w:lang w:val="en-GB" w:eastAsia="en-GB"/>
        </w:rPr>
        <w:t>.</w:t>
      </w:r>
    </w:p>
    <w:p w14:paraId="3B6A3EFD" w14:textId="77777777" w:rsidR="00105CF6" w:rsidRPr="00AA273A" w:rsidRDefault="00105CF6" w:rsidP="00596B4F">
      <w:pPr>
        <w:rPr>
          <w:lang w:val="en-GB" w:eastAsia="en-GB"/>
        </w:rPr>
      </w:pPr>
      <w:r w:rsidRPr="00AA273A">
        <w:rPr>
          <w:lang w:val="en-GB" w:eastAsia="en-GB"/>
        </w:rPr>
        <w:t>- Xây dựng phương án phát triển cơ sở hạ tầng thu gom, xử lý và quản lý chất thải rắn: Xác định vị trí, quy mô các trạm trung chuyển, cơ sở xử lý và chôn lấp chất thải rắn; xác định khoảng cách ly an toàn vệ sinh môi trường; phát triển hạ tầng kỹ thuật ngoài hàng rào của các trạm trung chuyển và các cơ sở xử lý chất thải rắn theo từng giai đoạn phát triển.</w:t>
      </w:r>
    </w:p>
    <w:p w14:paraId="75FF5489" w14:textId="77777777" w:rsidR="00A7034F" w:rsidRPr="00AA273A" w:rsidRDefault="00A7034F" w:rsidP="00596B4F">
      <w:pPr>
        <w:rPr>
          <w:lang w:val="en-GB" w:eastAsia="en-GB"/>
        </w:rPr>
      </w:pPr>
      <w:r w:rsidRPr="00AA273A">
        <w:rPr>
          <w:lang w:val="en-GB" w:eastAsia="en-GB"/>
        </w:rPr>
        <w:t>Dự kiến đến năm 2030, sẽ xây dựng các bãi tập kết rác thải như sau:</w:t>
      </w:r>
    </w:p>
    <w:p w14:paraId="5F5B09CC" w14:textId="77777777" w:rsidR="00A7034F" w:rsidRPr="00AA273A" w:rsidRDefault="00A7034F" w:rsidP="00596B4F">
      <w:pPr>
        <w:rPr>
          <w:lang w:val="en-GB" w:eastAsia="en-GB"/>
        </w:rPr>
      </w:pPr>
      <w:r w:rsidRPr="00AA273A">
        <w:rPr>
          <w:lang w:val="en-GB" w:eastAsia="en-GB"/>
        </w:rPr>
        <w:t>+ Bãi tập kế</w:t>
      </w:r>
      <w:r w:rsidR="008334AD">
        <w:rPr>
          <w:lang w:val="en-GB" w:eastAsia="en-GB"/>
        </w:rPr>
        <w:t>t rác thải tập trung Bản On, xã</w:t>
      </w:r>
      <w:r w:rsidR="00A3625C" w:rsidRPr="00AA273A">
        <w:rPr>
          <w:lang w:val="en-GB" w:eastAsia="en-GB"/>
        </w:rPr>
        <w:t xml:space="preserve"> </w:t>
      </w:r>
      <w:r w:rsidRPr="00AA273A">
        <w:rPr>
          <w:lang w:val="en-GB" w:eastAsia="en-GB"/>
        </w:rPr>
        <w:t>Khoen On;</w:t>
      </w:r>
    </w:p>
    <w:p w14:paraId="4293C508" w14:textId="77777777" w:rsidR="00A7034F" w:rsidRPr="00AA273A" w:rsidRDefault="00A7034F" w:rsidP="00596B4F">
      <w:pPr>
        <w:rPr>
          <w:lang w:val="en-GB" w:eastAsia="en-GB"/>
        </w:rPr>
      </w:pPr>
      <w:r w:rsidRPr="00AA273A">
        <w:rPr>
          <w:lang w:val="en-GB" w:eastAsia="en-GB"/>
        </w:rPr>
        <w:t>+ Bãi tập kết rác thải tập trung Bản Củng, xã Ta Gia;</w:t>
      </w:r>
    </w:p>
    <w:p w14:paraId="39FA894A" w14:textId="77777777" w:rsidR="00A7034F" w:rsidRPr="00AA273A" w:rsidRDefault="00A7034F" w:rsidP="00596B4F">
      <w:pPr>
        <w:rPr>
          <w:lang w:val="en-GB" w:eastAsia="en-GB"/>
        </w:rPr>
      </w:pPr>
      <w:r w:rsidRPr="00AA273A">
        <w:rPr>
          <w:lang w:val="en-GB" w:eastAsia="en-GB"/>
        </w:rPr>
        <w:t>+ Bãi tập kết rác thải tập trung Bản Nậm Pắt, xã</w:t>
      </w:r>
      <w:r w:rsidR="008334AD">
        <w:rPr>
          <w:lang w:val="en-GB" w:eastAsia="en-GB"/>
        </w:rPr>
        <w:t xml:space="preserve"> </w:t>
      </w:r>
      <w:r w:rsidRPr="00AA273A">
        <w:rPr>
          <w:lang w:val="en-GB" w:eastAsia="en-GB"/>
        </w:rPr>
        <w:t>Tà Mung;</w:t>
      </w:r>
    </w:p>
    <w:p w14:paraId="5B71BD5D" w14:textId="77777777" w:rsidR="00A7034F" w:rsidRPr="00AA273A" w:rsidRDefault="00A7034F" w:rsidP="00596B4F">
      <w:pPr>
        <w:rPr>
          <w:lang w:val="en-GB" w:eastAsia="en-GB"/>
        </w:rPr>
      </w:pPr>
      <w:r w:rsidRPr="00AA273A">
        <w:rPr>
          <w:lang w:val="en-GB" w:eastAsia="en-GB"/>
        </w:rPr>
        <w:t>+ Bãi tập kết rác thải rắn, vật liệu xây dựng huyện Than Uyên tại Bản Huổi Hằm, xã Mường Cang;</w:t>
      </w:r>
    </w:p>
    <w:p w14:paraId="357A7EB0" w14:textId="77777777" w:rsidR="00A7034F" w:rsidRPr="00AA273A" w:rsidRDefault="00A7034F" w:rsidP="00596B4F">
      <w:pPr>
        <w:rPr>
          <w:lang w:val="en-GB" w:eastAsia="en-GB"/>
        </w:rPr>
      </w:pPr>
      <w:r w:rsidRPr="00AA273A">
        <w:rPr>
          <w:lang w:val="en-GB" w:eastAsia="en-GB"/>
        </w:rPr>
        <w:t>+ Xử lý hệ thống thoát nước thải thị trấn và lòng hồ; nâng cấp, sửa chữa công viên và khuân viên hồ thị trấn Than Uyên tại Mường Cang;</w:t>
      </w:r>
    </w:p>
    <w:p w14:paraId="375B00FA" w14:textId="77777777" w:rsidR="00A7034F" w:rsidRPr="00AA273A" w:rsidRDefault="00A7034F" w:rsidP="00596B4F">
      <w:pPr>
        <w:rPr>
          <w:lang w:val="en-GB" w:eastAsia="en-GB"/>
        </w:rPr>
      </w:pPr>
      <w:r w:rsidRPr="00AA273A">
        <w:rPr>
          <w:lang w:val="en-GB" w:eastAsia="en-GB"/>
        </w:rPr>
        <w:t xml:space="preserve">+ </w:t>
      </w:r>
      <w:r w:rsidR="003E44A5" w:rsidRPr="00AA273A">
        <w:rPr>
          <w:lang w:val="en-GB" w:eastAsia="en-GB"/>
        </w:rPr>
        <w:t>Bãi rác thải tập trung B</w:t>
      </w:r>
      <w:r w:rsidRPr="00AA273A">
        <w:rPr>
          <w:lang w:val="en-GB" w:eastAsia="en-GB"/>
        </w:rPr>
        <w:t>ản Khì 2, xã Phúc Than</w:t>
      </w:r>
      <w:r w:rsidRPr="00AA273A">
        <w:rPr>
          <w:lang w:val="en-GB" w:eastAsia="en-GB"/>
        </w:rPr>
        <w:tab/>
        <w:t>;</w:t>
      </w:r>
      <w:r w:rsidRPr="00AA273A">
        <w:rPr>
          <w:lang w:val="en-GB" w:eastAsia="en-GB"/>
        </w:rPr>
        <w:tab/>
      </w:r>
    </w:p>
    <w:p w14:paraId="394144E5" w14:textId="77777777" w:rsidR="00901A58" w:rsidRPr="00AA273A" w:rsidRDefault="00A7034F" w:rsidP="00596B4F">
      <w:pPr>
        <w:rPr>
          <w:lang w:val="en-GB" w:eastAsia="en-GB"/>
        </w:rPr>
      </w:pPr>
      <w:r w:rsidRPr="00AA273A">
        <w:rPr>
          <w:lang w:val="en-GB" w:eastAsia="en-GB"/>
        </w:rPr>
        <w:t>+ Bãi tập kết rác thải tập trung Bản Khì, xã Tà Hừa.</w:t>
      </w:r>
    </w:p>
    <w:p w14:paraId="17FCE960" w14:textId="77777777" w:rsidR="001649A5" w:rsidRPr="00AA273A" w:rsidRDefault="001649A5" w:rsidP="00596B4F">
      <w:pPr>
        <w:pStyle w:val="Heading3"/>
      </w:pPr>
      <w:bookmarkStart w:id="219" w:name="_Toc68443990"/>
      <w:bookmarkStart w:id="220" w:name="_Toc103457827"/>
      <w:r w:rsidRPr="00AA273A">
        <w:t>2.4.8. Phương án phát triển kết cấu hạ tầng giáo dục - đào tạo</w:t>
      </w:r>
      <w:bookmarkEnd w:id="219"/>
      <w:bookmarkEnd w:id="220"/>
    </w:p>
    <w:p w14:paraId="5C91B5BB" w14:textId="77777777" w:rsidR="00AD43E7" w:rsidRPr="00AA273A" w:rsidRDefault="00AD43E7" w:rsidP="00596B4F">
      <w:pPr>
        <w:pStyle w:val="Heading4"/>
      </w:pPr>
      <w:r w:rsidRPr="00AA273A">
        <w:t>2.4.8.1. Mục tiêu</w:t>
      </w:r>
    </w:p>
    <w:p w14:paraId="5CF5A711" w14:textId="77777777" w:rsidR="00AD43E7" w:rsidRPr="00AA273A" w:rsidRDefault="00AD43E7" w:rsidP="00596B4F">
      <w:pPr>
        <w:rPr>
          <w:lang w:val="en-GB" w:eastAsia="en-GB"/>
        </w:rPr>
      </w:pPr>
      <w:r w:rsidRPr="00AA273A">
        <w:rPr>
          <w:lang w:val="en-GB" w:eastAsia="en-GB"/>
        </w:rPr>
        <w:t>Xây dựng đồng bộ kết cấu hạ tầng giáo dục và đào tạo theo hướng chuẩn hóa. Nâng cấp đảm bảo điều kiện về hạ tầng viễn thông cho 100% trường học để thực hiện hiệu quả việc ứng dụng công nghệ thông tin trong quản lý và dạy học. 100% các trường học đủ phòng học bộ môn, trang thiết bị dạy học và đủ diện tích đất theo quy định của trường đạt chuẩn quốc gia.</w:t>
      </w:r>
    </w:p>
    <w:p w14:paraId="571712BD" w14:textId="77777777" w:rsidR="00AD43E7" w:rsidRPr="00AA273A" w:rsidRDefault="00AD43E7" w:rsidP="00596B4F">
      <w:pPr>
        <w:pStyle w:val="Heading4"/>
      </w:pPr>
      <w:r w:rsidRPr="00AA273A">
        <w:t>2.4.8.2. Nhiệm vụ, giải pháp</w:t>
      </w:r>
    </w:p>
    <w:p w14:paraId="2B36B527" w14:textId="77777777" w:rsidR="00AD43E7" w:rsidRPr="00AA273A" w:rsidRDefault="00AD43E7" w:rsidP="00596B4F">
      <w:pPr>
        <w:rPr>
          <w:lang w:val="en-GB" w:eastAsia="en-GB"/>
        </w:rPr>
      </w:pPr>
      <w:r w:rsidRPr="00AA273A">
        <w:rPr>
          <w:lang w:val="en-GB" w:eastAsia="en-GB"/>
        </w:rPr>
        <w:t xml:space="preserve">- Triển khai thực hiện quy hoạch mạng lưới trường học, có cập nhật, điều chỉnh quy hoạch kịp thời theo từng giai đoạn. Chú trọng bố trí diện tích đất để phát triển giáo dục, quy hoạch mạng lưới trường học hợp lý. </w:t>
      </w:r>
    </w:p>
    <w:p w14:paraId="6CD0607F" w14:textId="77777777" w:rsidR="00AD43E7" w:rsidRPr="00AA273A" w:rsidRDefault="00AD43E7" w:rsidP="00596B4F">
      <w:pPr>
        <w:rPr>
          <w:lang w:val="en-GB" w:eastAsia="en-GB"/>
        </w:rPr>
      </w:pPr>
      <w:r w:rsidRPr="00AA273A">
        <w:rPr>
          <w:lang w:val="en-GB" w:eastAsia="en-GB"/>
        </w:rPr>
        <w:lastRenderedPageBreak/>
        <w:t xml:space="preserve">- Tăng cường đầu tư xây dựng trường chuẩn quốc gia ở các bậc học, trang bị thiết bị dạy học, thiết bị phòng thực hành cho các trường phổ thông theo hướng chuẩn hóa; xây dựng phòng học bộ môn bậc trung học. </w:t>
      </w:r>
    </w:p>
    <w:p w14:paraId="1112E558" w14:textId="77777777" w:rsidR="00815FDE" w:rsidRPr="009E3317" w:rsidRDefault="00AD43E7" w:rsidP="00596B4F">
      <w:r w:rsidRPr="00AA273A">
        <w:rPr>
          <w:lang w:val="en-GB" w:eastAsia="en-GB"/>
        </w:rPr>
        <w:t xml:space="preserve"> </w:t>
      </w:r>
      <w:r w:rsidR="00815FDE" w:rsidRPr="00AA273A">
        <w:rPr>
          <w:lang w:val="en-GB" w:eastAsia="en-GB"/>
        </w:rPr>
        <w:t xml:space="preserve">- Đầu tư xây dựng cơ sở vật chất, trang thiết bị theo hướng chuẩn hóa, hiện đại hóa đáp ứng nhu cầu giáo dục theo từng giai đoạn phát triển giáo dục và đào tạo. Bố trí mở rộng quỹ đất cho phát triển mạng lưới, cơ sở hạ tầng giáo dục. </w:t>
      </w:r>
      <w:r w:rsidR="009E3317" w:rsidRPr="009E3317">
        <w:rPr>
          <w:lang w:val="en-GB" w:eastAsia="en-GB"/>
        </w:rPr>
        <w:t>Dự kiến giai đoạn 2021-2030 nâng cấp và mở rộng 111 điểm trường mầm non, tiểu học, THCS, THPT, các trường có học sinh bán trú, Trung tâm d</w:t>
      </w:r>
      <w:r w:rsidR="009E3317">
        <w:rPr>
          <w:lang w:val="en-GB" w:eastAsia="en-GB"/>
        </w:rPr>
        <w:t>ạ</w:t>
      </w:r>
      <w:r w:rsidR="009E3317" w:rsidRPr="009E3317">
        <w:rPr>
          <w:lang w:val="en-GB" w:eastAsia="en-GB"/>
        </w:rPr>
        <w:t>y nghề</w:t>
      </w:r>
      <w:r w:rsidR="009E3317">
        <w:rPr>
          <w:lang w:val="en-GB" w:eastAsia="en-GB"/>
        </w:rPr>
        <w:t>.</w:t>
      </w:r>
    </w:p>
    <w:p w14:paraId="1CF52887" w14:textId="77777777" w:rsidR="00901A58" w:rsidRPr="00AA273A" w:rsidRDefault="00AD43E7" w:rsidP="00596B4F">
      <w:pPr>
        <w:rPr>
          <w:lang w:val="en-GB" w:eastAsia="en-GB"/>
        </w:rPr>
      </w:pPr>
      <w:r w:rsidRPr="00AA273A">
        <w:rPr>
          <w:lang w:val="en-GB" w:eastAsia="en-GB"/>
        </w:rPr>
        <w:t>- Đẩy mạnh công tác xã hội nhằm huy động các nguồn tài trợ của các cá nhân, tổ chức trong và ngoài nước nhằm tăng nguồn lực thực hiện. Huy động các nguồn lực sẵn có trong nhân dân ở địa phương tham gia xây dựng cơ sở vật chất trường học. Khuyến khích thành lập các cơ sở giáo dục - đào tạo tư thục.</w:t>
      </w:r>
    </w:p>
    <w:p w14:paraId="0420886E" w14:textId="77777777" w:rsidR="001649A5" w:rsidRPr="00AA273A" w:rsidRDefault="001649A5" w:rsidP="00596B4F">
      <w:pPr>
        <w:pStyle w:val="Heading3"/>
      </w:pPr>
      <w:bookmarkStart w:id="221" w:name="_Toc68443991"/>
      <w:bookmarkStart w:id="222" w:name="_Toc103457828"/>
      <w:r w:rsidRPr="00AA273A">
        <w:t>2.4.9. Phương án phát triển kết cấu hạ tầng ngành y tế</w:t>
      </w:r>
      <w:bookmarkEnd w:id="221"/>
      <w:bookmarkEnd w:id="222"/>
    </w:p>
    <w:p w14:paraId="6F1E9F14" w14:textId="77777777" w:rsidR="00F33A12" w:rsidRPr="00AA273A" w:rsidRDefault="00F33A12" w:rsidP="00596B4F">
      <w:pPr>
        <w:pStyle w:val="Heading4"/>
        <w:rPr>
          <w:b/>
          <w:lang w:val="vi-VN"/>
        </w:rPr>
      </w:pPr>
      <w:bookmarkStart w:id="223" w:name="_Toc57113450"/>
      <w:r w:rsidRPr="00AA273A">
        <w:t>2.4.9.1. Mục tiêu, định hướng phát triển</w:t>
      </w:r>
      <w:bookmarkEnd w:id="223"/>
    </w:p>
    <w:p w14:paraId="04C9A82C" w14:textId="77777777" w:rsidR="00F33A12" w:rsidRPr="00AA273A" w:rsidRDefault="008D6BB0" w:rsidP="00596B4F">
      <w:pPr>
        <w:rPr>
          <w:lang w:val="de-DE"/>
        </w:rPr>
      </w:pPr>
      <w:r w:rsidRPr="00AA273A">
        <w:rPr>
          <w:lang w:val="de-DE"/>
        </w:rPr>
        <w:t>Đ</w:t>
      </w:r>
      <w:r w:rsidR="00F33A12" w:rsidRPr="00AA273A">
        <w:rPr>
          <w:lang w:val="de-DE"/>
        </w:rPr>
        <w:t>ầu tư cơ sở vật chất, trang thiết bị, nhân lực, phát triển dịch vụ</w:t>
      </w:r>
      <w:r w:rsidRPr="00AA273A">
        <w:rPr>
          <w:lang w:val="de-DE"/>
        </w:rPr>
        <w:t xml:space="preserve"> để</w:t>
      </w:r>
      <w:r w:rsidRPr="00AA273A">
        <w:rPr>
          <w:lang w:val="vi-VN"/>
        </w:rPr>
        <w:t xml:space="preserve"> </w:t>
      </w:r>
      <w:r w:rsidRPr="00AA273A">
        <w:rPr>
          <w:lang w:val="de-DE"/>
        </w:rPr>
        <w:t>bệnh viện huyện đạt tiêu chí bệnh viện hạng  II vào năm 2025; đến 2030 phấn đấu trở thành bệnh viện khu vực của các huyện lân cận.</w:t>
      </w:r>
    </w:p>
    <w:p w14:paraId="474554A9" w14:textId="77777777" w:rsidR="00F33A12" w:rsidRPr="00AA273A" w:rsidRDefault="008D6BB0" w:rsidP="00596B4F">
      <w:pPr>
        <w:rPr>
          <w:lang w:val="de-DE"/>
        </w:rPr>
      </w:pPr>
      <w:r w:rsidRPr="00ED4EB3">
        <w:rPr>
          <w:lang w:val="pl-PL"/>
        </w:rPr>
        <w:t xml:space="preserve">Phát huy những lĩnh vực có thế mạnh của </w:t>
      </w:r>
      <w:r w:rsidRPr="00ED4EB3">
        <w:rPr>
          <w:color w:val="FF0000"/>
          <w:lang w:val="pl-PL"/>
        </w:rPr>
        <w:t>y</w:t>
      </w:r>
      <w:r w:rsidRPr="00ED4EB3">
        <w:rPr>
          <w:lang w:val="pl-PL"/>
        </w:rPr>
        <w:t xml:space="preserve"> tế Than Uyên như: Ngoại</w:t>
      </w:r>
      <w:r w:rsidRPr="00AA273A">
        <w:rPr>
          <w:lang w:val="pl-PL"/>
        </w:rPr>
        <w:t xml:space="preserve"> khoa, </w:t>
      </w:r>
      <w:r w:rsidR="00530205">
        <w:rPr>
          <w:lang w:val="pl-PL"/>
        </w:rPr>
        <w:t xml:space="preserve">sản phụ khoa, </w:t>
      </w:r>
      <w:r w:rsidRPr="00AA273A">
        <w:rPr>
          <w:lang w:val="pl-PL"/>
        </w:rPr>
        <w:t>hồi sức cấp cứu, chẩn đoán hình ảnh, phục hồi chức năng, phẫu thuật nội soi ổ bụng, phụ khoa, các kỹ thuật hồi sức tim phổi, kỹ thuật đặt catheter…</w:t>
      </w:r>
    </w:p>
    <w:p w14:paraId="49CDA578" w14:textId="77777777" w:rsidR="00F33A12" w:rsidRPr="00AA273A" w:rsidRDefault="00F33A12" w:rsidP="00596B4F">
      <w:pPr>
        <w:pStyle w:val="Heading4"/>
      </w:pPr>
      <w:bookmarkStart w:id="224" w:name="_Toc57113451"/>
      <w:r w:rsidRPr="00AA273A">
        <w:t>2.4.9.2. Nhiệm vụ, giải pháp</w:t>
      </w:r>
      <w:bookmarkEnd w:id="224"/>
    </w:p>
    <w:p w14:paraId="7151D0C5" w14:textId="77777777" w:rsidR="00831C90" w:rsidRPr="00AA273A" w:rsidRDefault="00831C90" w:rsidP="00596B4F">
      <w:pPr>
        <w:rPr>
          <w:lang w:val="de-DE" w:eastAsia="en-GB"/>
        </w:rPr>
      </w:pPr>
      <w:r w:rsidRPr="00AA273A">
        <w:rPr>
          <w:lang w:val="de-DE" w:eastAsia="en-GB"/>
        </w:rPr>
        <w:t xml:space="preserve">Đầu tư cơ sở hạ tầng, hiện đại hóa trang thiết bị y tế tuyến huyện, xã, ứng dụng công nghệ thông tin trong khám bệnh, chữa bệnh, dần phát triển và tiến tới thành bệnh viện thông minh. </w:t>
      </w:r>
    </w:p>
    <w:p w14:paraId="6AC31026" w14:textId="77777777" w:rsidR="00831C90" w:rsidRPr="00AA273A" w:rsidRDefault="004750D7" w:rsidP="00596B4F">
      <w:pPr>
        <w:rPr>
          <w:lang w:val="de-DE" w:eastAsia="en-GB"/>
        </w:rPr>
      </w:pPr>
      <w:r>
        <w:rPr>
          <w:lang w:val="de-DE" w:eastAsia="en-GB"/>
        </w:rPr>
        <w:t xml:space="preserve">- </w:t>
      </w:r>
      <w:r w:rsidR="00831C90" w:rsidRPr="00AA273A">
        <w:rPr>
          <w:lang w:val="de-DE" w:eastAsia="en-GB"/>
        </w:rPr>
        <w:t>Đối với khu vực bệnh viện huyện nhu cầu cần đầu tư những hạng mục chính sau:</w:t>
      </w:r>
    </w:p>
    <w:p w14:paraId="584F61F0" w14:textId="77777777" w:rsidR="00831C90" w:rsidRPr="00AA273A" w:rsidRDefault="00831C90" w:rsidP="00596B4F">
      <w:pPr>
        <w:rPr>
          <w:lang w:val="de-DE" w:eastAsia="en-GB"/>
        </w:rPr>
      </w:pPr>
      <w:r w:rsidRPr="00AA273A">
        <w:rPr>
          <w:lang w:val="de-DE" w:eastAsia="en-GB"/>
        </w:rPr>
        <w:t>+ Xây thêm nhà 5 tầng kết nối với nhà Khoa Nhi;</w:t>
      </w:r>
    </w:p>
    <w:p w14:paraId="786D0FBF" w14:textId="77777777" w:rsidR="00831C90" w:rsidRPr="00AA273A" w:rsidRDefault="00831C90" w:rsidP="00596B4F">
      <w:pPr>
        <w:rPr>
          <w:lang w:val="de-DE" w:eastAsia="en-GB"/>
        </w:rPr>
      </w:pPr>
      <w:r w:rsidRPr="00AA273A">
        <w:rPr>
          <w:lang w:val="de-DE" w:eastAsia="en-GB"/>
        </w:rPr>
        <w:t>+ Cải tạo, mở rộng nhà Khoa Nhi;</w:t>
      </w:r>
    </w:p>
    <w:p w14:paraId="0B02113E" w14:textId="77777777" w:rsidR="00831C90" w:rsidRPr="00AA273A" w:rsidRDefault="00831C90" w:rsidP="00596B4F">
      <w:pPr>
        <w:rPr>
          <w:lang w:val="de-DE" w:eastAsia="en-GB"/>
        </w:rPr>
      </w:pPr>
      <w:r w:rsidRPr="00AA273A">
        <w:rPr>
          <w:lang w:val="de-DE" w:eastAsia="en-GB"/>
        </w:rPr>
        <w:t xml:space="preserve">+ Đầu tư trang thiết bị phục vụ khám chữa bệnh: Trước mắt đến 2025 đầu tư máy chụp CT, siêu âm tim, trang thiết bị phòng mổ; giai đoạn 2030-2050 đầu tư máy chụp cộng hưởng từ MRI, máy chạy thận nhân tạo. </w:t>
      </w:r>
    </w:p>
    <w:p w14:paraId="695C3EEE" w14:textId="77777777" w:rsidR="00831C90" w:rsidRPr="00AA273A" w:rsidRDefault="004750D7" w:rsidP="00596B4F">
      <w:pPr>
        <w:rPr>
          <w:lang w:val="de-DE" w:eastAsia="en-GB"/>
        </w:rPr>
      </w:pPr>
      <w:r>
        <w:rPr>
          <w:lang w:val="de-DE" w:eastAsia="en-GB"/>
        </w:rPr>
        <w:lastRenderedPageBreak/>
        <w:t xml:space="preserve">- </w:t>
      </w:r>
      <w:r w:rsidR="00831C90" w:rsidRPr="00AA273A">
        <w:rPr>
          <w:lang w:val="de-DE" w:eastAsia="en-GB"/>
        </w:rPr>
        <w:t>Đối với các xã</w:t>
      </w:r>
      <w:r>
        <w:rPr>
          <w:lang w:val="de-DE" w:eastAsia="en-GB"/>
        </w:rPr>
        <w:t>,</w:t>
      </w:r>
      <w:r w:rsidR="00831C90" w:rsidRPr="00AA273A">
        <w:rPr>
          <w:lang w:val="de-DE" w:eastAsia="en-GB"/>
        </w:rPr>
        <w:t xml:space="preserve"> thị trấn: Mở rộng các trạm y tế theo phương án quy hoạch sử dụng đất (Trạm y tế thị trấn</w:t>
      </w:r>
      <w:r w:rsidR="00530205">
        <w:rPr>
          <w:lang w:val="de-DE" w:eastAsia="en-GB"/>
        </w:rPr>
        <w:t>,</w:t>
      </w:r>
      <w:r w:rsidR="00831C90" w:rsidRPr="00AA273A">
        <w:rPr>
          <w:lang w:val="de-DE" w:eastAsia="en-GB"/>
        </w:rPr>
        <w:t xml:space="preserve"> Hua Nà, Khoen On, , Mường Cang).</w:t>
      </w:r>
    </w:p>
    <w:p w14:paraId="12E70E46" w14:textId="77777777" w:rsidR="001649A5" w:rsidRPr="00AA273A" w:rsidRDefault="001649A5" w:rsidP="00596B4F">
      <w:pPr>
        <w:pStyle w:val="Heading3"/>
      </w:pPr>
      <w:bookmarkStart w:id="225" w:name="_Toc68443992"/>
      <w:bookmarkStart w:id="226" w:name="_Toc103457829"/>
      <w:r w:rsidRPr="00AA273A">
        <w:t>2.4.10. Phương án phát triển thiết chế văn hóa</w:t>
      </w:r>
      <w:bookmarkEnd w:id="225"/>
      <w:bookmarkEnd w:id="226"/>
    </w:p>
    <w:p w14:paraId="451B56CA" w14:textId="77777777" w:rsidR="00A16DB6" w:rsidRPr="00AA273A" w:rsidRDefault="00A16DB6" w:rsidP="00596B4F">
      <w:pPr>
        <w:rPr>
          <w:lang w:val="de-DE" w:eastAsia="en-GB"/>
        </w:rPr>
      </w:pPr>
      <w:r w:rsidRPr="00AA273A">
        <w:rPr>
          <w:lang w:val="de-DE" w:eastAsia="en-GB"/>
        </w:rPr>
        <w:t>Tập trung xây dựng và hoàn thiện các thiết chế văn hóa cơ sở, tiếp tục đẩy mạnh và nâng cao hiệu quả hoạt động văn hóa, thể dục thể thao, thông tin truyền thông phục vụ tốt nhiệm vụ chính trị của địa phương, nhu cầu hưởng thụ văn hóa tinh thần của nhân dân các dân tộc trên địa bàn huyện và phục vụ cho phát triển du lịch.</w:t>
      </w:r>
    </w:p>
    <w:p w14:paraId="44DD6889" w14:textId="77777777" w:rsidR="00A16DB6" w:rsidRPr="00AA273A" w:rsidRDefault="00A16DB6" w:rsidP="00596B4F">
      <w:pPr>
        <w:rPr>
          <w:lang w:val="de-DE" w:eastAsia="en-GB"/>
        </w:rPr>
      </w:pPr>
      <w:r w:rsidRPr="00AA273A">
        <w:rPr>
          <w:lang w:val="de-DE" w:eastAsia="en-GB"/>
        </w:rPr>
        <w:t>Đầu tư xây dựng cơ sở vật chất để từng bước đáp ứng nhu cầu cho các hoạt động văn hóa, thể thao. Nâng cấp các thiết chế văn hóa cơ sở đạt tiêu chuẩn; 100% các xã, thị trấn có cơ sở vật chất thể dục, thể thao phục vụ việc tập luyện của nhân dân</w:t>
      </w:r>
      <w:r w:rsidR="001662C5" w:rsidRPr="00AA273A">
        <w:rPr>
          <w:lang w:val="de-DE" w:eastAsia="en-GB"/>
        </w:rPr>
        <w:t>. C</w:t>
      </w:r>
      <w:r w:rsidRPr="00AA273A">
        <w:rPr>
          <w:lang w:val="de-DE" w:eastAsia="en-GB"/>
        </w:rPr>
        <w:t xml:space="preserve">ụ thể: </w:t>
      </w:r>
    </w:p>
    <w:p w14:paraId="7D0031D9" w14:textId="77777777" w:rsidR="00A16DB6" w:rsidRPr="00AA273A" w:rsidRDefault="00A16DB6" w:rsidP="00596B4F">
      <w:pPr>
        <w:rPr>
          <w:lang w:val="de-DE" w:eastAsia="en-GB"/>
        </w:rPr>
      </w:pPr>
      <w:r w:rsidRPr="00AA273A">
        <w:rPr>
          <w:lang w:val="de-DE" w:eastAsia="en-GB"/>
        </w:rPr>
        <w:t>+ Xây dựng Khu bảo tồn văn hóa các dân tộc huyện Than Uyên tại xã Mường Cang;</w:t>
      </w:r>
    </w:p>
    <w:p w14:paraId="0B85491F" w14:textId="77777777" w:rsidR="00233198" w:rsidRPr="00AA273A" w:rsidRDefault="00233198" w:rsidP="00596B4F">
      <w:pPr>
        <w:rPr>
          <w:lang w:val="de-DE" w:eastAsia="en-GB"/>
        </w:rPr>
      </w:pPr>
      <w:r w:rsidRPr="00AA273A">
        <w:rPr>
          <w:lang w:val="de-DE" w:eastAsia="en-GB"/>
        </w:rPr>
        <w:t xml:space="preserve">+ Chỉnh trang khu vực </w:t>
      </w:r>
      <w:r w:rsidR="00A3625C" w:rsidRPr="00AA273A">
        <w:rPr>
          <w:lang w:val="de-DE" w:eastAsia="en-GB"/>
        </w:rPr>
        <w:t xml:space="preserve">công viên </w:t>
      </w:r>
      <w:r w:rsidRPr="00AA273A">
        <w:rPr>
          <w:lang w:val="de-DE" w:eastAsia="en-GB"/>
        </w:rPr>
        <w:t>hồ thị trấn Than Uyên;</w:t>
      </w:r>
    </w:p>
    <w:p w14:paraId="1352E456" w14:textId="77777777" w:rsidR="00A16DB6" w:rsidRPr="00AA273A" w:rsidRDefault="00A16DB6" w:rsidP="00596B4F">
      <w:pPr>
        <w:rPr>
          <w:lang w:val="de-DE" w:eastAsia="en-GB"/>
        </w:rPr>
      </w:pPr>
      <w:r w:rsidRPr="00AA273A">
        <w:rPr>
          <w:lang w:val="de-DE" w:eastAsia="en-GB"/>
        </w:rPr>
        <w:t>+ Nhà văn hóa - sân thể thao tại khu 2, khu 5B, Khu 7, Khu 8, Khu 10</w:t>
      </w:r>
      <w:r w:rsidR="001662C5" w:rsidRPr="00AA273A">
        <w:rPr>
          <w:lang w:val="de-DE" w:eastAsia="en-GB"/>
        </w:rPr>
        <w:t>… thuộc thị trấn Than Uyên.</w:t>
      </w:r>
    </w:p>
    <w:p w14:paraId="6E0E61F3" w14:textId="77777777" w:rsidR="00A16DB6" w:rsidRPr="00AA273A" w:rsidRDefault="001662C5" w:rsidP="00596B4F">
      <w:pPr>
        <w:rPr>
          <w:lang w:val="de-DE" w:eastAsia="en-GB"/>
        </w:rPr>
      </w:pPr>
      <w:r w:rsidRPr="00AA273A">
        <w:rPr>
          <w:lang w:val="de-DE" w:eastAsia="en-GB"/>
        </w:rPr>
        <w:t>+ Xây dựng mới nhà văn hóa, sân thể thao tại các xã và thôn bản còn thiếu; nâng cấp, mở rộng các nhà văn hóa xã, thôn bản theo phương án quy hoạch sử dụng đất đã được duyệt.</w:t>
      </w:r>
    </w:p>
    <w:p w14:paraId="38D095A6" w14:textId="77777777" w:rsidR="00A16DB6" w:rsidRPr="00AA273A" w:rsidRDefault="001662C5" w:rsidP="00596B4F">
      <w:pPr>
        <w:rPr>
          <w:lang w:val="de-DE" w:eastAsia="en-GB"/>
        </w:rPr>
      </w:pPr>
      <w:r w:rsidRPr="00AA273A">
        <w:rPr>
          <w:lang w:val="de-DE" w:eastAsia="en-GB"/>
        </w:rPr>
        <w:t xml:space="preserve">Đối với </w:t>
      </w:r>
      <w:r w:rsidR="00A3625C" w:rsidRPr="00AA273A">
        <w:rPr>
          <w:lang w:val="de-DE" w:eastAsia="en-GB"/>
        </w:rPr>
        <w:t>thiết chế</w:t>
      </w:r>
      <w:r w:rsidRPr="00AA273A">
        <w:rPr>
          <w:lang w:val="de-DE" w:eastAsia="en-GB"/>
        </w:rPr>
        <w:t xml:space="preserve"> văn hóa huyện, giai đoạn 2021-2030 cần đầu tư các hạng mục phục vụ nhu các nhu cầu hoạt động văn hóa-thể thao:</w:t>
      </w:r>
    </w:p>
    <w:p w14:paraId="3509CA36" w14:textId="77777777" w:rsidR="00A16DB6" w:rsidRPr="00AA273A" w:rsidRDefault="00A16DB6" w:rsidP="00596B4F">
      <w:pPr>
        <w:rPr>
          <w:lang w:val="de-DE" w:eastAsia="en-GB"/>
        </w:rPr>
      </w:pPr>
      <w:r w:rsidRPr="00AA273A">
        <w:rPr>
          <w:lang w:val="de-DE" w:eastAsia="en-GB"/>
        </w:rPr>
        <w:t>+ Đầu tư 01 thư viện điện tử (30 máy) phục vụ nhu cầu người dân;</w:t>
      </w:r>
    </w:p>
    <w:p w14:paraId="539F4957" w14:textId="77777777" w:rsidR="00A16DB6" w:rsidRPr="00AA273A" w:rsidRDefault="00A16DB6" w:rsidP="00596B4F">
      <w:pPr>
        <w:rPr>
          <w:lang w:val="de-DE" w:eastAsia="en-GB"/>
        </w:rPr>
      </w:pPr>
      <w:r w:rsidRPr="00AA273A">
        <w:rPr>
          <w:lang w:val="de-DE" w:eastAsia="en-GB"/>
        </w:rPr>
        <w:t>+ Đầu tư trang thiết bị âm thanh để tổ chức các sự kiện;</w:t>
      </w:r>
    </w:p>
    <w:p w14:paraId="20CD72A3" w14:textId="77777777" w:rsidR="00A16DB6" w:rsidRPr="00AA273A" w:rsidRDefault="00A16DB6" w:rsidP="00596B4F">
      <w:pPr>
        <w:rPr>
          <w:lang w:val="de-DE" w:eastAsia="en-GB"/>
        </w:rPr>
      </w:pPr>
      <w:r w:rsidRPr="00AA273A">
        <w:rPr>
          <w:lang w:val="de-DE" w:eastAsia="en-GB"/>
        </w:rPr>
        <w:t>+ Đầu tư xây dựng nhà thi đấu đa năng (có khán đài);</w:t>
      </w:r>
    </w:p>
    <w:p w14:paraId="04B39D80" w14:textId="77777777" w:rsidR="00A16DB6" w:rsidRPr="00AA273A" w:rsidRDefault="00A16DB6" w:rsidP="00596B4F">
      <w:pPr>
        <w:rPr>
          <w:lang w:val="de-DE" w:eastAsia="en-GB"/>
        </w:rPr>
      </w:pPr>
      <w:r w:rsidRPr="00AA273A">
        <w:rPr>
          <w:lang w:val="de-DE" w:eastAsia="en-GB"/>
        </w:rPr>
        <w:t>+ Nâng cấp, sửa chữa sân vận động huyện;</w:t>
      </w:r>
    </w:p>
    <w:p w14:paraId="79ADF982" w14:textId="77777777" w:rsidR="001649A5" w:rsidRPr="00AA273A" w:rsidRDefault="001649A5" w:rsidP="004F7E18">
      <w:pPr>
        <w:pStyle w:val="Heading3"/>
      </w:pPr>
      <w:bookmarkStart w:id="227" w:name="_Toc68443993"/>
      <w:bookmarkStart w:id="228" w:name="_Toc103457830"/>
      <w:r w:rsidRPr="00AA273A">
        <w:t xml:space="preserve">2.4.11. Phương án </w:t>
      </w:r>
      <w:r w:rsidR="001662C5" w:rsidRPr="00AA273A">
        <w:t xml:space="preserve">phát triển </w:t>
      </w:r>
      <w:r w:rsidRPr="00AA273A">
        <w:t>cơ sở hạ tầng khoa học - công nghệ</w:t>
      </w:r>
      <w:bookmarkEnd w:id="227"/>
      <w:bookmarkEnd w:id="228"/>
    </w:p>
    <w:p w14:paraId="2249F168" w14:textId="77777777" w:rsidR="001662C5" w:rsidRPr="00AA273A" w:rsidRDefault="001662C5" w:rsidP="004F7E18">
      <w:pPr>
        <w:pStyle w:val="Heading4"/>
      </w:pPr>
      <w:bookmarkStart w:id="229" w:name="_Toc57113456"/>
      <w:r w:rsidRPr="00AA273A">
        <w:t>2.4.11.1. Mục tiêu</w:t>
      </w:r>
      <w:bookmarkEnd w:id="229"/>
    </w:p>
    <w:p w14:paraId="09BEDBF5" w14:textId="77777777" w:rsidR="001662C5" w:rsidRPr="00AA273A" w:rsidRDefault="001662C5" w:rsidP="004F7E18">
      <w:pPr>
        <w:rPr>
          <w:lang w:val="de-DE" w:eastAsia="en-GB"/>
        </w:rPr>
      </w:pPr>
      <w:r w:rsidRPr="00AA273A">
        <w:rPr>
          <w:lang w:val="de-DE" w:eastAsia="en-GB"/>
        </w:rPr>
        <w:t>Xây dựng và phát triển hệ thống kết cấu hạ tầng khoa học và công nghệ đáp ứng yêu cầu công nghiệp hóa, hiện đại hóa của huyện trong giai đoạn mới</w:t>
      </w:r>
      <w:r w:rsidR="00233198" w:rsidRPr="00AA273A">
        <w:rPr>
          <w:lang w:val="de-DE" w:eastAsia="en-GB"/>
        </w:rPr>
        <w:t>. C</w:t>
      </w:r>
      <w:r w:rsidRPr="00AA273A">
        <w:rPr>
          <w:lang w:val="de-DE" w:eastAsia="en-GB"/>
        </w:rPr>
        <w:t xml:space="preserve">họn lựa để đầu tư nâng cao năng lực của tổ chức khoa học và công nghệ, hệ thống chuẩn đo lường, xây dựng và phát triển nông nghiệp ứng dụng công nghệ </w:t>
      </w:r>
      <w:r w:rsidRPr="00AA273A">
        <w:rPr>
          <w:lang w:val="de-DE" w:eastAsia="en-GB"/>
        </w:rPr>
        <w:lastRenderedPageBreak/>
        <w:t>cao,</w:t>
      </w:r>
      <w:r w:rsidR="00233198" w:rsidRPr="00AA273A">
        <w:rPr>
          <w:lang w:val="de-DE" w:eastAsia="en-GB"/>
        </w:rPr>
        <w:t xml:space="preserve"> </w:t>
      </w:r>
      <w:r w:rsidRPr="00AA273A">
        <w:rPr>
          <w:lang w:val="de-DE" w:eastAsia="en-GB"/>
        </w:rPr>
        <w:t>hạ tầng thông tin khoa học và công nghệ phục vụ yêu cầu quản lý, nghiên cứu và phát triển kinh tế - xã hội của huyện.</w:t>
      </w:r>
    </w:p>
    <w:p w14:paraId="7A08E9D1" w14:textId="77777777" w:rsidR="001662C5" w:rsidRPr="00AA273A" w:rsidRDefault="001662C5" w:rsidP="004F7E18">
      <w:pPr>
        <w:pStyle w:val="Heading4"/>
      </w:pPr>
      <w:bookmarkStart w:id="230" w:name="_Toc57113457"/>
      <w:r w:rsidRPr="00AA273A">
        <w:t xml:space="preserve">2.4.11.2. </w:t>
      </w:r>
      <w:bookmarkStart w:id="231" w:name="_Toc57113458"/>
      <w:bookmarkEnd w:id="230"/>
      <w:r w:rsidRPr="00AA273A">
        <w:t>Nhiệm vụ, giải pháp</w:t>
      </w:r>
      <w:bookmarkEnd w:id="231"/>
    </w:p>
    <w:p w14:paraId="42FEF062" w14:textId="77777777" w:rsidR="00233198" w:rsidRPr="00AA273A" w:rsidRDefault="00233198" w:rsidP="004F7E18">
      <w:pPr>
        <w:rPr>
          <w:lang w:val="de-DE" w:eastAsia="en-GB"/>
        </w:rPr>
      </w:pPr>
      <w:r w:rsidRPr="00AA273A">
        <w:rPr>
          <w:lang w:val="de-DE" w:eastAsia="en-GB"/>
        </w:rPr>
        <w:t>- Đầu tư cho phát triển tiềm lực khoa học, công nghệ trên cơ sở tăng cường đầu tư từ ngân sách tỉnh, kết hợp với huy động các nguồn lực đầu tư từ xã hội, nhất là các doanh nghiệp: Phấn đấu tổng vốn đầu tư xã hội cho khoa học và công nghệ đạt ít nhất 1% GRDP vào năm 2030. Bảo đảm mức đầu tư từ ngân sách nhà nước cho KH&amp;CN không dưới 2% tổng chi ngân sách nhà nước hàng năm.</w:t>
      </w:r>
    </w:p>
    <w:p w14:paraId="4958CA60" w14:textId="77777777" w:rsidR="001662C5" w:rsidRPr="00AA273A" w:rsidRDefault="001662C5" w:rsidP="004F7E18">
      <w:pPr>
        <w:rPr>
          <w:lang w:val="de-DE" w:eastAsia="en-GB"/>
        </w:rPr>
      </w:pPr>
      <w:r w:rsidRPr="00AA273A">
        <w:rPr>
          <w:lang w:val="de-DE" w:eastAsia="en-GB"/>
        </w:rPr>
        <w:t>- Đẩy mạnh chuyển giao, ứng dụng tiến bộ khoa học - công nghệ trong sản xuất và đời sống; thực hiện chủ trương cơ cấu lại kinh tế, chuyển đổi mô hình tăng trưởng kinh tế của huyện.</w:t>
      </w:r>
    </w:p>
    <w:p w14:paraId="6E58987E" w14:textId="77777777" w:rsidR="001662C5" w:rsidRPr="00AA273A" w:rsidRDefault="001662C5" w:rsidP="004F7E18">
      <w:pPr>
        <w:rPr>
          <w:lang w:val="de-DE" w:eastAsia="en-GB"/>
        </w:rPr>
      </w:pPr>
      <w:r w:rsidRPr="00AA273A">
        <w:rPr>
          <w:lang w:val="de-DE" w:eastAsia="en-GB"/>
        </w:rPr>
        <w:t>- Xây dựng chương trình “Ứng dụng và phát triển công nghệ cao”. Chú trọng đào tạo nguồn nhân lực đáp ứng yêu cầu thời kỳ cách mạng công nghiệp 4.0. Khuyến khích phát triển công tác sở hữu trí tuệ, tiến hành đăng ký bảo hộ độc quyền nhãn hiệu đối với các thương hiệu địa phương.</w:t>
      </w:r>
    </w:p>
    <w:p w14:paraId="57DF0EE3" w14:textId="77777777" w:rsidR="001662C5" w:rsidRPr="00AA273A" w:rsidRDefault="001662C5" w:rsidP="004F7E18">
      <w:pPr>
        <w:rPr>
          <w:lang w:val="de-DE" w:eastAsia="en-GB"/>
        </w:rPr>
      </w:pPr>
      <w:r w:rsidRPr="00AA273A">
        <w:rPr>
          <w:lang w:val="de-DE" w:eastAsia="en-GB"/>
        </w:rPr>
        <w:t xml:space="preserve">- Tiếp tục phát triển mô hình Chính phủ điện tử trên địa bàn theo kế hoạch của tỉnh đã được phê duyệt. Phát triển hệ thống một cửa liên thông điện tử tại các cơ quan nhà nước. </w:t>
      </w:r>
    </w:p>
    <w:p w14:paraId="234AF0B6" w14:textId="77777777" w:rsidR="001662C5" w:rsidRPr="00AA273A" w:rsidRDefault="001662C5" w:rsidP="004F7E18">
      <w:pPr>
        <w:rPr>
          <w:lang w:val="de-DE" w:eastAsia="en-GB"/>
        </w:rPr>
      </w:pPr>
      <w:r w:rsidRPr="00AA273A">
        <w:rPr>
          <w:lang w:val="de-DE" w:eastAsia="en-GB"/>
        </w:rPr>
        <w:t>- Tiếp tục triển khai và đào tạo phần mềm quản lý văn bản và hồ sơ công việc, thư điện tử và cổng điều hành tác nghiệp cho các phòng, ban chuyên môn thuộc UBND huyện, các đơn vị sự nghiệp công lập và các xã, thị trấn. Triển khai phần mềm quản lý văn bản, hồ sơ công việc, thư điện tử trong các cơ quan khối đảng, đoàn thể, tổ chức chính trị - xã hội.</w:t>
      </w:r>
    </w:p>
    <w:p w14:paraId="0D012C38" w14:textId="77777777" w:rsidR="00233198" w:rsidRPr="00AA273A" w:rsidRDefault="00233198" w:rsidP="004F7E18">
      <w:pPr>
        <w:rPr>
          <w:lang w:val="de-DE" w:eastAsia="en-GB"/>
        </w:rPr>
      </w:pPr>
      <w:r w:rsidRPr="00AA273A">
        <w:rPr>
          <w:lang w:val="de-DE" w:eastAsia="en-GB"/>
        </w:rPr>
        <w:t>- Phát triển nguồn nhân lực khoa học - công nghê giai đoạn 2021 – 2030</w:t>
      </w:r>
      <w:r w:rsidR="008628C4" w:rsidRPr="00AA273A">
        <w:rPr>
          <w:lang w:val="de-DE" w:eastAsia="en-GB"/>
        </w:rPr>
        <w:t xml:space="preserve">, đào tạo thêm </w:t>
      </w:r>
      <w:r w:rsidRPr="00AA273A">
        <w:rPr>
          <w:lang w:val="de-DE" w:eastAsia="en-GB"/>
        </w:rPr>
        <w:t xml:space="preserve">ít nhất 2-3 tiến sỹ, </w:t>
      </w:r>
      <w:r w:rsidR="008628C4" w:rsidRPr="00AA273A">
        <w:rPr>
          <w:lang w:val="de-DE" w:eastAsia="en-GB"/>
        </w:rPr>
        <w:t xml:space="preserve">10-12 </w:t>
      </w:r>
      <w:r w:rsidRPr="00AA273A">
        <w:rPr>
          <w:lang w:val="de-DE" w:eastAsia="en-GB"/>
        </w:rPr>
        <w:t xml:space="preserve">thạc sỹ, </w:t>
      </w:r>
      <w:r w:rsidR="008628C4" w:rsidRPr="00AA273A">
        <w:rPr>
          <w:lang w:val="de-DE" w:eastAsia="en-GB"/>
        </w:rPr>
        <w:t xml:space="preserve">500 – 600 </w:t>
      </w:r>
      <w:r w:rsidRPr="00AA273A">
        <w:rPr>
          <w:lang w:val="de-DE" w:eastAsia="en-GB"/>
        </w:rPr>
        <w:t>đại học và cao đẳng.</w:t>
      </w:r>
    </w:p>
    <w:p w14:paraId="010A195E" w14:textId="77777777" w:rsidR="001649A5" w:rsidRPr="00AA273A" w:rsidRDefault="001649A5" w:rsidP="004F7E18">
      <w:pPr>
        <w:pStyle w:val="Heading3"/>
      </w:pPr>
      <w:bookmarkStart w:id="232" w:name="_Toc68443994"/>
      <w:bookmarkStart w:id="233" w:name="_Toc103457831"/>
      <w:r w:rsidRPr="00AA273A">
        <w:t>2.4.12. Phương án đảm bảo quốc phòng, an ninh</w:t>
      </w:r>
      <w:bookmarkEnd w:id="232"/>
      <w:bookmarkEnd w:id="233"/>
    </w:p>
    <w:p w14:paraId="7B7BE763" w14:textId="77777777" w:rsidR="00A3625C" w:rsidRPr="00AA273A" w:rsidRDefault="00A3625C" w:rsidP="004F7E18">
      <w:pPr>
        <w:rPr>
          <w:lang w:val="de-DE" w:eastAsia="en-GB"/>
        </w:rPr>
      </w:pPr>
      <w:r w:rsidRPr="00AA273A">
        <w:rPr>
          <w:lang w:val="de-DE" w:eastAsia="en-GB"/>
        </w:rPr>
        <w:t>- Xây dựng thế trận quốc phòng toàn dân gắn với thế trận an ninh nhân dân, xây dựng khu vực phòng thủ huyện ngày càng vững chắc, lực lượng vũ trang địa phương ngày càng vững mạnh, hàng năm hoàn thành 100% chỉ tiêu tuyển chọn, gọi công nhân nhập ngũ. Nâng cao chất lượng huấn luyện, diễn tập.</w:t>
      </w:r>
      <w:r w:rsidR="006B6D1E" w:rsidRPr="00AA273A">
        <w:rPr>
          <w:lang w:val="de-DE"/>
        </w:rPr>
        <w:t xml:space="preserve"> </w:t>
      </w:r>
      <w:r w:rsidR="006B6D1E" w:rsidRPr="00AA273A">
        <w:rPr>
          <w:lang w:val="de-DE" w:eastAsia="en-GB"/>
        </w:rPr>
        <w:t>Tăng cường nắm chắc tình hình ở cơ sở, chủ động xử lý kịp thời các tình huống phát sinh, đảm bảo an ninh dân tộc, tôn giáo…</w:t>
      </w:r>
    </w:p>
    <w:p w14:paraId="5B68C2AA" w14:textId="77777777" w:rsidR="008B3BF3" w:rsidRPr="00AA273A" w:rsidRDefault="008B3BF3" w:rsidP="004F7E18">
      <w:pPr>
        <w:rPr>
          <w:lang w:val="de-DE" w:eastAsia="en-GB"/>
        </w:rPr>
      </w:pPr>
      <w:r w:rsidRPr="00AA273A">
        <w:rPr>
          <w:lang w:val="de-DE" w:eastAsia="en-GB"/>
        </w:rPr>
        <w:lastRenderedPageBreak/>
        <w:t xml:space="preserve">Đầu tư xây dựng các hạng mục nhằm đảm bảo công tác quốc phòng trên địa bàn huyện (Căn cứ A và </w:t>
      </w:r>
      <w:r w:rsidR="00E777C3">
        <w:rPr>
          <w:lang w:val="de-DE" w:eastAsia="en-GB"/>
        </w:rPr>
        <w:t>B</w:t>
      </w:r>
      <w:r w:rsidRPr="00AA273A">
        <w:rPr>
          <w:lang w:val="de-DE" w:eastAsia="en-GB"/>
        </w:rPr>
        <w:t xml:space="preserve"> huyện Than Uyên; Thao trường huấn luyện huyện và cụm xã; Trận địa Phòng không huyện và khu tập trung quân)</w:t>
      </w:r>
    </w:p>
    <w:p w14:paraId="5D00E952" w14:textId="77777777" w:rsidR="00A3625C" w:rsidRPr="00AA273A" w:rsidRDefault="00A3625C" w:rsidP="004F7E18">
      <w:pPr>
        <w:rPr>
          <w:lang w:val="de-DE" w:eastAsia="en-GB"/>
        </w:rPr>
      </w:pPr>
      <w:r w:rsidRPr="00AA273A">
        <w:rPr>
          <w:lang w:val="de-DE" w:eastAsia="en-GB"/>
        </w:rPr>
        <w:t xml:space="preserve">- Tích cực đấu tranh, tấn công trấn áp và kiềm chế gia tăng tội phạm, tệ nạn xã hội, đặc biệt là tội phạm về ma tuý, tệ nạn cờ bạc, trộm cắp, tín dụng đen… Tăng cường các biện pháp kiềm chế và giảm thiểu tai nạn giao thông, an toàn phòng chống cháy nổ. Đẩy mạnh tuyên truyền, giáo dục nâng cao cảnh giác cho Nhân dân, phát triển sâu rộng, hiệu quả phong trào “Toàn dân bảo vệ an ninh Tổ quốc”. Xây dựng lực lượng công an tinh gọn, trong sạch, vững mạnh, hoạt động hiệu lực, hiệu quả. </w:t>
      </w:r>
    </w:p>
    <w:p w14:paraId="0703C868" w14:textId="77777777" w:rsidR="006224C5" w:rsidRDefault="008B3BF3" w:rsidP="004F7E18">
      <w:pPr>
        <w:rPr>
          <w:spacing w:val="-2"/>
          <w:lang w:val="de-DE" w:eastAsia="en-GB"/>
        </w:rPr>
      </w:pPr>
      <w:r w:rsidRPr="00AA273A">
        <w:rPr>
          <w:spacing w:val="-2"/>
          <w:lang w:val="de-DE" w:eastAsia="en-GB"/>
        </w:rPr>
        <w:t xml:space="preserve">Thực hiện </w:t>
      </w:r>
      <w:r w:rsidR="006D30D1" w:rsidRPr="00AA273A">
        <w:rPr>
          <w:spacing w:val="-2"/>
          <w:lang w:val="de-DE" w:eastAsia="en-GB"/>
        </w:rPr>
        <w:t xml:space="preserve">chủ trương </w:t>
      </w:r>
      <w:r w:rsidRPr="00AA273A">
        <w:rPr>
          <w:spacing w:val="-2"/>
          <w:lang w:val="de-DE" w:eastAsia="en-GB"/>
        </w:rPr>
        <w:t>xây dựng Công an xã, thị trấn chính quy</w:t>
      </w:r>
      <w:r w:rsidR="006D30D1" w:rsidRPr="00AA273A">
        <w:rPr>
          <w:spacing w:val="-2"/>
          <w:lang w:val="de-DE" w:eastAsia="en-GB"/>
        </w:rPr>
        <w:t>, dự kiến</w:t>
      </w:r>
      <w:r w:rsidRPr="00AA273A">
        <w:rPr>
          <w:spacing w:val="-2"/>
          <w:lang w:val="de-DE" w:eastAsia="en-GB"/>
        </w:rPr>
        <w:t xml:space="preserve"> </w:t>
      </w:r>
      <w:r w:rsidR="006D30D1" w:rsidRPr="00AA273A">
        <w:rPr>
          <w:spacing w:val="-2"/>
          <w:lang w:val="de-DE" w:eastAsia="en-GB"/>
        </w:rPr>
        <w:t>đ</w:t>
      </w:r>
      <w:r w:rsidRPr="00AA273A">
        <w:rPr>
          <w:spacing w:val="-2"/>
          <w:lang w:val="de-DE" w:eastAsia="en-GB"/>
        </w:rPr>
        <w:t>ầu tư xây dựng các hạng mục nhằm đảm bảo công tác an ninh trên địa bàn huyện (</w:t>
      </w:r>
      <w:r w:rsidR="00E028A3" w:rsidRPr="00AA273A">
        <w:rPr>
          <w:spacing w:val="-2"/>
          <w:lang w:val="de-DE" w:eastAsia="en-GB"/>
        </w:rPr>
        <w:t>T</w:t>
      </w:r>
      <w:r w:rsidRPr="00AA273A">
        <w:rPr>
          <w:spacing w:val="-2"/>
          <w:lang w:val="de-DE" w:eastAsia="en-GB"/>
        </w:rPr>
        <w:t xml:space="preserve">rụ sở công </w:t>
      </w:r>
      <w:r w:rsidR="00831B8B">
        <w:rPr>
          <w:spacing w:val="-2"/>
          <w:lang w:val="de-DE" w:eastAsia="en-GB"/>
        </w:rPr>
        <w:t>a</w:t>
      </w:r>
      <w:r w:rsidRPr="00AA273A">
        <w:rPr>
          <w:spacing w:val="-2"/>
          <w:lang w:val="de-DE" w:eastAsia="en-GB"/>
        </w:rPr>
        <w:t>n thị trấn và 11 xã</w:t>
      </w:r>
      <w:r w:rsidR="00831B8B">
        <w:rPr>
          <w:spacing w:val="-2"/>
          <w:lang w:val="de-DE" w:eastAsia="en-GB"/>
        </w:rPr>
        <w:t xml:space="preserve"> trong huyện</w:t>
      </w:r>
      <w:r w:rsidRPr="00AA273A">
        <w:rPr>
          <w:spacing w:val="-2"/>
          <w:lang w:val="de-DE" w:eastAsia="en-GB"/>
        </w:rPr>
        <w:t>)</w:t>
      </w:r>
      <w:r w:rsidR="006D30D1" w:rsidRPr="00AA273A">
        <w:rPr>
          <w:spacing w:val="-2"/>
          <w:lang w:val="de-DE" w:eastAsia="en-GB"/>
        </w:rPr>
        <w:t>.</w:t>
      </w:r>
      <w:r w:rsidRPr="00AA273A">
        <w:rPr>
          <w:spacing w:val="-2"/>
          <w:lang w:val="de-DE" w:eastAsia="en-GB"/>
        </w:rPr>
        <w:t xml:space="preserve"> </w:t>
      </w:r>
    </w:p>
    <w:p w14:paraId="372BFA8D" w14:textId="77777777" w:rsidR="001649A5" w:rsidRPr="00AA273A" w:rsidRDefault="001649A5" w:rsidP="004F7E18">
      <w:pPr>
        <w:pStyle w:val="Heading2"/>
      </w:pPr>
      <w:bookmarkStart w:id="234" w:name="_Toc68443995"/>
      <w:bookmarkStart w:id="235" w:name="_Toc103457832"/>
      <w:r w:rsidRPr="00AA273A">
        <w:t>2.5. Phương án phát triển hệ thống đô thị, điểm dân cư nông thôn và các khu chức năng</w:t>
      </w:r>
      <w:bookmarkEnd w:id="234"/>
      <w:bookmarkEnd w:id="235"/>
    </w:p>
    <w:p w14:paraId="2D37B29D" w14:textId="77777777" w:rsidR="001649A5" w:rsidRPr="00AA273A" w:rsidRDefault="001649A5" w:rsidP="004F7E18">
      <w:pPr>
        <w:pStyle w:val="Heading3"/>
      </w:pPr>
      <w:bookmarkStart w:id="236" w:name="_Toc68443996"/>
      <w:bookmarkStart w:id="237" w:name="_Toc103457833"/>
      <w:r w:rsidRPr="00AA273A">
        <w:t>2.5.1. Phương án quy hoạch phát triển hệ thống đô thị</w:t>
      </w:r>
      <w:bookmarkEnd w:id="236"/>
      <w:bookmarkEnd w:id="237"/>
    </w:p>
    <w:p w14:paraId="4CCBFE23" w14:textId="77777777" w:rsidR="00561E5A" w:rsidRDefault="00561E5A" w:rsidP="004F7E18">
      <w:pPr>
        <w:rPr>
          <w:lang w:val="de-DE" w:eastAsia="en-GB"/>
        </w:rPr>
      </w:pPr>
      <w:r w:rsidRPr="00AA273A">
        <w:rPr>
          <w:lang w:val="de-DE" w:eastAsia="en-GB"/>
        </w:rPr>
        <w:t xml:space="preserve">Trong phương án quy hoạch tỉnh Lai Châu giai đoạn 2021-2030, tầm nhìn đến năm 2050, thị trấn Than Uyên là một trong bốn đô thị động lực </w:t>
      </w:r>
      <w:r w:rsidR="006B5805" w:rsidRPr="00AA273A">
        <w:rPr>
          <w:lang w:val="de-DE" w:eastAsia="en-GB"/>
        </w:rPr>
        <w:t xml:space="preserve">và cùng nằm trên trục </w:t>
      </w:r>
      <w:r w:rsidRPr="00AA273A">
        <w:rPr>
          <w:lang w:val="de-DE" w:eastAsia="en-GB"/>
        </w:rPr>
        <w:t xml:space="preserve">phát triển của tỉnh. </w:t>
      </w:r>
      <w:r w:rsidR="006B5805" w:rsidRPr="00AA273A">
        <w:rPr>
          <w:lang w:val="de-DE" w:eastAsia="en-GB"/>
        </w:rPr>
        <w:t>Vì vậy, phát triển thị trấn Than Uyên cần đặt trong bối cảnh phát triển đô thị chung của tỉnh và trong mối liên kết với các đô thị khác trong và ngoài tỉnh.</w:t>
      </w:r>
    </w:p>
    <w:p w14:paraId="48E15B08" w14:textId="77777777" w:rsidR="001B0FC4" w:rsidRDefault="001B0FC4" w:rsidP="001B0FC4">
      <w:pPr>
        <w:rPr>
          <w:lang w:val="de-DE" w:eastAsia="en-GB"/>
        </w:rPr>
      </w:pPr>
      <w:r>
        <w:rPr>
          <w:lang w:val="de-DE" w:eastAsia="en-GB"/>
        </w:rPr>
        <w:t>M</w:t>
      </w:r>
      <w:r w:rsidRPr="006E70AE">
        <w:rPr>
          <w:lang w:val="de-DE" w:eastAsia="en-GB"/>
        </w:rPr>
        <w:t xml:space="preserve">ở rộng không gian đô thị của thị trấn Than Uyên lên thị xã (đô thị loại </w:t>
      </w:r>
      <w:r>
        <w:rPr>
          <w:lang w:val="de-DE" w:eastAsia="en-GB"/>
        </w:rPr>
        <w:t>IV</w:t>
      </w:r>
      <w:r w:rsidRPr="006E70AE">
        <w:rPr>
          <w:lang w:val="de-DE" w:eastAsia="en-GB"/>
        </w:rPr>
        <w:t xml:space="preserve">) bao gồm các xã Mường Than, Mường Cang, Hua Nà,..  </w:t>
      </w:r>
    </w:p>
    <w:p w14:paraId="086E2557" w14:textId="587906C2" w:rsidR="00AC605C" w:rsidRDefault="00F368D5" w:rsidP="00AC605C">
      <w:pPr>
        <w:rPr>
          <w:lang w:val="de-DE" w:eastAsia="en-GB"/>
        </w:rPr>
      </w:pPr>
      <w:r w:rsidRPr="00F368D5">
        <w:rPr>
          <w:lang w:val="de-DE" w:eastAsia="en-GB"/>
        </w:rPr>
        <w:t>Khu vực Phúc Than sẽ quy hoạch thành thị trấn Phúc Than (đô thị loại V) và trở thành khu cửa ngõ chính của tỉnh khi tuyến đường nối cao tốc Hà Nội - Lào Cai hoàn thành</w:t>
      </w:r>
      <w:r>
        <w:rPr>
          <w:lang w:val="de-DE" w:eastAsia="en-GB"/>
        </w:rPr>
        <w:t>.</w:t>
      </w:r>
    </w:p>
    <w:p w14:paraId="049B2F82" w14:textId="77777777" w:rsidR="004D2982" w:rsidRPr="00AA273A" w:rsidRDefault="004D2982" w:rsidP="00AC605C">
      <w:pPr>
        <w:pStyle w:val="Heading4"/>
      </w:pPr>
      <w:r w:rsidRPr="00AA273A">
        <w:t>2.5.1.1. Mục tiêu</w:t>
      </w:r>
    </w:p>
    <w:p w14:paraId="507A4AD8" w14:textId="77777777" w:rsidR="003C1BB4" w:rsidRPr="00AA273A" w:rsidRDefault="003C1BB4" w:rsidP="004F7E18">
      <w:pPr>
        <w:rPr>
          <w:lang w:val="de-DE" w:eastAsia="en-GB"/>
        </w:rPr>
      </w:pPr>
      <w:r w:rsidRPr="00AA273A">
        <w:rPr>
          <w:lang w:val="de-DE" w:eastAsia="en-GB"/>
        </w:rPr>
        <w:t>- Giai đoạn 2021-2030:</w:t>
      </w:r>
      <w:r w:rsidR="007C3D85">
        <w:rPr>
          <w:lang w:val="de-DE" w:eastAsia="en-GB"/>
        </w:rPr>
        <w:t xml:space="preserve"> </w:t>
      </w:r>
      <w:r w:rsidR="004D2982" w:rsidRPr="00AA273A">
        <w:rPr>
          <w:lang w:val="de-DE" w:eastAsia="en-GB"/>
        </w:rPr>
        <w:t>Xây dựng Thị trấn Than Uyên lên đô thị loại IV</w:t>
      </w:r>
      <w:r w:rsidRPr="00AA273A">
        <w:rPr>
          <w:lang w:val="de-DE" w:eastAsia="en-GB"/>
        </w:rPr>
        <w:t>;</w:t>
      </w:r>
      <w:r w:rsidR="00295E50" w:rsidRPr="00AA273A">
        <w:rPr>
          <w:lang w:val="de-DE"/>
        </w:rPr>
        <w:t xml:space="preserve"> </w:t>
      </w:r>
    </w:p>
    <w:p w14:paraId="7E961848" w14:textId="77777777" w:rsidR="004D2982" w:rsidRPr="00AA273A" w:rsidRDefault="003C1BB4" w:rsidP="004F7E18">
      <w:pPr>
        <w:rPr>
          <w:lang w:val="de-DE" w:eastAsia="en-GB"/>
        </w:rPr>
      </w:pPr>
      <w:r w:rsidRPr="00AA273A">
        <w:rPr>
          <w:lang w:val="de-DE" w:eastAsia="en-GB"/>
        </w:rPr>
        <w:t xml:space="preserve">- </w:t>
      </w:r>
      <w:r w:rsidR="00F15CE5" w:rsidRPr="00AA273A">
        <w:rPr>
          <w:lang w:val="de-DE" w:eastAsia="en-GB"/>
        </w:rPr>
        <w:t>Giai đoạn</w:t>
      </w:r>
      <w:r w:rsidR="000A30AE" w:rsidRPr="00AA273A">
        <w:rPr>
          <w:lang w:val="de-DE" w:eastAsia="en-GB"/>
        </w:rPr>
        <w:t xml:space="preserve"> 203</w:t>
      </w:r>
      <w:r w:rsidR="00F90266">
        <w:rPr>
          <w:lang w:val="de-DE" w:eastAsia="en-GB"/>
        </w:rPr>
        <w:t>1</w:t>
      </w:r>
      <w:r w:rsidR="00F15CE5" w:rsidRPr="00AA273A">
        <w:rPr>
          <w:lang w:val="de-DE" w:eastAsia="en-GB"/>
        </w:rPr>
        <w:t>-2050</w:t>
      </w:r>
      <w:r w:rsidRPr="00AA273A">
        <w:rPr>
          <w:lang w:val="de-DE" w:eastAsia="en-GB"/>
        </w:rPr>
        <w:t>:</w:t>
      </w:r>
      <w:r w:rsidR="000A30AE" w:rsidRPr="00AA273A">
        <w:rPr>
          <w:lang w:val="de-DE" w:eastAsia="en-GB"/>
        </w:rPr>
        <w:t xml:space="preserve"> </w:t>
      </w:r>
      <w:r w:rsidR="00F90266" w:rsidRPr="00F90266">
        <w:rPr>
          <w:lang w:val="de-DE" w:eastAsia="en-GB"/>
        </w:rPr>
        <w:t xml:space="preserve">Xây dựng </w:t>
      </w:r>
      <w:r w:rsidRPr="00AA273A">
        <w:rPr>
          <w:lang w:val="de-DE" w:eastAsia="en-GB"/>
        </w:rPr>
        <w:t xml:space="preserve">Thị trấn Than Uyên </w:t>
      </w:r>
      <w:r w:rsidR="00F90266">
        <w:rPr>
          <w:lang w:val="de-DE" w:eastAsia="en-GB"/>
        </w:rPr>
        <w:t xml:space="preserve">lên thị xã và </w:t>
      </w:r>
      <w:r w:rsidRPr="00AA273A">
        <w:rPr>
          <w:lang w:val="de-DE" w:eastAsia="en-GB"/>
        </w:rPr>
        <w:t>đạt đô thị loại III. X</w:t>
      </w:r>
      <w:r w:rsidR="000A30AE" w:rsidRPr="00AA273A">
        <w:rPr>
          <w:lang w:val="de-DE" w:eastAsia="en-GB"/>
        </w:rPr>
        <w:t xml:space="preserve">ây dựng </w:t>
      </w:r>
      <w:r w:rsidRPr="00AA273A">
        <w:rPr>
          <w:lang w:val="de-DE" w:eastAsia="en-GB"/>
        </w:rPr>
        <w:t>trung tâm xã Phúc Than đạt</w:t>
      </w:r>
      <w:r w:rsidR="000A30AE" w:rsidRPr="00AA273A">
        <w:rPr>
          <w:lang w:val="de-DE" w:eastAsia="en-GB"/>
        </w:rPr>
        <w:t xml:space="preserve"> các tiêu chí của đô thị loại V</w:t>
      </w:r>
      <w:r w:rsidRPr="00AA273A">
        <w:rPr>
          <w:lang w:val="de-DE" w:eastAsia="en-GB"/>
        </w:rPr>
        <w:t>.</w:t>
      </w:r>
    </w:p>
    <w:p w14:paraId="5F2E7DDC" w14:textId="77777777" w:rsidR="004D2982" w:rsidRPr="00AA273A" w:rsidRDefault="00F15CE5" w:rsidP="004F7E18">
      <w:pPr>
        <w:pStyle w:val="Heading4"/>
      </w:pPr>
      <w:r w:rsidRPr="00AA273A">
        <w:t>2.</w:t>
      </w:r>
      <w:r w:rsidR="004D2982" w:rsidRPr="00AA273A">
        <w:t xml:space="preserve">5.1.2. </w:t>
      </w:r>
      <w:r w:rsidRPr="00AA273A">
        <w:t>Nhiệm vu và giải pháp</w:t>
      </w:r>
    </w:p>
    <w:p w14:paraId="159F5CEE" w14:textId="77777777" w:rsidR="00295E50" w:rsidRPr="00AA273A" w:rsidRDefault="00F15CE5" w:rsidP="004F7E18">
      <w:pPr>
        <w:pStyle w:val="Heading5"/>
        <w:spacing w:before="192" w:after="168"/>
      </w:pPr>
      <w:r w:rsidRPr="00AA273A">
        <w:t>a.</w:t>
      </w:r>
      <w:r w:rsidR="004D2982" w:rsidRPr="00AA273A">
        <w:t xml:space="preserve"> Giai đoạn 2025 - 2030:</w:t>
      </w:r>
      <w:r w:rsidR="00295E50" w:rsidRPr="00AA273A">
        <w:tab/>
      </w:r>
    </w:p>
    <w:p w14:paraId="1DBCE18B" w14:textId="77777777" w:rsidR="00F15CE5" w:rsidRDefault="007C3D85" w:rsidP="004F7E18">
      <w:pPr>
        <w:rPr>
          <w:lang w:val="de-DE" w:eastAsia="en-GB"/>
        </w:rPr>
      </w:pPr>
      <w:r>
        <w:rPr>
          <w:lang w:val="de-DE" w:eastAsia="en-GB"/>
        </w:rPr>
        <w:lastRenderedPageBreak/>
        <w:t xml:space="preserve">- </w:t>
      </w:r>
      <w:r w:rsidR="005B3290" w:rsidRPr="005B3290">
        <w:rPr>
          <w:lang w:val="de-DE" w:eastAsia="en-GB"/>
        </w:rPr>
        <w:t>Ưu tiên xây dựng phát triển thị trấn Than Uyên thành đô thị loại IV; xã Phúc Than thành đô thị loại V</w:t>
      </w:r>
      <w:r w:rsidR="005B3290">
        <w:rPr>
          <w:lang w:val="de-DE" w:eastAsia="en-GB"/>
        </w:rPr>
        <w:t>;</w:t>
      </w:r>
    </w:p>
    <w:p w14:paraId="7225451E" w14:textId="77777777" w:rsidR="004D2982" w:rsidRPr="00AA273A" w:rsidRDefault="00F15CE5" w:rsidP="004F7E18">
      <w:pPr>
        <w:rPr>
          <w:lang w:val="de-DE" w:eastAsia="en-GB"/>
        </w:rPr>
      </w:pPr>
      <w:r w:rsidRPr="00AA273A">
        <w:rPr>
          <w:lang w:val="de-DE" w:eastAsia="en-GB"/>
        </w:rPr>
        <w:t xml:space="preserve">- </w:t>
      </w:r>
      <w:r w:rsidR="004D2982" w:rsidRPr="00AA273A">
        <w:rPr>
          <w:lang w:val="de-DE" w:eastAsia="en-GB"/>
        </w:rPr>
        <w:t xml:space="preserve">Mở rộng không gian thị trấn </w:t>
      </w:r>
      <w:r w:rsidR="00295E50" w:rsidRPr="00AA273A">
        <w:rPr>
          <w:lang w:val="de-DE" w:eastAsia="en-GB"/>
        </w:rPr>
        <w:t>Than Uyên</w:t>
      </w:r>
      <w:r w:rsidR="004D2982" w:rsidRPr="00AA273A">
        <w:rPr>
          <w:lang w:val="de-DE" w:eastAsia="en-GB"/>
        </w:rPr>
        <w:t xml:space="preserve"> </w:t>
      </w:r>
      <w:r w:rsidRPr="00AA273A">
        <w:rPr>
          <w:lang w:val="de-DE" w:eastAsia="en-GB"/>
        </w:rPr>
        <w:t>về hai chiều: chiều ngang, theo hai bên đường QL32 và theo chiều dọc, tiến về các xã Mường Cang, Mường Than, Hua Nà. Đ</w:t>
      </w:r>
      <w:r w:rsidR="004D2982" w:rsidRPr="00AA273A">
        <w:rPr>
          <w:lang w:val="de-DE" w:eastAsia="en-GB"/>
        </w:rPr>
        <w:t>ảm bảo không gian phát triển, kết nối các phân khu, triển khai hoàn thiện hạ tầng đô thị như hệ thống giao thông, mạng lưới thoát nước, hệ thống xử lý nước thải.</w:t>
      </w:r>
    </w:p>
    <w:p w14:paraId="1AD995DF" w14:textId="77777777" w:rsidR="004D2982" w:rsidRPr="00AA273A" w:rsidRDefault="004D2982" w:rsidP="004F7E18">
      <w:pPr>
        <w:rPr>
          <w:lang w:val="de-DE" w:eastAsia="en-GB"/>
        </w:rPr>
      </w:pPr>
      <w:r w:rsidRPr="00AA273A">
        <w:rPr>
          <w:lang w:val="de-DE" w:eastAsia="en-GB"/>
        </w:rPr>
        <w:t xml:space="preserve">- </w:t>
      </w:r>
      <w:r w:rsidR="00F15CE5" w:rsidRPr="00AA273A">
        <w:rPr>
          <w:lang w:val="de-DE" w:eastAsia="en-GB"/>
        </w:rPr>
        <w:t>Rà soát, h</w:t>
      </w:r>
      <w:r w:rsidRPr="00AA273A">
        <w:rPr>
          <w:lang w:val="de-DE" w:eastAsia="en-GB"/>
        </w:rPr>
        <w:t>oàn thiện xây dựng quy hoạch chung xây dựng và quy hoạch chi tiết xây dựng các đô thị. Trong đó chú ý đến việc thiết kế đô thị, phải tạo được những đặc trưng riêng, mang tính chất riêng có của đô thị nhằm phát huy và bảo tồn các giá trị về lịch sử - văn hoá - nghệ thuật kiến trúc - xã hội.</w:t>
      </w:r>
    </w:p>
    <w:p w14:paraId="28575D29" w14:textId="77777777" w:rsidR="004D2982" w:rsidRPr="00AA273A" w:rsidRDefault="004D2982" w:rsidP="004F7E18">
      <w:pPr>
        <w:rPr>
          <w:lang w:val="de-DE" w:eastAsia="en-GB"/>
        </w:rPr>
      </w:pPr>
      <w:r w:rsidRPr="00AA273A">
        <w:rPr>
          <w:lang w:val="de-DE" w:eastAsia="en-GB"/>
        </w:rPr>
        <w:t>- Định hướng và chuẩn bị hạ tầng cho việc phát triển đô thị thông minh, Các mạng lưới và dịch vụ truyền thông được thực hiện hiệu quả hơn với việc sử dụng các công nghệ kỹ thuật số và viễn thông vì lợi ích của cư dân và doanh nghiệp. Ứng dụng các giải pháp công nghệ để cải thiện quản lý và hiệu quả của môi trường đô thị.</w:t>
      </w:r>
    </w:p>
    <w:p w14:paraId="3A9DBCDF" w14:textId="77777777" w:rsidR="00F15CE5" w:rsidRPr="00AA273A" w:rsidRDefault="00F15CE5" w:rsidP="004F7E18">
      <w:pPr>
        <w:pStyle w:val="Heading5"/>
        <w:spacing w:before="192" w:after="168"/>
      </w:pPr>
      <w:r w:rsidRPr="00AA273A">
        <w:t>b.</w:t>
      </w:r>
      <w:r w:rsidR="004D2982" w:rsidRPr="00AA273A">
        <w:t xml:space="preserve"> Giai đoạn 203</w:t>
      </w:r>
      <w:r w:rsidR="007C3D85" w:rsidRPr="007C3D85">
        <w:rPr>
          <w:rFonts w:ascii="Times New Roman" w:hAnsi="Times New Roman"/>
          <w:lang w:val="en-US"/>
        </w:rPr>
        <w:t>1</w:t>
      </w:r>
      <w:r w:rsidR="004D2982" w:rsidRPr="00AA273A">
        <w:t xml:space="preserve"> - 2050: </w:t>
      </w:r>
    </w:p>
    <w:p w14:paraId="50637BB8" w14:textId="77777777" w:rsidR="005B3290" w:rsidRDefault="003C1BB4" w:rsidP="004F7E18">
      <w:pPr>
        <w:rPr>
          <w:lang w:val="de-DE" w:eastAsia="en-GB"/>
        </w:rPr>
      </w:pPr>
      <w:r w:rsidRPr="00AA273A">
        <w:rPr>
          <w:lang w:val="de-DE" w:eastAsia="en-GB"/>
        </w:rPr>
        <w:t xml:space="preserve">- </w:t>
      </w:r>
      <w:r w:rsidR="005B3290" w:rsidRPr="005B3290">
        <w:rPr>
          <w:lang w:val="de-DE" w:eastAsia="en-GB"/>
        </w:rPr>
        <w:t>Tiếp tục xây dựng nâng cấp thị trấn Than Uyên lên thị xã và đạt đô thị loại III, xã Phúc Than thành đô thị loại IV, xã Mường Kim thành đô thị loại V</w:t>
      </w:r>
    </w:p>
    <w:p w14:paraId="138E3157" w14:textId="77777777" w:rsidR="004D2982" w:rsidRPr="00AA273A" w:rsidRDefault="003C1BB4" w:rsidP="004F7E18">
      <w:pPr>
        <w:rPr>
          <w:lang w:val="de-DE" w:eastAsia="en-GB"/>
        </w:rPr>
      </w:pPr>
      <w:r w:rsidRPr="00AA273A">
        <w:rPr>
          <w:lang w:val="de-DE" w:eastAsia="en-GB"/>
        </w:rPr>
        <w:t xml:space="preserve">- </w:t>
      </w:r>
      <w:r w:rsidR="004D2982" w:rsidRPr="00AA273A">
        <w:rPr>
          <w:lang w:val="de-DE" w:eastAsia="en-GB"/>
        </w:rPr>
        <w:t xml:space="preserve">Ưu tiên các nguồn lực, để phát triển trung tâm xã </w:t>
      </w:r>
      <w:r w:rsidR="00F15CE5" w:rsidRPr="00AA273A">
        <w:rPr>
          <w:lang w:val="de-DE" w:eastAsia="en-GB"/>
        </w:rPr>
        <w:t>Phúc Than</w:t>
      </w:r>
      <w:r w:rsidR="004D2982" w:rsidRPr="00AA273A">
        <w:rPr>
          <w:lang w:val="de-DE" w:eastAsia="en-GB"/>
        </w:rPr>
        <w:t xml:space="preserve"> thành đô thị loại </w:t>
      </w:r>
      <w:r w:rsidRPr="00AA273A">
        <w:rPr>
          <w:lang w:val="de-DE" w:eastAsia="en-GB"/>
        </w:rPr>
        <w:t>I</w:t>
      </w:r>
      <w:r w:rsidR="004D2982" w:rsidRPr="00AA273A">
        <w:rPr>
          <w:lang w:val="de-DE" w:eastAsia="en-GB"/>
        </w:rPr>
        <w:t>V</w:t>
      </w:r>
      <w:r w:rsidR="002826B4" w:rsidRPr="00AA273A">
        <w:rPr>
          <w:lang w:val="de-DE" w:eastAsia="en-GB"/>
        </w:rPr>
        <w:t xml:space="preserve">: Mở rộng không gian cho thị trấn Phúc Than theo các trục QL32 và </w:t>
      </w:r>
      <w:r w:rsidR="002826B4" w:rsidRPr="00ED4EB3">
        <w:rPr>
          <w:lang w:val="de-DE" w:eastAsia="en-GB"/>
        </w:rPr>
        <w:t>QL 279</w:t>
      </w:r>
      <w:r w:rsidR="00831B8B">
        <w:rPr>
          <w:lang w:val="de-DE" w:eastAsia="en-GB"/>
        </w:rPr>
        <w:t xml:space="preserve"> </w:t>
      </w:r>
      <w:r w:rsidR="002826B4" w:rsidRPr="00ED4EB3">
        <w:rPr>
          <w:lang w:val="de-DE" w:eastAsia="en-GB"/>
        </w:rPr>
        <w:t xml:space="preserve"> (</w:t>
      </w:r>
      <w:r w:rsidR="00831B8B">
        <w:rPr>
          <w:lang w:val="de-DE" w:eastAsia="en-GB"/>
        </w:rPr>
        <w:t>nối c</w:t>
      </w:r>
      <w:r w:rsidR="00831B8B" w:rsidRPr="00ED4EB3">
        <w:rPr>
          <w:lang w:val="de-DE" w:eastAsia="en-GB"/>
        </w:rPr>
        <w:t xml:space="preserve">ao </w:t>
      </w:r>
      <w:r w:rsidR="002826B4" w:rsidRPr="00ED4EB3">
        <w:rPr>
          <w:lang w:val="de-DE" w:eastAsia="en-GB"/>
        </w:rPr>
        <w:t xml:space="preserve">tốc Lai Châu – Nội Bài – Lào Cai); </w:t>
      </w:r>
      <w:r w:rsidR="001E6EA7" w:rsidRPr="00ED4EB3">
        <w:rPr>
          <w:lang w:val="de-DE" w:eastAsia="en-GB"/>
        </w:rPr>
        <w:t>trong đó</w:t>
      </w:r>
      <w:r w:rsidR="00ED4EB3" w:rsidRPr="00ED4EB3">
        <w:rPr>
          <w:lang w:val="de-DE" w:eastAsia="en-GB"/>
        </w:rPr>
        <w:t xml:space="preserve"> </w:t>
      </w:r>
      <w:r w:rsidR="001E6EA7" w:rsidRPr="00ED4EB3">
        <w:rPr>
          <w:lang w:val="de-DE" w:eastAsia="en-GB"/>
        </w:rPr>
        <w:t>phát triển khu dân cư</w:t>
      </w:r>
      <w:r w:rsidR="001E6EA7" w:rsidRPr="00AA273A">
        <w:rPr>
          <w:lang w:val="de-DE" w:eastAsia="en-GB"/>
        </w:rPr>
        <w:t xml:space="preserve"> tập trung theo hướng đô thị hóa 30 – 40 ha khu vực bản Ngã Ba đường QL 279 giao cắt đường QL 32</w:t>
      </w:r>
      <w:r w:rsidR="006B4C52" w:rsidRPr="00AA273A">
        <w:rPr>
          <w:lang w:val="de-DE" w:eastAsia="en-GB"/>
        </w:rPr>
        <w:t>.</w:t>
      </w:r>
    </w:p>
    <w:p w14:paraId="510794DF" w14:textId="77777777" w:rsidR="004D2982" w:rsidRPr="00AA273A" w:rsidRDefault="004D2982" w:rsidP="004F7E18">
      <w:pPr>
        <w:rPr>
          <w:lang w:val="de-DE" w:eastAsia="en-GB"/>
        </w:rPr>
      </w:pPr>
      <w:r w:rsidRPr="00AA273A">
        <w:rPr>
          <w:lang w:val="de-DE" w:eastAsia="en-GB"/>
        </w:rPr>
        <w:t>- Tiếp tục hoàn thiện hệ thống hạ tầng kỹ thuật đô thị toàn vùng.</w:t>
      </w:r>
    </w:p>
    <w:p w14:paraId="2AE706AE" w14:textId="77777777" w:rsidR="004D2982" w:rsidRPr="00AA273A" w:rsidRDefault="004D2982" w:rsidP="004F7E18">
      <w:pPr>
        <w:rPr>
          <w:lang w:val="de-DE" w:eastAsia="en-GB"/>
        </w:rPr>
      </w:pPr>
      <w:r w:rsidRPr="00AA273A">
        <w:rPr>
          <w:lang w:val="de-DE" w:eastAsia="en-GB"/>
        </w:rPr>
        <w:t xml:space="preserve">- </w:t>
      </w:r>
      <w:r w:rsidR="005B3290" w:rsidRPr="005B3290">
        <w:rPr>
          <w:lang w:val="de-DE" w:eastAsia="en-GB"/>
        </w:rPr>
        <w:t>Đến năm 2050, hệ thống đô thị huyện Than Uyên có 3 đô thị gồm: 01 đô thị loại III (thị xã Than Uyên), 01 đô thị loại IV (xã Phúc Than), 01 đô thị loại V (xã Mường Kim)</w:t>
      </w:r>
      <w:r w:rsidRPr="00AA273A">
        <w:rPr>
          <w:lang w:val="de-DE" w:eastAsia="en-GB"/>
        </w:rPr>
        <w:t>.</w:t>
      </w:r>
    </w:p>
    <w:p w14:paraId="7BF8089D" w14:textId="77777777" w:rsidR="001649A5" w:rsidRPr="00AA273A" w:rsidRDefault="001649A5" w:rsidP="004F7E18">
      <w:pPr>
        <w:pStyle w:val="Heading3"/>
      </w:pPr>
      <w:bookmarkStart w:id="238" w:name="_Toc68443997"/>
      <w:bookmarkStart w:id="239" w:name="_Toc103457834"/>
      <w:r w:rsidRPr="00AA273A">
        <w:t>2.5.2. Phương án phát triển hệ thống điểm dân cư nông thôn</w:t>
      </w:r>
      <w:bookmarkEnd w:id="238"/>
      <w:bookmarkEnd w:id="239"/>
    </w:p>
    <w:p w14:paraId="756F7335" w14:textId="77777777" w:rsidR="006B5805" w:rsidRPr="00AA273A" w:rsidRDefault="006B5805" w:rsidP="004F7E18">
      <w:pPr>
        <w:rPr>
          <w:i/>
          <w:lang w:val="de-DE" w:eastAsia="en-GB"/>
        </w:rPr>
      </w:pPr>
      <w:r w:rsidRPr="00AA273A">
        <w:rPr>
          <w:lang w:val="de-DE" w:eastAsia="en-GB"/>
        </w:rPr>
        <w:t xml:space="preserve">Khu dân cư nông thôn luôn giữ vai trò quan trọng trong phát triển KTXH, trong </w:t>
      </w:r>
      <w:r w:rsidR="00D35A06" w:rsidRPr="00AA273A">
        <w:rPr>
          <w:lang w:val="de-DE" w:eastAsia="en-GB"/>
        </w:rPr>
        <w:t>việc đảm bảo ổn định, an toàn xã hội ở khu vực nông nghiệp, nông thôn.</w:t>
      </w:r>
      <w:r w:rsidRPr="00AA273A">
        <w:rPr>
          <w:i/>
          <w:lang w:val="de-DE" w:eastAsia="en-GB"/>
        </w:rPr>
        <w:t xml:space="preserve"> </w:t>
      </w:r>
    </w:p>
    <w:p w14:paraId="4FA3A1FA" w14:textId="77777777" w:rsidR="003C1BB4" w:rsidRPr="00AA273A" w:rsidRDefault="003C1BB4" w:rsidP="004F7E18">
      <w:pPr>
        <w:pStyle w:val="Heading4"/>
      </w:pPr>
      <w:r w:rsidRPr="00AA273A">
        <w:t>2.5.2.1. Mục tiêu</w:t>
      </w:r>
    </w:p>
    <w:p w14:paraId="5389D90C" w14:textId="77777777" w:rsidR="003C1BB4" w:rsidRPr="00AA273A" w:rsidRDefault="003C1BB4" w:rsidP="004F7E18">
      <w:pPr>
        <w:rPr>
          <w:lang w:val="de-DE" w:eastAsia="en-GB"/>
        </w:rPr>
      </w:pPr>
      <w:r w:rsidRPr="00AA273A">
        <w:rPr>
          <w:lang w:val="de-DE" w:eastAsia="en-GB"/>
        </w:rPr>
        <w:lastRenderedPageBreak/>
        <w:t xml:space="preserve">- Đến năm 2025, </w:t>
      </w:r>
      <w:r w:rsidR="00D32CEE" w:rsidRPr="00AA273A">
        <w:rPr>
          <w:lang w:val="de-DE" w:eastAsia="en-GB"/>
        </w:rPr>
        <w:t xml:space="preserve">huyện Than Uyên đạt chuẩn nông thôn mới; Đến năm 2030 duy trì huyện đạt chuẩn nông thôn mới và phát triển nâng cao các tiêu chí về nông thôn mới; Đến năm 2050, huyện đạt chuẩn NTM nâng cao, trong đó 01 xã đạt chuẩn nông thôn mới kiểu mẫu.  </w:t>
      </w:r>
    </w:p>
    <w:p w14:paraId="6A588A68" w14:textId="77777777" w:rsidR="009E2951" w:rsidRPr="00AA273A" w:rsidRDefault="00D32CEE" w:rsidP="004F7E18">
      <w:pPr>
        <w:rPr>
          <w:lang w:val="de-DE" w:eastAsia="en-GB"/>
        </w:rPr>
      </w:pPr>
      <w:r w:rsidRPr="00AA273A">
        <w:rPr>
          <w:lang w:val="de-DE" w:eastAsia="en-GB"/>
        </w:rPr>
        <w:t xml:space="preserve">- </w:t>
      </w:r>
      <w:r w:rsidR="003C1BB4" w:rsidRPr="00AA273A">
        <w:rPr>
          <w:lang w:val="de-DE" w:eastAsia="en-GB"/>
        </w:rPr>
        <w:t xml:space="preserve">Hình thành các khu dân cư tập trung, liên kết chặt chẽ với mạng lưới đô thị, </w:t>
      </w:r>
      <w:r w:rsidR="009E2951" w:rsidRPr="00AA273A">
        <w:rPr>
          <w:lang w:val="de-DE" w:eastAsia="en-GB"/>
        </w:rPr>
        <w:t>đáp ứng yêu cầu sản xuất nông sản hàng hóa</w:t>
      </w:r>
      <w:r w:rsidR="003C1BB4" w:rsidRPr="00AA273A">
        <w:rPr>
          <w:lang w:val="de-DE" w:eastAsia="en-GB"/>
        </w:rPr>
        <w:t xml:space="preserve"> trung và phát triển kinh tế toàn vùng, các điểm dân cư nông thôn kết nối giao thông với các tuyến liên xã, liên vùng đáp ứng yêu cầu sinh sống và sản xuất của người dân.</w:t>
      </w:r>
    </w:p>
    <w:p w14:paraId="61C2AAF2" w14:textId="77777777" w:rsidR="009E2951" w:rsidRPr="00AA273A" w:rsidRDefault="009E2951" w:rsidP="004F7E18">
      <w:pPr>
        <w:rPr>
          <w:lang w:val="de-DE" w:eastAsia="en-GB"/>
        </w:rPr>
      </w:pPr>
      <w:r w:rsidRPr="00AA273A">
        <w:rPr>
          <w:lang w:val="de-DE" w:eastAsia="en-GB"/>
        </w:rPr>
        <w:t xml:space="preserve">- </w:t>
      </w:r>
      <w:r w:rsidR="00BE6B58" w:rsidRPr="00BE6B58">
        <w:rPr>
          <w:lang w:val="de-DE" w:eastAsia="en-GB"/>
        </w:rPr>
        <w:t>Bố trí đủ quỹ đất cho số dân hiện tại và dự báo khả năng tăng dân số đến năm 2030. Ưu tiên dành quỹ đất bố trí cho các hộ DTTS ở các vùng DBKK, nơi có nguy cơ xảy ra lũ ống, lũ quét, sạt lở, gắn công tác tái định cư với sắp xếp lại dân cư và xây dựng nông thôn mới</w:t>
      </w:r>
      <w:r w:rsidRPr="00AA273A">
        <w:rPr>
          <w:lang w:val="de-DE" w:eastAsia="en-GB"/>
        </w:rPr>
        <w:t>.</w:t>
      </w:r>
    </w:p>
    <w:p w14:paraId="0424E6BA" w14:textId="77777777" w:rsidR="003C1BB4" w:rsidRPr="00AA273A" w:rsidRDefault="003C1BB4" w:rsidP="004F7E18">
      <w:pPr>
        <w:pStyle w:val="Heading4"/>
      </w:pPr>
      <w:r w:rsidRPr="00AA273A">
        <w:t xml:space="preserve">2.5.2.2. </w:t>
      </w:r>
      <w:r w:rsidR="00D32CEE" w:rsidRPr="00AA273A">
        <w:t>Nhiệm vụ, giải pháp</w:t>
      </w:r>
    </w:p>
    <w:p w14:paraId="16B414C3" w14:textId="77777777" w:rsidR="003C1BB4" w:rsidRPr="00AA273A" w:rsidRDefault="00D32CEE" w:rsidP="004F7E18">
      <w:pPr>
        <w:rPr>
          <w:lang w:val="de-DE" w:eastAsia="en-GB"/>
        </w:rPr>
      </w:pPr>
      <w:r w:rsidRPr="00AA273A">
        <w:rPr>
          <w:lang w:val="de-DE" w:eastAsia="en-GB"/>
        </w:rPr>
        <w:t xml:space="preserve">- </w:t>
      </w:r>
      <w:r w:rsidR="003C1BB4" w:rsidRPr="00AA273A">
        <w:rPr>
          <w:lang w:val="de-DE" w:eastAsia="en-GB"/>
        </w:rPr>
        <w:t>Phát triển hệ thống điểm dân cư trên địa bàn huyện theo mô hình phát triển nông thôn mới, đầu tư phát triển hệ thống cơ sở hạ tầng giao thông, thủy lợi, điện, nước sinh hoạt, hỗ trợ di chuyển, làm nhà, hỗ trợ lương thực, phát triển sản xuất,…</w:t>
      </w:r>
    </w:p>
    <w:p w14:paraId="158D303E" w14:textId="77777777" w:rsidR="009E2951" w:rsidRPr="00AA273A" w:rsidRDefault="003C1BB4" w:rsidP="004F7E18">
      <w:pPr>
        <w:rPr>
          <w:lang w:val="de-DE" w:eastAsia="en-GB"/>
        </w:rPr>
      </w:pPr>
      <w:r w:rsidRPr="00AA273A">
        <w:rPr>
          <w:lang w:val="de-DE" w:eastAsia="en-GB"/>
        </w:rPr>
        <w:t>- Đến năm 2030, tổng diện tích đất ở tại nông thôn trên địa</w:t>
      </w:r>
      <w:r w:rsidR="00D32CEE" w:rsidRPr="00AA273A">
        <w:rPr>
          <w:lang w:val="de-DE" w:eastAsia="en-GB"/>
        </w:rPr>
        <w:t xml:space="preserve"> bàn huyện quy hoạch mới là 297</w:t>
      </w:r>
      <w:r w:rsidRPr="00AA273A">
        <w:rPr>
          <w:lang w:val="de-DE" w:eastAsia="en-GB"/>
        </w:rPr>
        <w:t xml:space="preserve"> ha </w:t>
      </w:r>
      <w:r w:rsidR="002826B4" w:rsidRPr="00AA273A">
        <w:rPr>
          <w:lang w:val="de-DE" w:eastAsia="en-GB"/>
        </w:rPr>
        <w:t>để</w:t>
      </w:r>
      <w:r w:rsidRPr="00AA273A">
        <w:rPr>
          <w:lang w:val="de-DE" w:eastAsia="en-GB"/>
        </w:rPr>
        <w:t xml:space="preserve"> xây dựng các </w:t>
      </w:r>
      <w:r w:rsidR="00D32CEE" w:rsidRPr="00AA273A">
        <w:rPr>
          <w:lang w:val="de-DE" w:eastAsia="en-GB"/>
        </w:rPr>
        <w:t>khu dân cư mới</w:t>
      </w:r>
      <w:r w:rsidR="009E2951" w:rsidRPr="00AA273A">
        <w:rPr>
          <w:lang w:val="de-DE" w:eastAsia="en-GB"/>
        </w:rPr>
        <w:t>. Không gian điểm dân cư nông thôn bao gồm 11 xã: Phúc Than, Mường Than, Mường Mít, Hua Nà, Mường Cang, Mường Kim, Tà Mung, Ta Gia, Khoen On, Tà Hừa, Pha Mu. Xây dựng các điểm dân cư mới bám dọc các trục giao thông trên địa bàn huyện (trục QL 32, QL 279, QL279 D, trục Thị trấn – Mường Mít, trục Mường Kim – Tà Mung, Trục đường QL 32 – Tre Bó – Sang Ngà – Mường Mít, đường tránh thị trấn Than Uyên…).</w:t>
      </w:r>
    </w:p>
    <w:p w14:paraId="6480853A" w14:textId="77777777" w:rsidR="001E6EA7" w:rsidRPr="00AA273A" w:rsidRDefault="002826B4" w:rsidP="004F7E18">
      <w:pPr>
        <w:rPr>
          <w:lang w:val="de-DE" w:eastAsia="en-GB"/>
        </w:rPr>
      </w:pPr>
      <w:r w:rsidRPr="00AA273A">
        <w:rPr>
          <w:lang w:val="de-DE" w:eastAsia="en-GB"/>
        </w:rPr>
        <w:t xml:space="preserve"> Đến năm 2050</w:t>
      </w:r>
      <w:r w:rsidRPr="00AA273A">
        <w:rPr>
          <w:lang w:val="de-DE"/>
        </w:rPr>
        <w:t xml:space="preserve"> </w:t>
      </w:r>
      <w:r w:rsidRPr="00AA273A">
        <w:rPr>
          <w:lang w:val="de-DE" w:eastAsia="en-GB"/>
        </w:rPr>
        <w:t>xây dựng thôn bản kiểu mẫu,</w:t>
      </w:r>
      <w:r w:rsidR="001E6EA7" w:rsidRPr="00AA273A">
        <w:rPr>
          <w:lang w:val="de-DE"/>
        </w:rPr>
        <w:t xml:space="preserve"> </w:t>
      </w:r>
      <w:r w:rsidR="001E6EA7" w:rsidRPr="00AA273A">
        <w:rPr>
          <w:lang w:val="de-DE" w:eastAsia="en-GB"/>
        </w:rPr>
        <w:t>sau khi xã Phúc Than lên thị trấn</w:t>
      </w:r>
      <w:r w:rsidR="000E4F70" w:rsidRPr="00AA273A">
        <w:rPr>
          <w:lang w:val="de-DE" w:eastAsia="en-GB"/>
        </w:rPr>
        <w:t xml:space="preserve"> (</w:t>
      </w:r>
      <w:r w:rsidR="00524808">
        <w:rPr>
          <w:lang w:val="de-DE" w:eastAsia="en-GB"/>
        </w:rPr>
        <w:t xml:space="preserve">đạt </w:t>
      </w:r>
      <w:r w:rsidR="001E6EA7" w:rsidRPr="00AA273A">
        <w:rPr>
          <w:lang w:val="de-DE" w:eastAsia="en-GB"/>
        </w:rPr>
        <w:t xml:space="preserve">đô thị loại </w:t>
      </w:r>
      <w:r w:rsidR="00524808">
        <w:rPr>
          <w:lang w:val="de-DE" w:eastAsia="en-GB"/>
        </w:rPr>
        <w:t>I</w:t>
      </w:r>
      <w:r w:rsidR="001E6EA7" w:rsidRPr="00AA273A">
        <w:rPr>
          <w:lang w:val="de-DE" w:eastAsia="en-GB"/>
        </w:rPr>
        <w:t>V</w:t>
      </w:r>
      <w:r w:rsidR="000E4F70" w:rsidRPr="00AA273A">
        <w:rPr>
          <w:lang w:val="de-DE" w:eastAsia="en-GB"/>
        </w:rPr>
        <w:t>)</w:t>
      </w:r>
      <w:r w:rsidR="001E6EA7" w:rsidRPr="00AA273A">
        <w:rPr>
          <w:lang w:val="de-DE" w:eastAsia="en-GB"/>
        </w:rPr>
        <w:t xml:space="preserve">, không gian điểm dân cư nông thôn bao gồm 10 xã. </w:t>
      </w:r>
      <w:r w:rsidRPr="00AA273A">
        <w:rPr>
          <w:lang w:val="de-DE" w:eastAsia="en-GB"/>
        </w:rPr>
        <w:t xml:space="preserve"> </w:t>
      </w:r>
    </w:p>
    <w:p w14:paraId="3183DF95" w14:textId="77777777" w:rsidR="0075373D" w:rsidRPr="00AA273A" w:rsidRDefault="003C1BB4" w:rsidP="004F7E18">
      <w:pPr>
        <w:rPr>
          <w:lang w:val="de-DE" w:eastAsia="en-GB"/>
        </w:rPr>
      </w:pPr>
      <w:r w:rsidRPr="00AA273A">
        <w:rPr>
          <w:lang w:val="de-DE" w:eastAsia="en-GB"/>
        </w:rPr>
        <w:t xml:space="preserve">- </w:t>
      </w:r>
      <w:r w:rsidR="0075373D" w:rsidRPr="00AA273A">
        <w:rPr>
          <w:lang w:val="de-DE" w:eastAsia="en-GB"/>
        </w:rPr>
        <w:t>Tiến hành l</w:t>
      </w:r>
      <w:r w:rsidRPr="00AA273A">
        <w:rPr>
          <w:lang w:val="de-DE" w:eastAsia="en-GB"/>
        </w:rPr>
        <w:t xml:space="preserve">ập quy hoạch </w:t>
      </w:r>
      <w:r w:rsidR="0075373D" w:rsidRPr="00AA273A">
        <w:rPr>
          <w:lang w:val="de-DE" w:eastAsia="en-GB"/>
        </w:rPr>
        <w:t xml:space="preserve">chi tiết </w:t>
      </w:r>
      <w:r w:rsidRPr="00AA273A">
        <w:rPr>
          <w:lang w:val="de-DE" w:eastAsia="en-GB"/>
        </w:rPr>
        <w:t xml:space="preserve">các </w:t>
      </w:r>
      <w:r w:rsidR="0075373D" w:rsidRPr="00AA273A">
        <w:rPr>
          <w:lang w:val="de-DE" w:eastAsia="en-GB"/>
        </w:rPr>
        <w:t>khu</w:t>
      </w:r>
      <w:r w:rsidRPr="00AA273A">
        <w:rPr>
          <w:lang w:val="de-DE" w:eastAsia="en-GB"/>
        </w:rPr>
        <w:t xml:space="preserve"> dân cư nông thôn</w:t>
      </w:r>
      <w:r w:rsidR="0075373D" w:rsidRPr="00AA273A">
        <w:rPr>
          <w:lang w:val="de-DE" w:eastAsia="en-GB"/>
        </w:rPr>
        <w:t xml:space="preserve"> tập trung:</w:t>
      </w:r>
      <w:r w:rsidR="0075373D" w:rsidRPr="00AA273A">
        <w:rPr>
          <w:lang w:val="de-DE"/>
        </w:rPr>
        <w:t xml:space="preserve"> </w:t>
      </w:r>
      <w:r w:rsidR="0075373D" w:rsidRPr="00AA273A">
        <w:rPr>
          <w:lang w:val="de-DE" w:eastAsia="en-GB"/>
        </w:rPr>
        <w:t>Xác định chức năng, diện tích, chỉ tiêu sử dụng đất về mật độ xây dựng, hệ số sử dụng đất, tầng cao công trình, khoảng lùi công trình đối với từng lô đất; Xác định hình thức kiến trúc, hàng rào, màu sắc, vật liệu chủ đạo của các công trình và các vật thể kiến trúc khác; xác định các công trình cần bảo tồn, tôn tạo trong khu vực;  Quy hoạch hệ thống công trình hạ tầng kỹ thuật: Hệ thống hạ tầng kỹ thuật được bố trí đến lô đất…</w:t>
      </w:r>
    </w:p>
    <w:p w14:paraId="2B2524FB" w14:textId="77777777" w:rsidR="001649A5" w:rsidRPr="00AA273A" w:rsidRDefault="001649A5" w:rsidP="004F7E18">
      <w:pPr>
        <w:pStyle w:val="Heading3"/>
      </w:pPr>
      <w:bookmarkStart w:id="240" w:name="_Toc68443998"/>
      <w:bookmarkStart w:id="241" w:name="_Toc103457835"/>
      <w:r w:rsidRPr="00AA273A">
        <w:lastRenderedPageBreak/>
        <w:t>2.5.3. Phương án phát triển khu chức năng</w:t>
      </w:r>
      <w:bookmarkEnd w:id="240"/>
      <w:bookmarkEnd w:id="241"/>
    </w:p>
    <w:p w14:paraId="4B088075" w14:textId="77777777" w:rsidR="00AC41C0" w:rsidRPr="00AA273A" w:rsidRDefault="009E2951" w:rsidP="004F7E18">
      <w:pPr>
        <w:pStyle w:val="Heading4"/>
      </w:pPr>
      <w:r w:rsidRPr="00AA273A">
        <w:t>2.</w:t>
      </w:r>
      <w:r w:rsidR="00AC41C0" w:rsidRPr="00AA273A">
        <w:t>5.3.1. Mục tiêu</w:t>
      </w:r>
    </w:p>
    <w:p w14:paraId="2034E917" w14:textId="77777777" w:rsidR="00AC41C0" w:rsidRPr="00AA273A" w:rsidRDefault="00AC41C0" w:rsidP="004F7E18">
      <w:pPr>
        <w:rPr>
          <w:lang w:val="de-DE" w:eastAsia="en-GB"/>
        </w:rPr>
      </w:pPr>
      <w:r w:rsidRPr="00AA273A">
        <w:rPr>
          <w:lang w:val="de-DE" w:eastAsia="en-GB"/>
        </w:rPr>
        <w:t>Từng bước phát triển đồng bộ và hiện đại hóa các khu chức năng của huyện</w:t>
      </w:r>
      <w:r w:rsidR="0017744C" w:rsidRPr="00AA273A">
        <w:rPr>
          <w:lang w:val="de-DE" w:eastAsia="en-GB"/>
        </w:rPr>
        <w:t>; h</w:t>
      </w:r>
      <w:r w:rsidRPr="00AA273A">
        <w:rPr>
          <w:lang w:val="de-DE" w:eastAsia="en-GB"/>
        </w:rPr>
        <w:t xml:space="preserve">oàn thiện cơ sở </w:t>
      </w:r>
      <w:r w:rsidR="0017744C" w:rsidRPr="00AA273A">
        <w:rPr>
          <w:lang w:val="de-DE" w:eastAsia="en-GB"/>
        </w:rPr>
        <w:t xml:space="preserve">vật chất kỹ thuật tại </w:t>
      </w:r>
      <w:r w:rsidRPr="00AA273A">
        <w:rPr>
          <w:lang w:val="de-DE" w:eastAsia="en-GB"/>
        </w:rPr>
        <w:t>xã.</w:t>
      </w:r>
    </w:p>
    <w:p w14:paraId="28DED001" w14:textId="77777777" w:rsidR="00A83DA8" w:rsidRPr="00AA273A" w:rsidRDefault="00A83DA8" w:rsidP="004F7E18">
      <w:pPr>
        <w:rPr>
          <w:lang w:val="de-DE" w:eastAsia="en-GB"/>
        </w:rPr>
      </w:pPr>
      <w:r w:rsidRPr="00AA273A">
        <w:rPr>
          <w:lang w:val="de-DE" w:eastAsia="en-GB"/>
        </w:rPr>
        <w:t xml:space="preserve">- </w:t>
      </w:r>
      <w:r w:rsidR="002061C6" w:rsidRPr="00AA273A">
        <w:rPr>
          <w:lang w:val="de-DE" w:eastAsia="en-GB"/>
        </w:rPr>
        <w:t>Khu</w:t>
      </w:r>
      <w:r w:rsidRPr="00AA273A">
        <w:rPr>
          <w:lang w:val="de-DE" w:eastAsia="en-GB"/>
        </w:rPr>
        <w:t xml:space="preserve"> vực nông lâm nghiệp thủy sản:</w:t>
      </w:r>
      <w:r w:rsidR="00DF56F7" w:rsidRPr="00AA273A">
        <w:rPr>
          <w:lang w:val="de-DE" w:eastAsia="en-GB"/>
        </w:rPr>
        <w:t xml:space="preserve"> Bao gồm các khu trồng lúa nước, Khu vực chuyên trồng cây công nghiệp lâu năm; Khu vực rừng phòng hộ; Khu vực rừng sản xuất…Trong đó tập trung k</w:t>
      </w:r>
      <w:r w:rsidR="002061C6" w:rsidRPr="00AA273A">
        <w:rPr>
          <w:lang w:val="de-DE" w:eastAsia="en-GB"/>
        </w:rPr>
        <w:t>hai thác lợi thế về điều kiện tự nhiên, h</w:t>
      </w:r>
      <w:r w:rsidRPr="00AA273A">
        <w:rPr>
          <w:lang w:val="de-DE" w:eastAsia="en-GB"/>
        </w:rPr>
        <w:t>ình thành</w:t>
      </w:r>
      <w:r w:rsidR="002061C6" w:rsidRPr="00AA273A">
        <w:rPr>
          <w:lang w:val="de-DE" w:eastAsia="en-GB"/>
        </w:rPr>
        <w:t xml:space="preserve"> và phát triển</w:t>
      </w:r>
      <w:r w:rsidRPr="00AA273A">
        <w:rPr>
          <w:lang w:val="de-DE" w:eastAsia="en-GB"/>
        </w:rPr>
        <w:t xml:space="preserve"> các vùng chuyên canh nông sản hàng hóa tập trung</w:t>
      </w:r>
      <w:r w:rsidR="00274751" w:rsidRPr="00AA273A">
        <w:rPr>
          <w:lang w:val="de-DE" w:eastAsia="en-GB"/>
        </w:rPr>
        <w:t xml:space="preserve"> (là sản phẩm được sản xuất ở quy mô lớn, tạo sản lượng lớn hoặc hàng hóa là đặc sản địa phương, quy mô không lớn nhưng mang lại giá trị kinh tế cao)</w:t>
      </w:r>
      <w:r w:rsidR="002061C6" w:rsidRPr="00AA273A">
        <w:rPr>
          <w:lang w:val="de-DE" w:eastAsia="en-GB"/>
        </w:rPr>
        <w:t>, ứng dụng công nghệ cao trong sản xuất, tạo bước đột phá trong sản xuất</w:t>
      </w:r>
      <w:r w:rsidRPr="00AA273A">
        <w:rPr>
          <w:lang w:val="de-DE" w:eastAsia="en-GB"/>
        </w:rPr>
        <w:t xml:space="preserve"> </w:t>
      </w:r>
      <w:r w:rsidR="002061C6" w:rsidRPr="00AA273A">
        <w:rPr>
          <w:lang w:val="de-DE" w:eastAsia="en-GB"/>
        </w:rPr>
        <w:t>nông lâm nghiệp thủy sản</w:t>
      </w:r>
    </w:p>
    <w:p w14:paraId="06DE7622" w14:textId="77777777" w:rsidR="000B4D38" w:rsidRPr="00AA273A" w:rsidRDefault="002061C6" w:rsidP="004F7E18">
      <w:pPr>
        <w:rPr>
          <w:lang w:val="de-DE" w:eastAsia="en-GB"/>
        </w:rPr>
      </w:pPr>
      <w:r w:rsidRPr="00AA273A">
        <w:rPr>
          <w:lang w:val="de-DE" w:eastAsia="en-GB"/>
        </w:rPr>
        <w:t xml:space="preserve">- </w:t>
      </w:r>
      <w:r w:rsidR="000B4D38" w:rsidRPr="00AA273A">
        <w:rPr>
          <w:lang w:val="de-DE" w:eastAsia="en-GB"/>
        </w:rPr>
        <w:t>Khu du lịch: Xây dựng, tôn tạo các di tích, danh lam thắng cảnh; phục dựng các di sản văn hóa dân tộc tạo môi trường thu hút khách du lịch nội địa và quốc tế.</w:t>
      </w:r>
    </w:p>
    <w:p w14:paraId="1F669992" w14:textId="77777777" w:rsidR="004A2E69" w:rsidRPr="00AA273A" w:rsidRDefault="000B4D38" w:rsidP="004F7E18">
      <w:pPr>
        <w:rPr>
          <w:lang w:val="de-DE" w:eastAsia="en-GB"/>
        </w:rPr>
      </w:pPr>
      <w:r w:rsidRPr="00AA273A">
        <w:rPr>
          <w:lang w:val="de-DE" w:eastAsia="en-GB"/>
        </w:rPr>
        <w:t xml:space="preserve">- </w:t>
      </w:r>
      <w:r w:rsidR="002061C6" w:rsidRPr="00AA273A">
        <w:rPr>
          <w:lang w:val="de-DE" w:eastAsia="en-GB"/>
        </w:rPr>
        <w:t xml:space="preserve">Khu vực </w:t>
      </w:r>
      <w:r w:rsidR="004A2E69" w:rsidRPr="00AA273A">
        <w:rPr>
          <w:lang w:val="de-DE" w:eastAsia="en-GB"/>
        </w:rPr>
        <w:t>công nghiệp,</w:t>
      </w:r>
      <w:r w:rsidR="005839A0" w:rsidRPr="00AA273A">
        <w:rPr>
          <w:lang w:val="de-DE" w:eastAsia="en-GB"/>
        </w:rPr>
        <w:t xml:space="preserve"> </w:t>
      </w:r>
      <w:r w:rsidRPr="00AA273A">
        <w:rPr>
          <w:lang w:val="de-DE" w:eastAsia="en-GB"/>
        </w:rPr>
        <w:t>cụm công</w:t>
      </w:r>
      <w:r w:rsidR="005839A0" w:rsidRPr="00AA273A">
        <w:rPr>
          <w:lang w:val="de-DE" w:eastAsia="en-GB"/>
        </w:rPr>
        <w:t xml:space="preserve"> nghiệp</w:t>
      </w:r>
      <w:r w:rsidRPr="00AA273A">
        <w:rPr>
          <w:lang w:val="de-DE" w:eastAsia="en-GB"/>
        </w:rPr>
        <w:t>: Đầu tư đưa vào sử dụng cụm công nghiệp Phúc Than</w:t>
      </w:r>
      <w:r w:rsidR="004A2E69" w:rsidRPr="00AA273A">
        <w:rPr>
          <w:lang w:val="de-DE" w:eastAsia="en-GB"/>
        </w:rPr>
        <w:t xml:space="preserve"> </w:t>
      </w:r>
      <w:r w:rsidR="005839A0" w:rsidRPr="00AA273A">
        <w:rPr>
          <w:lang w:val="de-DE" w:eastAsia="en-GB"/>
        </w:rPr>
        <w:t xml:space="preserve">gắn với phát triển vùng nguyên liệu để tạo </w:t>
      </w:r>
      <w:r w:rsidRPr="00AA273A">
        <w:rPr>
          <w:lang w:val="de-DE" w:eastAsia="en-GB"/>
        </w:rPr>
        <w:t xml:space="preserve">chuỗi giá trị sản xuất-  chế biến-tiêu nhằm nâng cao giá trị sản phẩm,  </w:t>
      </w:r>
      <w:r w:rsidR="004A2E69" w:rsidRPr="00AA273A">
        <w:rPr>
          <w:lang w:val="de-DE" w:eastAsia="en-GB"/>
        </w:rPr>
        <w:t xml:space="preserve">giải quyết việc làm </w:t>
      </w:r>
      <w:r w:rsidR="005839A0" w:rsidRPr="00AA273A">
        <w:rPr>
          <w:lang w:val="de-DE" w:eastAsia="en-GB"/>
        </w:rPr>
        <w:t xml:space="preserve">và tăng thu nhập </w:t>
      </w:r>
      <w:r w:rsidR="004A2E69" w:rsidRPr="00AA273A">
        <w:rPr>
          <w:lang w:val="de-DE" w:eastAsia="en-GB"/>
        </w:rPr>
        <w:t xml:space="preserve">cho người </w:t>
      </w:r>
      <w:r w:rsidR="005839A0" w:rsidRPr="00AA273A">
        <w:rPr>
          <w:lang w:val="de-DE" w:eastAsia="en-GB"/>
        </w:rPr>
        <w:t>dân.</w:t>
      </w:r>
    </w:p>
    <w:p w14:paraId="3E1E37C0" w14:textId="77777777" w:rsidR="00AC41C0" w:rsidRPr="00AA273A" w:rsidRDefault="009E2951" w:rsidP="004F7E18">
      <w:pPr>
        <w:pStyle w:val="Heading4"/>
      </w:pPr>
      <w:r w:rsidRPr="00AA273A">
        <w:t>2.</w:t>
      </w:r>
      <w:r w:rsidR="00AC41C0" w:rsidRPr="00AA273A">
        <w:t xml:space="preserve">5.3.2. </w:t>
      </w:r>
      <w:r w:rsidR="005839A0" w:rsidRPr="00AA273A">
        <w:t>Nhiệm vụ, giải pháp</w:t>
      </w:r>
    </w:p>
    <w:p w14:paraId="284DA60E" w14:textId="77777777" w:rsidR="00A83DA8" w:rsidRPr="00AA273A" w:rsidRDefault="00A83DA8" w:rsidP="004F7E18">
      <w:pPr>
        <w:rPr>
          <w:lang w:val="de-DE" w:eastAsia="en-GB"/>
        </w:rPr>
      </w:pPr>
      <w:r w:rsidRPr="00AA273A">
        <w:rPr>
          <w:lang w:val="de-DE" w:eastAsia="en-GB"/>
        </w:rPr>
        <w:t xml:space="preserve">- Đối </w:t>
      </w:r>
      <w:r w:rsidR="000B4D38" w:rsidRPr="00AA273A">
        <w:rPr>
          <w:lang w:val="de-DE" w:eastAsia="en-GB"/>
        </w:rPr>
        <w:t>khu vực</w:t>
      </w:r>
      <w:r w:rsidRPr="00AA273A">
        <w:rPr>
          <w:lang w:val="de-DE" w:eastAsia="en-GB"/>
        </w:rPr>
        <w:t xml:space="preserve"> sản xuất nông lâm nghiệp: Triển khai Nghị quyết số140/NQ-HĐND ngày 18/12/2020 </w:t>
      </w:r>
      <w:r w:rsidR="002E64FA" w:rsidRPr="00AA273A">
        <w:rPr>
          <w:lang w:val="de-DE" w:eastAsia="en-GB"/>
        </w:rPr>
        <w:t xml:space="preserve">của HĐND huyện Than Uyên </w:t>
      </w:r>
      <w:r w:rsidRPr="00AA273A">
        <w:rPr>
          <w:lang w:val="de-DE" w:eastAsia="en-GB"/>
        </w:rPr>
        <w:t xml:space="preserve">về phát triển nông nghiệp hàng hóa tập trung giai đoạn 2021 </w:t>
      </w:r>
      <w:r w:rsidR="000B4D38" w:rsidRPr="00AA273A">
        <w:rPr>
          <w:lang w:val="de-DE" w:eastAsia="en-GB"/>
        </w:rPr>
        <w:t>–</w:t>
      </w:r>
      <w:r w:rsidRPr="00AA273A">
        <w:rPr>
          <w:lang w:val="de-DE" w:eastAsia="en-GB"/>
        </w:rPr>
        <w:t xml:space="preserve"> 2025</w:t>
      </w:r>
      <w:r w:rsidR="000B4D38" w:rsidRPr="00AA273A">
        <w:rPr>
          <w:lang w:val="de-DE" w:eastAsia="en-GB"/>
        </w:rPr>
        <w:t xml:space="preserve">, theo đó sẽ </w:t>
      </w:r>
      <w:r w:rsidR="00274751" w:rsidRPr="00AA273A">
        <w:rPr>
          <w:lang w:val="de-DE" w:eastAsia="en-GB"/>
        </w:rPr>
        <w:t>hình thành các vùng sản xuất hàng hóa tập trung như vùng lúa chất lượng đạt 1.500 ha</w:t>
      </w:r>
      <w:r w:rsidR="00416783" w:rsidRPr="00AA273A">
        <w:rPr>
          <w:lang w:val="de-DE" w:eastAsia="en-GB"/>
        </w:rPr>
        <w:t xml:space="preserve"> (trong tổng số diện tích </w:t>
      </w:r>
      <w:r w:rsidR="004B7D2D" w:rsidRPr="00AA273A">
        <w:rPr>
          <w:lang w:val="de-DE" w:eastAsia="en-GB"/>
        </w:rPr>
        <w:t>lúa cả năm</w:t>
      </w:r>
      <w:r w:rsidR="00416783" w:rsidRPr="00AA273A">
        <w:rPr>
          <w:lang w:val="de-DE" w:eastAsia="en-GB"/>
        </w:rPr>
        <w:t xml:space="preserve"> </w:t>
      </w:r>
      <w:r w:rsidR="004B7D2D" w:rsidRPr="00AA273A">
        <w:rPr>
          <w:lang w:val="de-DE" w:eastAsia="en-GB"/>
        </w:rPr>
        <w:t>4.800</w:t>
      </w:r>
      <w:r w:rsidR="00416783" w:rsidRPr="00AA273A">
        <w:rPr>
          <w:lang w:val="de-DE" w:eastAsia="en-GB"/>
        </w:rPr>
        <w:t xml:space="preserve"> ha)</w:t>
      </w:r>
      <w:r w:rsidR="00274751" w:rsidRPr="00AA273A">
        <w:rPr>
          <w:lang w:val="de-DE" w:eastAsia="en-GB"/>
        </w:rPr>
        <w:t xml:space="preserve"> vùng ngô hàng hóa 550 ha</w:t>
      </w:r>
      <w:r w:rsidR="004B7D2D" w:rsidRPr="00AA273A">
        <w:rPr>
          <w:lang w:val="de-DE" w:eastAsia="en-GB"/>
        </w:rPr>
        <w:t xml:space="preserve"> </w:t>
      </w:r>
      <w:r w:rsidR="00416783" w:rsidRPr="00AA273A">
        <w:rPr>
          <w:lang w:val="de-DE" w:eastAsia="en-GB"/>
        </w:rPr>
        <w:t xml:space="preserve">(trong tổng số diện tích </w:t>
      </w:r>
      <w:r w:rsidR="004B7D2D" w:rsidRPr="00AA273A">
        <w:rPr>
          <w:lang w:val="de-DE" w:eastAsia="en-GB"/>
        </w:rPr>
        <w:t>trồng ngô</w:t>
      </w:r>
      <w:r w:rsidR="00416783" w:rsidRPr="00AA273A">
        <w:rPr>
          <w:lang w:val="de-DE" w:eastAsia="en-GB"/>
        </w:rPr>
        <w:t xml:space="preserve"> </w:t>
      </w:r>
      <w:r w:rsidR="004B7D2D" w:rsidRPr="00AA273A">
        <w:rPr>
          <w:lang w:val="de-DE" w:eastAsia="en-GB"/>
        </w:rPr>
        <w:t>1</w:t>
      </w:r>
      <w:r w:rsidR="00416783" w:rsidRPr="00AA273A">
        <w:rPr>
          <w:lang w:val="de-DE" w:eastAsia="en-GB"/>
        </w:rPr>
        <w:t>.600 ha)</w:t>
      </w:r>
      <w:r w:rsidR="00274751" w:rsidRPr="00AA273A">
        <w:rPr>
          <w:lang w:val="de-DE" w:eastAsia="en-GB"/>
        </w:rPr>
        <w:t xml:space="preserve">, </w:t>
      </w:r>
      <w:r w:rsidR="00DF56F7" w:rsidRPr="00AA273A">
        <w:rPr>
          <w:lang w:val="de-DE" w:eastAsia="en-GB"/>
        </w:rPr>
        <w:t>vùng nguyên liệu chè trên 2.000 ha; vùng trồng mắc ca đạt trên 2.000 ha, khu vực nuôi cá lồng lòng hồ thủy điện Huội Quảng, Bản Chát đạt trên 1.000 lồng</w:t>
      </w:r>
      <w:r w:rsidR="00640DB1" w:rsidRPr="00AA273A">
        <w:rPr>
          <w:lang w:val="de-DE" w:eastAsia="en-GB"/>
        </w:rPr>
        <w:t>.</w:t>
      </w:r>
    </w:p>
    <w:p w14:paraId="45E830BE" w14:textId="77777777" w:rsidR="002E64FA" w:rsidRPr="00AA273A" w:rsidRDefault="00640DB1" w:rsidP="004F7E18">
      <w:pPr>
        <w:rPr>
          <w:lang w:val="de-DE" w:eastAsia="en-GB"/>
        </w:rPr>
      </w:pPr>
      <w:r w:rsidRPr="00AA273A">
        <w:rPr>
          <w:lang w:val="de-DE" w:eastAsia="en-GB"/>
        </w:rPr>
        <w:t xml:space="preserve">- </w:t>
      </w:r>
      <w:r w:rsidR="002E64FA" w:rsidRPr="00AA273A">
        <w:rPr>
          <w:lang w:val="de-DE" w:eastAsia="en-GB"/>
        </w:rPr>
        <w:t xml:space="preserve">Khu vực du lịch: </w:t>
      </w:r>
      <w:r w:rsidR="009C380C" w:rsidRPr="00AA273A">
        <w:rPr>
          <w:lang w:val="de-DE" w:eastAsia="en-GB"/>
        </w:rPr>
        <w:t xml:space="preserve">Đầu tư phát triển các khu vực có tiềm năng du lịch như triển du lịch sinh thái lòng hồ thủy điện; Cải tạo nâng cấp khuôn viên hồ thị trấn Than Uyên, Hoàn thành khu di tích lịch sử Bản Lướt; Khu công viên tâm linh tại xã Phúc Than;  Khu công viên tâm linh tại thị trấn Than Uyên ; Khu quần thể hang động bản Mè; Khu quần thể hang động Thẳm Nánh; Khu quần thể hang động Nậm Bó. </w:t>
      </w:r>
      <w:r w:rsidR="002E64FA" w:rsidRPr="00AA273A">
        <w:rPr>
          <w:lang w:val="de-DE" w:eastAsia="en-GB"/>
        </w:rPr>
        <w:t>Triển khai Nghị quyết số140/NQ-HĐND ngày 18/12/2020</w:t>
      </w:r>
      <w:r w:rsidR="002E64FA" w:rsidRPr="00AA273A">
        <w:rPr>
          <w:lang w:val="de-DE"/>
        </w:rPr>
        <w:t xml:space="preserve"> </w:t>
      </w:r>
      <w:r w:rsidR="002E64FA" w:rsidRPr="00AA273A">
        <w:rPr>
          <w:lang w:val="de-DE" w:eastAsia="en-GB"/>
        </w:rPr>
        <w:t xml:space="preserve">huyện </w:t>
      </w:r>
      <w:r w:rsidR="002E64FA" w:rsidRPr="00AA273A">
        <w:rPr>
          <w:lang w:val="de-DE" w:eastAsia="en-GB"/>
        </w:rPr>
        <w:lastRenderedPageBreak/>
        <w:t>Than Uyên về</w:t>
      </w:r>
      <w:r w:rsidR="002E64FA" w:rsidRPr="00AA273A">
        <w:rPr>
          <w:lang w:val="de-DE"/>
        </w:rPr>
        <w:t xml:space="preserve"> </w:t>
      </w:r>
      <w:r w:rsidR="002E64FA" w:rsidRPr="00AA273A">
        <w:rPr>
          <w:lang w:val="de-DE" w:eastAsia="en-GB"/>
        </w:rPr>
        <w:t>phát huy bản sắc văn hoá truyền thống tốt đẹp các dân tộc gắn với du lịch cộng đồng giai đoạn 2021 – 2025:  Hình thành 03 điểm có đặc trưng về văn hóa dân tộc để tổ chức các hoạt động du lịch cộng đồng và quảng bá nét văn hóa truyền thống đặc sắc của các dân tộc đến du khách. Xây dựng bản nông thôn mới gắn với du lịch nông thôn tại Bản Thẩm Phé xã Mường Kim.</w:t>
      </w:r>
    </w:p>
    <w:p w14:paraId="77A2B1B3" w14:textId="77777777" w:rsidR="009C380C" w:rsidRPr="00AA273A" w:rsidRDefault="005839A0" w:rsidP="004F7E18">
      <w:pPr>
        <w:rPr>
          <w:lang w:val="de-DE" w:eastAsia="en-GB"/>
        </w:rPr>
      </w:pPr>
      <w:r w:rsidRPr="00AA273A">
        <w:rPr>
          <w:lang w:val="de-DE" w:eastAsia="en-GB"/>
        </w:rPr>
        <w:t>-</w:t>
      </w:r>
      <w:r w:rsidR="00AC41C0" w:rsidRPr="00AA273A">
        <w:rPr>
          <w:lang w:val="de-DE" w:eastAsia="en-GB"/>
        </w:rPr>
        <w:t xml:space="preserve"> </w:t>
      </w:r>
      <w:r w:rsidR="009C380C" w:rsidRPr="00AA273A">
        <w:rPr>
          <w:lang w:val="de-DE" w:eastAsia="en-GB"/>
        </w:rPr>
        <w:t>Khu vực công nghiệp</w:t>
      </w:r>
      <w:r w:rsidR="00AC41C0" w:rsidRPr="00AA273A">
        <w:rPr>
          <w:lang w:val="de-DE" w:eastAsia="en-GB"/>
        </w:rPr>
        <w:t xml:space="preserve">: Phát triển </w:t>
      </w:r>
      <w:r w:rsidR="009C380C" w:rsidRPr="00AA273A">
        <w:rPr>
          <w:lang w:val="de-DE" w:eastAsia="en-GB"/>
        </w:rPr>
        <w:t>và đưa vào hoạt động</w:t>
      </w:r>
      <w:r w:rsidR="00AC41C0" w:rsidRPr="00AA273A">
        <w:rPr>
          <w:lang w:val="de-DE" w:eastAsia="en-GB"/>
        </w:rPr>
        <w:t xml:space="preserve"> cụm công nghiệp xã </w:t>
      </w:r>
      <w:r w:rsidRPr="00AA273A">
        <w:rPr>
          <w:lang w:val="de-DE" w:eastAsia="en-GB"/>
        </w:rPr>
        <w:t>Phúc Than</w:t>
      </w:r>
      <w:r w:rsidR="009C380C" w:rsidRPr="00AA273A">
        <w:rPr>
          <w:lang w:val="de-DE" w:eastAsia="en-GB"/>
        </w:rPr>
        <w:t xml:space="preserve"> với các ngành nghề chính: Chế biến nông, lâm sản, tiểu thủ công nghiệp, sản xuất vật liệu xây dựng, hàng mỹ nghệ.</w:t>
      </w:r>
    </w:p>
    <w:p w14:paraId="37882793" w14:textId="77777777" w:rsidR="00901A58" w:rsidRPr="00AA273A" w:rsidRDefault="009C380C" w:rsidP="004F7E18">
      <w:pPr>
        <w:rPr>
          <w:lang w:val="de-DE" w:eastAsia="en-GB"/>
        </w:rPr>
      </w:pPr>
      <w:r w:rsidRPr="00AA273A">
        <w:rPr>
          <w:lang w:val="de-DE" w:eastAsia="en-GB"/>
        </w:rPr>
        <w:t xml:space="preserve">- </w:t>
      </w:r>
      <w:r w:rsidR="00AC41C0" w:rsidRPr="00AA273A">
        <w:rPr>
          <w:lang w:val="de-DE" w:eastAsia="en-GB"/>
        </w:rPr>
        <w:t>Thu hút nguồn vốn, kêu gọi đầu tư từ nguồn vốn ngân sách. Tăng cường xúc tiến đầu tư, tạo điều kiệ</w:t>
      </w:r>
      <w:r w:rsidRPr="00AA273A">
        <w:rPr>
          <w:lang w:val="de-DE" w:eastAsia="en-GB"/>
        </w:rPr>
        <w:t xml:space="preserve">n thuận lợi cho các nhà đầu tư . </w:t>
      </w:r>
      <w:r w:rsidR="00AC41C0" w:rsidRPr="00AA273A">
        <w:rPr>
          <w:lang w:val="de-DE" w:eastAsia="en-GB"/>
        </w:rPr>
        <w:t xml:space="preserve"> Làm tốt cải cách thủ tục hành chính, đề bù giải phóng mặt bằng; thực hiện tốt công tác tiếp nhận, quản lý nguồn vốn có hiệu quả.</w:t>
      </w:r>
    </w:p>
    <w:p w14:paraId="7D62FC81" w14:textId="77777777" w:rsidR="00516AEF" w:rsidRPr="00AA273A" w:rsidRDefault="00516AEF" w:rsidP="004F7E18">
      <w:pPr>
        <w:pStyle w:val="Heading2"/>
      </w:pPr>
      <w:bookmarkStart w:id="242" w:name="_Toc68443999"/>
      <w:bookmarkStart w:id="243" w:name="_Toc103457836"/>
      <w:r w:rsidRPr="00AA273A">
        <w:t>2.6. Phương án phân bổ và khoanh vùng đất đai theo khu chức năng và theo loại đất</w:t>
      </w:r>
      <w:bookmarkEnd w:id="242"/>
      <w:bookmarkEnd w:id="243"/>
    </w:p>
    <w:p w14:paraId="228F3458" w14:textId="77777777" w:rsidR="009D22AE" w:rsidRDefault="00416783" w:rsidP="009D22AE">
      <w:pPr>
        <w:rPr>
          <w:lang w:val="de-DE" w:eastAsia="en-GB"/>
        </w:rPr>
      </w:pPr>
      <w:r w:rsidRPr="00AA273A">
        <w:rPr>
          <w:lang w:val="de-DE" w:eastAsia="en-GB"/>
        </w:rPr>
        <w:t xml:space="preserve"> Phương án Quy hoạch sử dụng đất giai đoạn 2021-2030 đã phân bổ và khoanh vùng đất đai theo khu chức năng và theo loại đất như sau:</w:t>
      </w:r>
      <w:bookmarkStart w:id="244" w:name="_Toc68444000"/>
    </w:p>
    <w:p w14:paraId="4B221284" w14:textId="79281C52" w:rsidR="003D3332" w:rsidRPr="009D22AE" w:rsidRDefault="009D22AE" w:rsidP="009D22AE">
      <w:pPr>
        <w:pStyle w:val="Caption"/>
        <w:jc w:val="center"/>
        <w:rPr>
          <w:color w:val="000000" w:themeColor="text1"/>
          <w:sz w:val="28"/>
          <w:szCs w:val="28"/>
          <w:lang w:val="de-DE" w:eastAsia="en-GB"/>
        </w:rPr>
      </w:pPr>
      <w:bookmarkStart w:id="245" w:name="_Toc101791181"/>
      <w:r w:rsidRPr="009D22AE">
        <w:rPr>
          <w:color w:val="000000" w:themeColor="text1"/>
          <w:sz w:val="28"/>
          <w:szCs w:val="28"/>
        </w:rPr>
        <w:t xml:space="preserve">Bảng </w:t>
      </w:r>
      <w:r w:rsidRPr="009D22AE">
        <w:rPr>
          <w:color w:val="000000" w:themeColor="text1"/>
          <w:sz w:val="28"/>
          <w:szCs w:val="28"/>
        </w:rPr>
        <w:fldChar w:fldCharType="begin"/>
      </w:r>
      <w:r w:rsidRPr="009D22AE">
        <w:rPr>
          <w:color w:val="000000" w:themeColor="text1"/>
          <w:sz w:val="28"/>
          <w:szCs w:val="28"/>
        </w:rPr>
        <w:instrText xml:space="preserve"> SEQ Bảng \* ARABIC </w:instrText>
      </w:r>
      <w:r w:rsidRPr="009D22AE">
        <w:rPr>
          <w:color w:val="000000" w:themeColor="text1"/>
          <w:sz w:val="28"/>
          <w:szCs w:val="28"/>
        </w:rPr>
        <w:fldChar w:fldCharType="separate"/>
      </w:r>
      <w:r w:rsidR="00545E4B">
        <w:rPr>
          <w:noProof/>
          <w:color w:val="000000" w:themeColor="text1"/>
          <w:sz w:val="28"/>
          <w:szCs w:val="28"/>
        </w:rPr>
        <w:t>15</w:t>
      </w:r>
      <w:r w:rsidRPr="009D22AE">
        <w:rPr>
          <w:color w:val="000000" w:themeColor="text1"/>
          <w:sz w:val="28"/>
          <w:szCs w:val="28"/>
        </w:rPr>
        <w:fldChar w:fldCharType="end"/>
      </w:r>
      <w:r w:rsidRPr="009D22AE">
        <w:rPr>
          <w:color w:val="000000" w:themeColor="text1"/>
          <w:sz w:val="28"/>
          <w:szCs w:val="28"/>
        </w:rPr>
        <w:t xml:space="preserve">. </w:t>
      </w:r>
      <w:r w:rsidR="003D3332" w:rsidRPr="009D22AE">
        <w:rPr>
          <w:color w:val="000000" w:themeColor="text1"/>
          <w:sz w:val="28"/>
          <w:szCs w:val="28"/>
        </w:rPr>
        <w:t>P</w:t>
      </w:r>
      <w:r w:rsidR="003D3332" w:rsidRPr="009D22AE">
        <w:rPr>
          <w:color w:val="000000" w:themeColor="text1"/>
          <w:sz w:val="28"/>
          <w:szCs w:val="28"/>
          <w:lang w:eastAsia="en-GB"/>
        </w:rPr>
        <w:t>hân bổ và khoanh vùng đất đai theo khu chức năng và theo loại đất</w:t>
      </w:r>
      <w:bookmarkEnd w:id="244"/>
      <w:bookmarkEnd w:id="245"/>
    </w:p>
    <w:tbl>
      <w:tblPr>
        <w:tblW w:w="9195" w:type="dxa"/>
        <w:tblInd w:w="93" w:type="dxa"/>
        <w:tblLook w:val="04A0" w:firstRow="1" w:lastRow="0" w:firstColumn="1" w:lastColumn="0" w:noHBand="0" w:noVBand="1"/>
      </w:tblPr>
      <w:tblGrid>
        <w:gridCol w:w="866"/>
        <w:gridCol w:w="4038"/>
        <w:gridCol w:w="1178"/>
        <w:gridCol w:w="1178"/>
        <w:gridCol w:w="939"/>
        <w:gridCol w:w="996"/>
      </w:tblGrid>
      <w:tr w:rsidR="003B0D06" w:rsidRPr="003B0D06" w14:paraId="563D3A7B" w14:textId="77777777" w:rsidTr="00524808">
        <w:trPr>
          <w:trHeight w:val="1260"/>
          <w:tblHeader/>
        </w:trPr>
        <w:tc>
          <w:tcPr>
            <w:tcW w:w="866" w:type="dxa"/>
            <w:tcBorders>
              <w:top w:val="single" w:sz="4" w:space="0" w:color="auto"/>
              <w:left w:val="single" w:sz="4" w:space="0" w:color="auto"/>
              <w:bottom w:val="single" w:sz="4" w:space="0" w:color="auto"/>
              <w:right w:val="single" w:sz="4" w:space="0" w:color="auto"/>
            </w:tcBorders>
            <w:vAlign w:val="center"/>
          </w:tcPr>
          <w:p w14:paraId="752D1E3A" w14:textId="77777777" w:rsidR="003B0D06" w:rsidRPr="003B0D06" w:rsidRDefault="003B0D06" w:rsidP="004F7E18">
            <w:pPr>
              <w:pStyle w:val="BangDaucot"/>
            </w:pPr>
            <w:r>
              <w:t>STT</w:t>
            </w:r>
          </w:p>
        </w:tc>
        <w:tc>
          <w:tcPr>
            <w:tcW w:w="4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D93D3" w14:textId="77777777" w:rsidR="003B0D06" w:rsidRPr="003B0D06" w:rsidRDefault="003B0D06" w:rsidP="004F7E18">
            <w:pPr>
              <w:pStyle w:val="BangDaucot"/>
            </w:pPr>
            <w:r w:rsidRPr="003B0D06">
              <w:t>Loại đất</w:t>
            </w:r>
          </w:p>
        </w:tc>
        <w:tc>
          <w:tcPr>
            <w:tcW w:w="1178" w:type="dxa"/>
            <w:tcBorders>
              <w:top w:val="single" w:sz="4" w:space="0" w:color="auto"/>
              <w:left w:val="nil"/>
              <w:bottom w:val="single" w:sz="4" w:space="0" w:color="auto"/>
              <w:right w:val="single" w:sz="4" w:space="0" w:color="auto"/>
            </w:tcBorders>
            <w:shd w:val="clear" w:color="auto" w:fill="auto"/>
            <w:vAlign w:val="center"/>
            <w:hideMark/>
          </w:tcPr>
          <w:p w14:paraId="5B4CF020" w14:textId="77777777" w:rsidR="003B0D06" w:rsidRPr="003B0D06" w:rsidRDefault="003B0D06" w:rsidP="004F7E18">
            <w:pPr>
              <w:pStyle w:val="BangDaucot"/>
            </w:pPr>
            <w:r w:rsidRPr="003B0D06">
              <w:t>Tổng diện tích (ha)</w:t>
            </w:r>
          </w:p>
        </w:tc>
        <w:tc>
          <w:tcPr>
            <w:tcW w:w="1178" w:type="dxa"/>
            <w:tcBorders>
              <w:top w:val="single" w:sz="4" w:space="0" w:color="auto"/>
              <w:left w:val="nil"/>
              <w:bottom w:val="single" w:sz="4" w:space="0" w:color="auto"/>
              <w:right w:val="single" w:sz="4" w:space="0" w:color="auto"/>
            </w:tcBorders>
            <w:shd w:val="clear" w:color="auto" w:fill="auto"/>
            <w:vAlign w:val="center"/>
            <w:hideMark/>
          </w:tcPr>
          <w:p w14:paraId="31A4D9BC" w14:textId="77777777" w:rsidR="003B0D06" w:rsidRPr="003B0D06" w:rsidRDefault="003B0D06" w:rsidP="004F7E18">
            <w:pPr>
              <w:pStyle w:val="BangDaucot"/>
            </w:pPr>
            <w:r w:rsidRPr="003B0D06">
              <w:t>Đất nông nghiệp (ha)</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1C41E089" w14:textId="77777777" w:rsidR="003B0D06" w:rsidRPr="003B0D06" w:rsidRDefault="003B0D06" w:rsidP="004F7E18">
            <w:pPr>
              <w:pStyle w:val="BangDaucot"/>
            </w:pPr>
            <w:r w:rsidRPr="003B0D06">
              <w:t>Đất phi nông nghiệp (ha)</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264F9614" w14:textId="77777777" w:rsidR="003B0D06" w:rsidRPr="003B0D06" w:rsidRDefault="003B0D06" w:rsidP="004F7E18">
            <w:pPr>
              <w:pStyle w:val="BangDaucot"/>
            </w:pPr>
            <w:r w:rsidRPr="003B0D06">
              <w:t>Đất chưa sử dụng (ha)</w:t>
            </w:r>
          </w:p>
        </w:tc>
      </w:tr>
      <w:tr w:rsidR="003B0D06" w:rsidRPr="003B0D06" w14:paraId="39F59EFF" w14:textId="77777777" w:rsidTr="003B0D06">
        <w:trPr>
          <w:trHeight w:val="315"/>
        </w:trPr>
        <w:tc>
          <w:tcPr>
            <w:tcW w:w="866" w:type="dxa"/>
            <w:tcBorders>
              <w:top w:val="nil"/>
              <w:left w:val="single" w:sz="4" w:space="0" w:color="auto"/>
              <w:bottom w:val="single" w:sz="4" w:space="0" w:color="auto"/>
              <w:right w:val="single" w:sz="4" w:space="0" w:color="auto"/>
            </w:tcBorders>
          </w:tcPr>
          <w:p w14:paraId="05F969E3" w14:textId="77777777" w:rsidR="003B0D06" w:rsidRPr="003B0D06" w:rsidRDefault="003B0D06" w:rsidP="004F7E18">
            <w:pPr>
              <w:pStyle w:val="BangDaucot"/>
            </w:pP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4C5FDDD7" w14:textId="77777777" w:rsidR="003B0D06" w:rsidRPr="003B0D06" w:rsidRDefault="003B0D06" w:rsidP="004F7E18">
            <w:pPr>
              <w:pStyle w:val="Bngchu"/>
            </w:pPr>
            <w:r w:rsidRPr="003B0D06">
              <w:t>Mã</w:t>
            </w:r>
          </w:p>
        </w:tc>
        <w:tc>
          <w:tcPr>
            <w:tcW w:w="1178" w:type="dxa"/>
            <w:tcBorders>
              <w:top w:val="nil"/>
              <w:left w:val="nil"/>
              <w:bottom w:val="single" w:sz="4" w:space="0" w:color="auto"/>
              <w:right w:val="single" w:sz="4" w:space="0" w:color="auto"/>
            </w:tcBorders>
            <w:shd w:val="clear" w:color="auto" w:fill="auto"/>
            <w:vAlign w:val="center"/>
            <w:hideMark/>
          </w:tcPr>
          <w:p w14:paraId="14CE59AC" w14:textId="77777777" w:rsidR="003B0D06" w:rsidRPr="003B0D06" w:rsidRDefault="003B0D06" w:rsidP="004F7E18">
            <w:pPr>
              <w:pStyle w:val="Bangso"/>
            </w:pPr>
            <w:r w:rsidRPr="003B0D06">
              <w:t> </w:t>
            </w:r>
          </w:p>
        </w:tc>
        <w:tc>
          <w:tcPr>
            <w:tcW w:w="1178" w:type="dxa"/>
            <w:tcBorders>
              <w:top w:val="nil"/>
              <w:left w:val="nil"/>
              <w:bottom w:val="single" w:sz="4" w:space="0" w:color="auto"/>
              <w:right w:val="single" w:sz="4" w:space="0" w:color="auto"/>
            </w:tcBorders>
            <w:shd w:val="clear" w:color="auto" w:fill="auto"/>
            <w:vAlign w:val="center"/>
            <w:hideMark/>
          </w:tcPr>
          <w:p w14:paraId="4B52E9C9" w14:textId="77777777" w:rsidR="003B0D06" w:rsidRPr="003B0D06" w:rsidRDefault="003B0D06" w:rsidP="004F7E18">
            <w:pPr>
              <w:pStyle w:val="Bangso"/>
            </w:pPr>
            <w:r w:rsidRPr="003B0D06">
              <w:t>NNP</w:t>
            </w:r>
          </w:p>
        </w:tc>
        <w:tc>
          <w:tcPr>
            <w:tcW w:w="939" w:type="dxa"/>
            <w:tcBorders>
              <w:top w:val="nil"/>
              <w:left w:val="nil"/>
              <w:bottom w:val="single" w:sz="4" w:space="0" w:color="auto"/>
              <w:right w:val="single" w:sz="4" w:space="0" w:color="auto"/>
            </w:tcBorders>
            <w:shd w:val="clear" w:color="auto" w:fill="auto"/>
            <w:vAlign w:val="center"/>
            <w:hideMark/>
          </w:tcPr>
          <w:p w14:paraId="46DF96BE" w14:textId="77777777" w:rsidR="003B0D06" w:rsidRPr="003B0D06" w:rsidRDefault="003B0D06" w:rsidP="004F7E18">
            <w:pPr>
              <w:pStyle w:val="Bangso"/>
            </w:pPr>
            <w:r w:rsidRPr="003B0D06">
              <w:t>PNN</w:t>
            </w:r>
          </w:p>
        </w:tc>
        <w:tc>
          <w:tcPr>
            <w:tcW w:w="996" w:type="dxa"/>
            <w:tcBorders>
              <w:top w:val="nil"/>
              <w:left w:val="nil"/>
              <w:bottom w:val="single" w:sz="4" w:space="0" w:color="auto"/>
              <w:right w:val="single" w:sz="4" w:space="0" w:color="auto"/>
            </w:tcBorders>
            <w:shd w:val="clear" w:color="auto" w:fill="auto"/>
            <w:vAlign w:val="center"/>
            <w:hideMark/>
          </w:tcPr>
          <w:p w14:paraId="0AA6BEE2" w14:textId="77777777" w:rsidR="003B0D06" w:rsidRPr="003B0D06" w:rsidRDefault="003B0D06" w:rsidP="004F7E18">
            <w:pPr>
              <w:pStyle w:val="Bangso"/>
            </w:pPr>
            <w:r w:rsidRPr="003B0D06">
              <w:t>CSD</w:t>
            </w:r>
          </w:p>
        </w:tc>
      </w:tr>
      <w:tr w:rsidR="003B0D06" w:rsidRPr="003B0D06" w14:paraId="467BDBA9" w14:textId="77777777" w:rsidTr="003B0D06">
        <w:trPr>
          <w:trHeight w:val="315"/>
        </w:trPr>
        <w:tc>
          <w:tcPr>
            <w:tcW w:w="866" w:type="dxa"/>
            <w:tcBorders>
              <w:top w:val="nil"/>
              <w:left w:val="single" w:sz="4" w:space="0" w:color="auto"/>
              <w:bottom w:val="single" w:sz="4" w:space="0" w:color="auto"/>
              <w:right w:val="single" w:sz="4" w:space="0" w:color="auto"/>
            </w:tcBorders>
          </w:tcPr>
          <w:p w14:paraId="1EE16DA3" w14:textId="77777777" w:rsidR="003B0D06" w:rsidRPr="003B0D06" w:rsidRDefault="003B0D06" w:rsidP="004F7E18">
            <w:pPr>
              <w:pStyle w:val="BangDaucot"/>
            </w:pPr>
          </w:p>
        </w:tc>
        <w:tc>
          <w:tcPr>
            <w:tcW w:w="4038" w:type="dxa"/>
            <w:tcBorders>
              <w:top w:val="nil"/>
              <w:left w:val="single" w:sz="4" w:space="0" w:color="auto"/>
              <w:bottom w:val="single" w:sz="4" w:space="0" w:color="auto"/>
              <w:right w:val="single" w:sz="4" w:space="0" w:color="auto"/>
            </w:tcBorders>
            <w:shd w:val="clear" w:color="auto" w:fill="auto"/>
            <w:vAlign w:val="center"/>
          </w:tcPr>
          <w:p w14:paraId="4937C741" w14:textId="77777777" w:rsidR="003B0D06" w:rsidRPr="003B0D06" w:rsidRDefault="003B0D06" w:rsidP="004F7E18">
            <w:pPr>
              <w:pStyle w:val="Bngchu"/>
            </w:pPr>
            <w:r>
              <w:t>Tổng số</w:t>
            </w:r>
          </w:p>
        </w:tc>
        <w:tc>
          <w:tcPr>
            <w:tcW w:w="1178" w:type="dxa"/>
            <w:tcBorders>
              <w:top w:val="nil"/>
              <w:left w:val="nil"/>
              <w:bottom w:val="single" w:sz="4" w:space="0" w:color="auto"/>
              <w:right w:val="single" w:sz="4" w:space="0" w:color="auto"/>
            </w:tcBorders>
            <w:shd w:val="clear" w:color="auto" w:fill="auto"/>
            <w:vAlign w:val="center"/>
          </w:tcPr>
          <w:p w14:paraId="7BE3D590" w14:textId="77777777" w:rsidR="003B0D06" w:rsidRPr="003B0D06" w:rsidRDefault="003B0D06" w:rsidP="004F7E18">
            <w:pPr>
              <w:pStyle w:val="Bangso"/>
            </w:pPr>
            <w:r w:rsidRPr="00AA273A">
              <w:t>58.581,5</w:t>
            </w:r>
            <w:r>
              <w:t>0</w:t>
            </w:r>
          </w:p>
        </w:tc>
        <w:tc>
          <w:tcPr>
            <w:tcW w:w="1178" w:type="dxa"/>
            <w:tcBorders>
              <w:top w:val="nil"/>
              <w:left w:val="nil"/>
              <w:bottom w:val="single" w:sz="4" w:space="0" w:color="auto"/>
              <w:right w:val="single" w:sz="4" w:space="0" w:color="auto"/>
            </w:tcBorders>
            <w:shd w:val="clear" w:color="auto" w:fill="auto"/>
            <w:vAlign w:val="center"/>
          </w:tcPr>
          <w:p w14:paraId="6E84E40E" w14:textId="77777777" w:rsidR="003B0D06" w:rsidRPr="003B0D06" w:rsidRDefault="003B0D06" w:rsidP="004F7E18">
            <w:pPr>
              <w:pStyle w:val="Bangso"/>
            </w:pPr>
          </w:p>
        </w:tc>
        <w:tc>
          <w:tcPr>
            <w:tcW w:w="939" w:type="dxa"/>
            <w:tcBorders>
              <w:top w:val="nil"/>
              <w:left w:val="nil"/>
              <w:bottom w:val="single" w:sz="4" w:space="0" w:color="auto"/>
              <w:right w:val="single" w:sz="4" w:space="0" w:color="auto"/>
            </w:tcBorders>
            <w:shd w:val="clear" w:color="auto" w:fill="auto"/>
            <w:vAlign w:val="center"/>
          </w:tcPr>
          <w:p w14:paraId="7B2DD8E8" w14:textId="77777777" w:rsidR="003B0D06" w:rsidRPr="003B0D06" w:rsidRDefault="003B0D06" w:rsidP="004F7E18">
            <w:pPr>
              <w:pStyle w:val="Bangso"/>
            </w:pPr>
          </w:p>
        </w:tc>
        <w:tc>
          <w:tcPr>
            <w:tcW w:w="996" w:type="dxa"/>
            <w:tcBorders>
              <w:top w:val="nil"/>
              <w:left w:val="nil"/>
              <w:bottom w:val="single" w:sz="4" w:space="0" w:color="auto"/>
              <w:right w:val="single" w:sz="4" w:space="0" w:color="auto"/>
            </w:tcBorders>
            <w:shd w:val="clear" w:color="auto" w:fill="auto"/>
            <w:vAlign w:val="center"/>
          </w:tcPr>
          <w:p w14:paraId="28E724CF" w14:textId="77777777" w:rsidR="003B0D06" w:rsidRPr="003B0D06" w:rsidRDefault="003B0D06" w:rsidP="004F7E18">
            <w:pPr>
              <w:pStyle w:val="Bangso"/>
            </w:pPr>
          </w:p>
        </w:tc>
      </w:tr>
      <w:tr w:rsidR="003B0D06" w:rsidRPr="003B0D06" w14:paraId="06007339" w14:textId="77777777" w:rsidTr="003B0D06">
        <w:trPr>
          <w:trHeight w:val="315"/>
        </w:trPr>
        <w:tc>
          <w:tcPr>
            <w:tcW w:w="866" w:type="dxa"/>
            <w:tcBorders>
              <w:top w:val="nil"/>
              <w:left w:val="single" w:sz="4" w:space="0" w:color="auto"/>
              <w:bottom w:val="single" w:sz="4" w:space="0" w:color="auto"/>
              <w:right w:val="single" w:sz="4" w:space="0" w:color="auto"/>
            </w:tcBorders>
            <w:vAlign w:val="bottom"/>
          </w:tcPr>
          <w:p w14:paraId="18A6C0A8" w14:textId="77777777" w:rsidR="003B0D06" w:rsidRPr="00AA273A" w:rsidRDefault="003B0D06" w:rsidP="004F7E18">
            <w:pPr>
              <w:pStyle w:val="BangDaucot"/>
            </w:pPr>
            <w:r w:rsidRPr="00AA273A">
              <w:t>1</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5039B3D6" w14:textId="77777777" w:rsidR="003B0D06" w:rsidRPr="003B0D06" w:rsidRDefault="003B0D06" w:rsidP="004F7E18">
            <w:pPr>
              <w:pStyle w:val="Bngchu"/>
            </w:pPr>
            <w:r w:rsidRPr="003B0D06">
              <w:t>Khu vực chuyên trồng lúa nước</w:t>
            </w:r>
          </w:p>
        </w:tc>
        <w:tc>
          <w:tcPr>
            <w:tcW w:w="1178" w:type="dxa"/>
            <w:tcBorders>
              <w:top w:val="nil"/>
              <w:left w:val="nil"/>
              <w:bottom w:val="single" w:sz="4" w:space="0" w:color="auto"/>
              <w:right w:val="single" w:sz="4" w:space="0" w:color="auto"/>
            </w:tcBorders>
            <w:shd w:val="clear" w:color="auto" w:fill="auto"/>
            <w:vAlign w:val="center"/>
            <w:hideMark/>
          </w:tcPr>
          <w:p w14:paraId="50B50B88" w14:textId="77777777" w:rsidR="003B0D06" w:rsidRPr="003B0D06" w:rsidRDefault="003B0D06" w:rsidP="004F7E18">
            <w:pPr>
              <w:pStyle w:val="Bangso"/>
            </w:pPr>
            <w:r w:rsidRPr="003B0D06">
              <w:t>3.600,00</w:t>
            </w:r>
          </w:p>
        </w:tc>
        <w:tc>
          <w:tcPr>
            <w:tcW w:w="1178" w:type="dxa"/>
            <w:tcBorders>
              <w:top w:val="nil"/>
              <w:left w:val="nil"/>
              <w:bottom w:val="single" w:sz="4" w:space="0" w:color="auto"/>
              <w:right w:val="single" w:sz="4" w:space="0" w:color="auto"/>
            </w:tcBorders>
            <w:shd w:val="clear" w:color="auto" w:fill="auto"/>
            <w:vAlign w:val="center"/>
            <w:hideMark/>
          </w:tcPr>
          <w:p w14:paraId="4C8844BC" w14:textId="77777777" w:rsidR="003B0D06" w:rsidRPr="003B0D06" w:rsidRDefault="003B0D06" w:rsidP="004F7E18">
            <w:pPr>
              <w:pStyle w:val="Bangso"/>
            </w:pPr>
            <w:r w:rsidRPr="003B0D06">
              <w:t>3.554,30</w:t>
            </w:r>
          </w:p>
        </w:tc>
        <w:tc>
          <w:tcPr>
            <w:tcW w:w="939" w:type="dxa"/>
            <w:tcBorders>
              <w:top w:val="nil"/>
              <w:left w:val="nil"/>
              <w:bottom w:val="single" w:sz="4" w:space="0" w:color="auto"/>
              <w:right w:val="single" w:sz="4" w:space="0" w:color="auto"/>
            </w:tcBorders>
            <w:shd w:val="clear" w:color="auto" w:fill="auto"/>
            <w:vAlign w:val="center"/>
            <w:hideMark/>
          </w:tcPr>
          <w:p w14:paraId="22C1C274" w14:textId="77777777" w:rsidR="003B0D06" w:rsidRPr="003B0D06" w:rsidRDefault="003B0D06" w:rsidP="004F7E18">
            <w:pPr>
              <w:pStyle w:val="Bangso"/>
            </w:pPr>
            <w:r w:rsidRPr="003B0D06">
              <w:t>0</w:t>
            </w:r>
          </w:p>
        </w:tc>
        <w:tc>
          <w:tcPr>
            <w:tcW w:w="996" w:type="dxa"/>
            <w:tcBorders>
              <w:top w:val="nil"/>
              <w:left w:val="nil"/>
              <w:bottom w:val="single" w:sz="4" w:space="0" w:color="auto"/>
              <w:right w:val="single" w:sz="4" w:space="0" w:color="auto"/>
            </w:tcBorders>
            <w:shd w:val="clear" w:color="auto" w:fill="auto"/>
            <w:vAlign w:val="center"/>
            <w:hideMark/>
          </w:tcPr>
          <w:p w14:paraId="7E4DB407" w14:textId="77777777" w:rsidR="003B0D06" w:rsidRPr="003B0D06" w:rsidRDefault="003B0D06" w:rsidP="004F7E18">
            <w:pPr>
              <w:pStyle w:val="Bangso"/>
            </w:pPr>
            <w:r w:rsidRPr="003B0D06">
              <w:t>45,70</w:t>
            </w:r>
          </w:p>
        </w:tc>
      </w:tr>
      <w:tr w:rsidR="003B0D06" w:rsidRPr="003B0D06" w14:paraId="2195F8BE" w14:textId="77777777" w:rsidTr="003B0D06">
        <w:trPr>
          <w:trHeight w:val="630"/>
        </w:trPr>
        <w:tc>
          <w:tcPr>
            <w:tcW w:w="866" w:type="dxa"/>
            <w:tcBorders>
              <w:top w:val="nil"/>
              <w:left w:val="single" w:sz="4" w:space="0" w:color="auto"/>
              <w:bottom w:val="single" w:sz="4" w:space="0" w:color="auto"/>
              <w:right w:val="single" w:sz="4" w:space="0" w:color="auto"/>
            </w:tcBorders>
            <w:vAlign w:val="bottom"/>
          </w:tcPr>
          <w:p w14:paraId="5A50FCCA" w14:textId="77777777" w:rsidR="003B0D06" w:rsidRPr="00AA273A" w:rsidRDefault="003B0D06" w:rsidP="004F7E18">
            <w:pPr>
              <w:pStyle w:val="BangDaucot"/>
            </w:pPr>
            <w:r w:rsidRPr="00AA273A">
              <w:t>2</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6FFEBC3A" w14:textId="77777777" w:rsidR="003B0D06" w:rsidRPr="003B0D06" w:rsidRDefault="003B0D06" w:rsidP="004F7E18">
            <w:pPr>
              <w:pStyle w:val="Bngchu"/>
            </w:pPr>
            <w:r w:rsidRPr="003B0D06">
              <w:t>Khu vực chuyên trồng cây công nghiệp lâu năm</w:t>
            </w:r>
          </w:p>
        </w:tc>
        <w:tc>
          <w:tcPr>
            <w:tcW w:w="1178" w:type="dxa"/>
            <w:tcBorders>
              <w:top w:val="nil"/>
              <w:left w:val="nil"/>
              <w:bottom w:val="single" w:sz="4" w:space="0" w:color="auto"/>
              <w:right w:val="single" w:sz="4" w:space="0" w:color="auto"/>
            </w:tcBorders>
            <w:shd w:val="clear" w:color="auto" w:fill="auto"/>
            <w:vAlign w:val="center"/>
            <w:hideMark/>
          </w:tcPr>
          <w:p w14:paraId="1A87FE06" w14:textId="77777777" w:rsidR="003B0D06" w:rsidRPr="003B0D06" w:rsidRDefault="003B0D06" w:rsidP="004F7E18">
            <w:pPr>
              <w:pStyle w:val="Bangso"/>
            </w:pPr>
            <w:r w:rsidRPr="003B0D06">
              <w:t>3.990,02</w:t>
            </w:r>
          </w:p>
        </w:tc>
        <w:tc>
          <w:tcPr>
            <w:tcW w:w="1178" w:type="dxa"/>
            <w:tcBorders>
              <w:top w:val="nil"/>
              <w:left w:val="nil"/>
              <w:bottom w:val="single" w:sz="4" w:space="0" w:color="auto"/>
              <w:right w:val="single" w:sz="4" w:space="0" w:color="auto"/>
            </w:tcBorders>
            <w:shd w:val="clear" w:color="auto" w:fill="auto"/>
            <w:vAlign w:val="center"/>
            <w:hideMark/>
          </w:tcPr>
          <w:p w14:paraId="6E28F6E1" w14:textId="77777777" w:rsidR="003B0D06" w:rsidRPr="003B0D06" w:rsidRDefault="003B0D06" w:rsidP="004F7E18">
            <w:pPr>
              <w:pStyle w:val="Bangso"/>
            </w:pPr>
            <w:r w:rsidRPr="003B0D06">
              <w:t>3.138,76</w:t>
            </w:r>
          </w:p>
        </w:tc>
        <w:tc>
          <w:tcPr>
            <w:tcW w:w="939" w:type="dxa"/>
            <w:tcBorders>
              <w:top w:val="nil"/>
              <w:left w:val="nil"/>
              <w:bottom w:val="single" w:sz="4" w:space="0" w:color="auto"/>
              <w:right w:val="single" w:sz="4" w:space="0" w:color="auto"/>
            </w:tcBorders>
            <w:shd w:val="clear" w:color="auto" w:fill="auto"/>
            <w:vAlign w:val="center"/>
            <w:hideMark/>
          </w:tcPr>
          <w:p w14:paraId="3494199D" w14:textId="77777777" w:rsidR="003B0D06" w:rsidRPr="003B0D06" w:rsidRDefault="003B0D06" w:rsidP="004F7E18">
            <w:pPr>
              <w:pStyle w:val="Bangso"/>
            </w:pPr>
            <w:r w:rsidRPr="003B0D06">
              <w:t>0</w:t>
            </w:r>
          </w:p>
        </w:tc>
        <w:tc>
          <w:tcPr>
            <w:tcW w:w="996" w:type="dxa"/>
            <w:tcBorders>
              <w:top w:val="nil"/>
              <w:left w:val="nil"/>
              <w:bottom w:val="single" w:sz="4" w:space="0" w:color="auto"/>
              <w:right w:val="single" w:sz="4" w:space="0" w:color="auto"/>
            </w:tcBorders>
            <w:shd w:val="clear" w:color="auto" w:fill="auto"/>
            <w:vAlign w:val="center"/>
            <w:hideMark/>
          </w:tcPr>
          <w:p w14:paraId="30A769E3" w14:textId="77777777" w:rsidR="003B0D06" w:rsidRPr="003B0D06" w:rsidRDefault="003B0D06" w:rsidP="004F7E18">
            <w:pPr>
              <w:pStyle w:val="Bangso"/>
            </w:pPr>
            <w:r w:rsidRPr="003B0D06">
              <w:t>851,26</w:t>
            </w:r>
          </w:p>
        </w:tc>
      </w:tr>
      <w:tr w:rsidR="003B0D06" w:rsidRPr="003B0D06" w14:paraId="33A146A6" w14:textId="77777777" w:rsidTr="003B0D06">
        <w:trPr>
          <w:trHeight w:val="315"/>
        </w:trPr>
        <w:tc>
          <w:tcPr>
            <w:tcW w:w="866" w:type="dxa"/>
            <w:tcBorders>
              <w:top w:val="nil"/>
              <w:left w:val="single" w:sz="4" w:space="0" w:color="auto"/>
              <w:bottom w:val="single" w:sz="4" w:space="0" w:color="auto"/>
              <w:right w:val="single" w:sz="4" w:space="0" w:color="auto"/>
            </w:tcBorders>
            <w:vAlign w:val="bottom"/>
          </w:tcPr>
          <w:p w14:paraId="11744B3F" w14:textId="77777777" w:rsidR="003B0D06" w:rsidRPr="00AA273A" w:rsidRDefault="003B0D06" w:rsidP="004F7E18">
            <w:pPr>
              <w:pStyle w:val="BangDaucot"/>
            </w:pPr>
            <w:r w:rsidRPr="00AA273A">
              <w:t>3</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35776889" w14:textId="77777777" w:rsidR="003B0D06" w:rsidRPr="003B0D06" w:rsidRDefault="003B0D06" w:rsidP="004F7E18">
            <w:pPr>
              <w:pStyle w:val="Bngchu"/>
            </w:pPr>
            <w:r w:rsidRPr="003B0D06">
              <w:t>Khu vực rừng phòng hộ</w:t>
            </w:r>
          </w:p>
        </w:tc>
        <w:tc>
          <w:tcPr>
            <w:tcW w:w="1178" w:type="dxa"/>
            <w:tcBorders>
              <w:top w:val="nil"/>
              <w:left w:val="nil"/>
              <w:bottom w:val="single" w:sz="4" w:space="0" w:color="auto"/>
              <w:right w:val="single" w:sz="4" w:space="0" w:color="auto"/>
            </w:tcBorders>
            <w:shd w:val="clear" w:color="auto" w:fill="auto"/>
            <w:vAlign w:val="center"/>
            <w:hideMark/>
          </w:tcPr>
          <w:p w14:paraId="40F20F89" w14:textId="77777777" w:rsidR="003B0D06" w:rsidRPr="003B0D06" w:rsidRDefault="003B0D06" w:rsidP="004F7E18">
            <w:pPr>
              <w:pStyle w:val="Bangso"/>
            </w:pPr>
            <w:r w:rsidRPr="003B0D06">
              <w:t>13.976,45</w:t>
            </w:r>
          </w:p>
        </w:tc>
        <w:tc>
          <w:tcPr>
            <w:tcW w:w="1178" w:type="dxa"/>
            <w:tcBorders>
              <w:top w:val="nil"/>
              <w:left w:val="nil"/>
              <w:bottom w:val="single" w:sz="4" w:space="0" w:color="auto"/>
              <w:right w:val="single" w:sz="4" w:space="0" w:color="auto"/>
            </w:tcBorders>
            <w:shd w:val="clear" w:color="auto" w:fill="auto"/>
            <w:vAlign w:val="center"/>
            <w:hideMark/>
          </w:tcPr>
          <w:p w14:paraId="214AC45A" w14:textId="77777777" w:rsidR="003B0D06" w:rsidRPr="003B0D06" w:rsidRDefault="003B0D06" w:rsidP="004F7E18">
            <w:pPr>
              <w:pStyle w:val="Bangso"/>
            </w:pPr>
            <w:r w:rsidRPr="003B0D06">
              <w:t>13.689,40</w:t>
            </w:r>
          </w:p>
        </w:tc>
        <w:tc>
          <w:tcPr>
            <w:tcW w:w="939" w:type="dxa"/>
            <w:tcBorders>
              <w:top w:val="nil"/>
              <w:left w:val="nil"/>
              <w:bottom w:val="single" w:sz="4" w:space="0" w:color="auto"/>
              <w:right w:val="single" w:sz="4" w:space="0" w:color="auto"/>
            </w:tcBorders>
            <w:shd w:val="clear" w:color="auto" w:fill="auto"/>
            <w:vAlign w:val="center"/>
            <w:hideMark/>
          </w:tcPr>
          <w:p w14:paraId="4C5B7268" w14:textId="77777777" w:rsidR="003B0D06" w:rsidRPr="003B0D06" w:rsidRDefault="003B0D06" w:rsidP="004F7E18">
            <w:pPr>
              <w:pStyle w:val="Bangso"/>
            </w:pPr>
            <w:r w:rsidRPr="003B0D06">
              <w:t>0</w:t>
            </w:r>
          </w:p>
        </w:tc>
        <w:tc>
          <w:tcPr>
            <w:tcW w:w="996" w:type="dxa"/>
            <w:tcBorders>
              <w:top w:val="nil"/>
              <w:left w:val="nil"/>
              <w:bottom w:val="single" w:sz="4" w:space="0" w:color="auto"/>
              <w:right w:val="single" w:sz="4" w:space="0" w:color="auto"/>
            </w:tcBorders>
            <w:shd w:val="clear" w:color="auto" w:fill="auto"/>
            <w:vAlign w:val="center"/>
            <w:hideMark/>
          </w:tcPr>
          <w:p w14:paraId="6B40E515" w14:textId="77777777" w:rsidR="003B0D06" w:rsidRPr="003B0D06" w:rsidRDefault="003B0D06" w:rsidP="004F7E18">
            <w:pPr>
              <w:pStyle w:val="Bangso"/>
            </w:pPr>
            <w:r w:rsidRPr="003B0D06">
              <w:t>287,05</w:t>
            </w:r>
          </w:p>
        </w:tc>
      </w:tr>
      <w:tr w:rsidR="003B0D06" w:rsidRPr="003B0D06" w14:paraId="0D52E0A5" w14:textId="77777777" w:rsidTr="003B0D06">
        <w:trPr>
          <w:trHeight w:val="315"/>
        </w:trPr>
        <w:tc>
          <w:tcPr>
            <w:tcW w:w="866" w:type="dxa"/>
            <w:tcBorders>
              <w:top w:val="nil"/>
              <w:left w:val="single" w:sz="4" w:space="0" w:color="auto"/>
              <w:bottom w:val="single" w:sz="4" w:space="0" w:color="auto"/>
              <w:right w:val="single" w:sz="4" w:space="0" w:color="auto"/>
            </w:tcBorders>
            <w:vAlign w:val="bottom"/>
          </w:tcPr>
          <w:p w14:paraId="4D20170F" w14:textId="77777777" w:rsidR="003B0D06" w:rsidRPr="00AA273A" w:rsidRDefault="003B0D06" w:rsidP="004F7E18">
            <w:pPr>
              <w:pStyle w:val="BangDaucot"/>
            </w:pPr>
            <w:r w:rsidRPr="00AA273A">
              <w:t>4</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63218299" w14:textId="77777777" w:rsidR="003B0D06" w:rsidRPr="003B0D06" w:rsidRDefault="003B0D06" w:rsidP="004F7E18">
            <w:pPr>
              <w:pStyle w:val="Bngchu"/>
            </w:pPr>
            <w:r w:rsidRPr="003B0D06">
              <w:t>Khu vực rừng sản xuất</w:t>
            </w:r>
          </w:p>
        </w:tc>
        <w:tc>
          <w:tcPr>
            <w:tcW w:w="1178" w:type="dxa"/>
            <w:tcBorders>
              <w:top w:val="nil"/>
              <w:left w:val="nil"/>
              <w:bottom w:val="single" w:sz="4" w:space="0" w:color="auto"/>
              <w:right w:val="single" w:sz="4" w:space="0" w:color="auto"/>
            </w:tcBorders>
            <w:shd w:val="clear" w:color="auto" w:fill="auto"/>
            <w:vAlign w:val="center"/>
            <w:hideMark/>
          </w:tcPr>
          <w:p w14:paraId="179C13DB" w14:textId="77777777" w:rsidR="003B0D06" w:rsidRPr="003B0D06" w:rsidRDefault="003B0D06" w:rsidP="004F7E18">
            <w:pPr>
              <w:pStyle w:val="Bangso"/>
            </w:pPr>
            <w:r w:rsidRPr="003B0D06">
              <w:t>35.281,33</w:t>
            </w:r>
          </w:p>
        </w:tc>
        <w:tc>
          <w:tcPr>
            <w:tcW w:w="1178" w:type="dxa"/>
            <w:tcBorders>
              <w:top w:val="nil"/>
              <w:left w:val="nil"/>
              <w:bottom w:val="single" w:sz="4" w:space="0" w:color="auto"/>
              <w:right w:val="single" w:sz="4" w:space="0" w:color="auto"/>
            </w:tcBorders>
            <w:shd w:val="clear" w:color="auto" w:fill="auto"/>
            <w:vAlign w:val="center"/>
            <w:hideMark/>
          </w:tcPr>
          <w:p w14:paraId="59B27E17" w14:textId="77777777" w:rsidR="003B0D06" w:rsidRPr="003B0D06" w:rsidRDefault="003B0D06" w:rsidP="004F7E18">
            <w:pPr>
              <w:pStyle w:val="Bangso"/>
            </w:pPr>
            <w:r w:rsidRPr="003B0D06">
              <w:t>25.808,58</w:t>
            </w:r>
          </w:p>
        </w:tc>
        <w:tc>
          <w:tcPr>
            <w:tcW w:w="939" w:type="dxa"/>
            <w:tcBorders>
              <w:top w:val="nil"/>
              <w:left w:val="nil"/>
              <w:bottom w:val="single" w:sz="4" w:space="0" w:color="auto"/>
              <w:right w:val="single" w:sz="4" w:space="0" w:color="auto"/>
            </w:tcBorders>
            <w:shd w:val="clear" w:color="auto" w:fill="auto"/>
            <w:vAlign w:val="center"/>
            <w:hideMark/>
          </w:tcPr>
          <w:p w14:paraId="2F9C27C6" w14:textId="77777777" w:rsidR="003B0D06" w:rsidRPr="003B0D06" w:rsidRDefault="003B0D06" w:rsidP="004F7E18">
            <w:pPr>
              <w:pStyle w:val="Bangso"/>
            </w:pPr>
            <w:r w:rsidRPr="003B0D06">
              <w:t>0</w:t>
            </w:r>
          </w:p>
        </w:tc>
        <w:tc>
          <w:tcPr>
            <w:tcW w:w="996" w:type="dxa"/>
            <w:tcBorders>
              <w:top w:val="nil"/>
              <w:left w:val="nil"/>
              <w:bottom w:val="single" w:sz="4" w:space="0" w:color="auto"/>
              <w:right w:val="single" w:sz="4" w:space="0" w:color="auto"/>
            </w:tcBorders>
            <w:shd w:val="clear" w:color="auto" w:fill="auto"/>
            <w:vAlign w:val="center"/>
            <w:hideMark/>
          </w:tcPr>
          <w:p w14:paraId="14AEB498" w14:textId="77777777" w:rsidR="003B0D06" w:rsidRPr="003B0D06" w:rsidRDefault="003B0D06" w:rsidP="004F7E18">
            <w:pPr>
              <w:pStyle w:val="Bangso"/>
            </w:pPr>
            <w:r w:rsidRPr="003B0D06">
              <w:t>9472,75</w:t>
            </w:r>
          </w:p>
        </w:tc>
      </w:tr>
      <w:tr w:rsidR="003B0D06" w:rsidRPr="003B0D06" w14:paraId="7F0CF014" w14:textId="77777777" w:rsidTr="003B0D06">
        <w:trPr>
          <w:trHeight w:val="630"/>
        </w:trPr>
        <w:tc>
          <w:tcPr>
            <w:tcW w:w="866" w:type="dxa"/>
            <w:tcBorders>
              <w:top w:val="nil"/>
              <w:left w:val="single" w:sz="4" w:space="0" w:color="auto"/>
              <w:bottom w:val="single" w:sz="4" w:space="0" w:color="auto"/>
              <w:right w:val="single" w:sz="4" w:space="0" w:color="auto"/>
            </w:tcBorders>
            <w:vAlign w:val="bottom"/>
          </w:tcPr>
          <w:p w14:paraId="3F80E0F9" w14:textId="77777777" w:rsidR="003B0D06" w:rsidRPr="00AA273A" w:rsidRDefault="003B0D06" w:rsidP="004F7E18">
            <w:pPr>
              <w:pStyle w:val="BangDaucot"/>
            </w:pPr>
            <w:r w:rsidRPr="00AA273A">
              <w:t>5</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4E4391CA" w14:textId="77777777" w:rsidR="003B0D06" w:rsidRPr="003B0D06" w:rsidRDefault="003B0D06" w:rsidP="004F7E18">
            <w:pPr>
              <w:pStyle w:val="Bngchu"/>
            </w:pPr>
            <w:r w:rsidRPr="003B0D06">
              <w:t>Khu vực công nghiệp, cụm công nghiệp</w:t>
            </w:r>
          </w:p>
        </w:tc>
        <w:tc>
          <w:tcPr>
            <w:tcW w:w="1178" w:type="dxa"/>
            <w:tcBorders>
              <w:top w:val="nil"/>
              <w:left w:val="nil"/>
              <w:bottom w:val="single" w:sz="4" w:space="0" w:color="auto"/>
              <w:right w:val="single" w:sz="4" w:space="0" w:color="auto"/>
            </w:tcBorders>
            <w:shd w:val="clear" w:color="auto" w:fill="auto"/>
            <w:vAlign w:val="center"/>
            <w:hideMark/>
          </w:tcPr>
          <w:p w14:paraId="113CCA5A" w14:textId="77777777" w:rsidR="003B0D06" w:rsidRPr="003B0D06" w:rsidRDefault="003B0D06" w:rsidP="004F7E18">
            <w:pPr>
              <w:pStyle w:val="Bangso"/>
            </w:pPr>
            <w:r w:rsidRPr="003B0D06">
              <w:t>50</w:t>
            </w:r>
            <w:r>
              <w:t>,00</w:t>
            </w:r>
          </w:p>
        </w:tc>
        <w:tc>
          <w:tcPr>
            <w:tcW w:w="1178" w:type="dxa"/>
            <w:tcBorders>
              <w:top w:val="nil"/>
              <w:left w:val="nil"/>
              <w:bottom w:val="single" w:sz="4" w:space="0" w:color="auto"/>
              <w:right w:val="single" w:sz="4" w:space="0" w:color="auto"/>
            </w:tcBorders>
            <w:shd w:val="clear" w:color="auto" w:fill="auto"/>
            <w:vAlign w:val="center"/>
            <w:hideMark/>
          </w:tcPr>
          <w:p w14:paraId="642B9B9C" w14:textId="77777777" w:rsidR="003B0D06" w:rsidRPr="003B0D06" w:rsidRDefault="003B0D06" w:rsidP="004F7E18">
            <w:pPr>
              <w:pStyle w:val="Bangso"/>
            </w:pPr>
            <w:r w:rsidRPr="003B0D06">
              <w:t>29,42</w:t>
            </w:r>
          </w:p>
        </w:tc>
        <w:tc>
          <w:tcPr>
            <w:tcW w:w="939" w:type="dxa"/>
            <w:tcBorders>
              <w:top w:val="nil"/>
              <w:left w:val="nil"/>
              <w:bottom w:val="single" w:sz="4" w:space="0" w:color="auto"/>
              <w:right w:val="single" w:sz="4" w:space="0" w:color="auto"/>
            </w:tcBorders>
            <w:shd w:val="clear" w:color="auto" w:fill="auto"/>
            <w:vAlign w:val="center"/>
            <w:hideMark/>
          </w:tcPr>
          <w:p w14:paraId="77FDA35C" w14:textId="77777777" w:rsidR="003B0D06" w:rsidRPr="003B0D06" w:rsidRDefault="003B0D06" w:rsidP="004F7E18">
            <w:pPr>
              <w:pStyle w:val="Bangso"/>
            </w:pPr>
            <w:r w:rsidRPr="003B0D06">
              <w:t>0,86</w:t>
            </w:r>
          </w:p>
        </w:tc>
        <w:tc>
          <w:tcPr>
            <w:tcW w:w="996" w:type="dxa"/>
            <w:tcBorders>
              <w:top w:val="nil"/>
              <w:left w:val="nil"/>
              <w:bottom w:val="single" w:sz="4" w:space="0" w:color="auto"/>
              <w:right w:val="single" w:sz="4" w:space="0" w:color="auto"/>
            </w:tcBorders>
            <w:shd w:val="clear" w:color="auto" w:fill="auto"/>
            <w:vAlign w:val="center"/>
            <w:hideMark/>
          </w:tcPr>
          <w:p w14:paraId="5870EBA5" w14:textId="77777777" w:rsidR="003B0D06" w:rsidRPr="003B0D06" w:rsidRDefault="003B0D06" w:rsidP="004F7E18">
            <w:pPr>
              <w:pStyle w:val="Bangso"/>
            </w:pPr>
            <w:r w:rsidRPr="003B0D06">
              <w:t>19,72</w:t>
            </w:r>
          </w:p>
        </w:tc>
      </w:tr>
      <w:tr w:rsidR="003B0D06" w:rsidRPr="003B0D06" w14:paraId="21CD4E28" w14:textId="77777777" w:rsidTr="003B0D06">
        <w:trPr>
          <w:trHeight w:val="315"/>
        </w:trPr>
        <w:tc>
          <w:tcPr>
            <w:tcW w:w="866" w:type="dxa"/>
            <w:tcBorders>
              <w:top w:val="nil"/>
              <w:left w:val="single" w:sz="4" w:space="0" w:color="auto"/>
              <w:bottom w:val="single" w:sz="4" w:space="0" w:color="auto"/>
              <w:right w:val="single" w:sz="4" w:space="0" w:color="auto"/>
            </w:tcBorders>
            <w:vAlign w:val="bottom"/>
          </w:tcPr>
          <w:p w14:paraId="2E6338FC" w14:textId="77777777" w:rsidR="003B0D06" w:rsidRPr="00AA273A" w:rsidRDefault="003B0D06" w:rsidP="004F7E18">
            <w:pPr>
              <w:pStyle w:val="BangDaucot"/>
            </w:pPr>
            <w:r w:rsidRPr="00AA273A">
              <w:t>6</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2F8DEFFE" w14:textId="77777777" w:rsidR="003B0D06" w:rsidRPr="003B0D06" w:rsidRDefault="003B0D06" w:rsidP="004F7E18">
            <w:pPr>
              <w:pStyle w:val="Bngchu"/>
            </w:pPr>
            <w:r w:rsidRPr="003B0D06">
              <w:t>Khu đô thị - thương mại - dịch vụ</w:t>
            </w:r>
          </w:p>
        </w:tc>
        <w:tc>
          <w:tcPr>
            <w:tcW w:w="1178" w:type="dxa"/>
            <w:tcBorders>
              <w:top w:val="nil"/>
              <w:left w:val="nil"/>
              <w:bottom w:val="single" w:sz="4" w:space="0" w:color="auto"/>
              <w:right w:val="single" w:sz="4" w:space="0" w:color="auto"/>
            </w:tcBorders>
            <w:shd w:val="clear" w:color="auto" w:fill="auto"/>
            <w:vAlign w:val="center"/>
            <w:hideMark/>
          </w:tcPr>
          <w:p w14:paraId="733CB1F2" w14:textId="77777777" w:rsidR="003B0D06" w:rsidRPr="003B0D06" w:rsidRDefault="003B0D06" w:rsidP="004F7E18">
            <w:pPr>
              <w:pStyle w:val="Bangso"/>
            </w:pPr>
            <w:r w:rsidRPr="003B0D06">
              <w:t>865,18</w:t>
            </w:r>
          </w:p>
        </w:tc>
        <w:tc>
          <w:tcPr>
            <w:tcW w:w="1178" w:type="dxa"/>
            <w:tcBorders>
              <w:top w:val="nil"/>
              <w:left w:val="nil"/>
              <w:bottom w:val="single" w:sz="4" w:space="0" w:color="auto"/>
              <w:right w:val="single" w:sz="4" w:space="0" w:color="auto"/>
            </w:tcBorders>
            <w:shd w:val="clear" w:color="auto" w:fill="auto"/>
            <w:vAlign w:val="center"/>
            <w:hideMark/>
          </w:tcPr>
          <w:p w14:paraId="7A838679" w14:textId="77777777" w:rsidR="003B0D06" w:rsidRPr="003B0D06" w:rsidRDefault="003B0D06" w:rsidP="004F7E18">
            <w:pPr>
              <w:pStyle w:val="Bangso"/>
            </w:pPr>
            <w:r w:rsidRPr="003B0D06">
              <w:t>566,96</w:t>
            </w:r>
          </w:p>
        </w:tc>
        <w:tc>
          <w:tcPr>
            <w:tcW w:w="939" w:type="dxa"/>
            <w:tcBorders>
              <w:top w:val="nil"/>
              <w:left w:val="nil"/>
              <w:bottom w:val="single" w:sz="4" w:space="0" w:color="auto"/>
              <w:right w:val="single" w:sz="4" w:space="0" w:color="auto"/>
            </w:tcBorders>
            <w:shd w:val="clear" w:color="auto" w:fill="auto"/>
            <w:vAlign w:val="center"/>
            <w:hideMark/>
          </w:tcPr>
          <w:p w14:paraId="22CAD003" w14:textId="77777777" w:rsidR="003B0D06" w:rsidRPr="003B0D06" w:rsidRDefault="003B0D06" w:rsidP="004F7E18">
            <w:pPr>
              <w:pStyle w:val="Bangso"/>
            </w:pPr>
            <w:r w:rsidRPr="003B0D06">
              <w:t>146,39</w:t>
            </w:r>
          </w:p>
        </w:tc>
        <w:tc>
          <w:tcPr>
            <w:tcW w:w="996" w:type="dxa"/>
            <w:tcBorders>
              <w:top w:val="nil"/>
              <w:left w:val="nil"/>
              <w:bottom w:val="single" w:sz="4" w:space="0" w:color="auto"/>
              <w:right w:val="single" w:sz="4" w:space="0" w:color="auto"/>
            </w:tcBorders>
            <w:shd w:val="clear" w:color="auto" w:fill="auto"/>
            <w:vAlign w:val="center"/>
            <w:hideMark/>
          </w:tcPr>
          <w:p w14:paraId="599AC6E6" w14:textId="77777777" w:rsidR="003B0D06" w:rsidRPr="003B0D06" w:rsidRDefault="003B0D06" w:rsidP="004F7E18">
            <w:pPr>
              <w:pStyle w:val="Bangso"/>
            </w:pPr>
            <w:r w:rsidRPr="003B0D06">
              <w:t>151,83</w:t>
            </w:r>
          </w:p>
        </w:tc>
      </w:tr>
      <w:tr w:rsidR="003B0D06" w:rsidRPr="003B0D06" w14:paraId="18E97D6A" w14:textId="77777777" w:rsidTr="003B0D06">
        <w:trPr>
          <w:trHeight w:val="315"/>
        </w:trPr>
        <w:tc>
          <w:tcPr>
            <w:tcW w:w="866" w:type="dxa"/>
            <w:tcBorders>
              <w:top w:val="nil"/>
              <w:left w:val="single" w:sz="4" w:space="0" w:color="auto"/>
              <w:bottom w:val="single" w:sz="4" w:space="0" w:color="auto"/>
              <w:right w:val="single" w:sz="4" w:space="0" w:color="auto"/>
            </w:tcBorders>
            <w:vAlign w:val="bottom"/>
          </w:tcPr>
          <w:p w14:paraId="5C3C1DE2" w14:textId="77777777" w:rsidR="003B0D06" w:rsidRPr="00AA273A" w:rsidRDefault="003B0D06" w:rsidP="004F7E18">
            <w:pPr>
              <w:pStyle w:val="BangDaucot"/>
            </w:pPr>
            <w:r w:rsidRPr="00AA273A">
              <w:t>7</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095360A4" w14:textId="77777777" w:rsidR="003B0D06" w:rsidRPr="003B0D06" w:rsidRDefault="003B0D06" w:rsidP="004F7E18">
            <w:pPr>
              <w:pStyle w:val="Bngchu"/>
            </w:pPr>
            <w:r w:rsidRPr="003B0D06">
              <w:t>Khu du lịch</w:t>
            </w:r>
          </w:p>
        </w:tc>
        <w:tc>
          <w:tcPr>
            <w:tcW w:w="1178" w:type="dxa"/>
            <w:tcBorders>
              <w:top w:val="nil"/>
              <w:left w:val="nil"/>
              <w:bottom w:val="single" w:sz="4" w:space="0" w:color="auto"/>
              <w:right w:val="single" w:sz="4" w:space="0" w:color="auto"/>
            </w:tcBorders>
            <w:shd w:val="clear" w:color="auto" w:fill="auto"/>
            <w:vAlign w:val="center"/>
            <w:hideMark/>
          </w:tcPr>
          <w:p w14:paraId="5EAF1884" w14:textId="77777777" w:rsidR="003B0D06" w:rsidRPr="003B0D06" w:rsidRDefault="003B0D06" w:rsidP="004F7E18">
            <w:pPr>
              <w:pStyle w:val="Bangso"/>
            </w:pPr>
            <w:r w:rsidRPr="003B0D06">
              <w:t>100,89</w:t>
            </w:r>
          </w:p>
        </w:tc>
        <w:tc>
          <w:tcPr>
            <w:tcW w:w="1178" w:type="dxa"/>
            <w:tcBorders>
              <w:top w:val="nil"/>
              <w:left w:val="nil"/>
              <w:bottom w:val="single" w:sz="4" w:space="0" w:color="auto"/>
              <w:right w:val="single" w:sz="4" w:space="0" w:color="auto"/>
            </w:tcBorders>
            <w:shd w:val="clear" w:color="auto" w:fill="auto"/>
            <w:vAlign w:val="center"/>
            <w:hideMark/>
          </w:tcPr>
          <w:p w14:paraId="7E4C6ED8" w14:textId="77777777" w:rsidR="003B0D06" w:rsidRPr="003B0D06" w:rsidRDefault="003B0D06" w:rsidP="004F7E18">
            <w:pPr>
              <w:pStyle w:val="Bangso"/>
            </w:pPr>
            <w:r w:rsidRPr="003B0D06">
              <w:t>58,47</w:t>
            </w:r>
          </w:p>
        </w:tc>
        <w:tc>
          <w:tcPr>
            <w:tcW w:w="939" w:type="dxa"/>
            <w:tcBorders>
              <w:top w:val="nil"/>
              <w:left w:val="nil"/>
              <w:bottom w:val="single" w:sz="4" w:space="0" w:color="auto"/>
              <w:right w:val="single" w:sz="4" w:space="0" w:color="auto"/>
            </w:tcBorders>
            <w:shd w:val="clear" w:color="auto" w:fill="auto"/>
            <w:vAlign w:val="center"/>
            <w:hideMark/>
          </w:tcPr>
          <w:p w14:paraId="55454E14" w14:textId="77777777" w:rsidR="003B0D06" w:rsidRPr="003B0D06" w:rsidRDefault="003B0D06" w:rsidP="004F7E18">
            <w:pPr>
              <w:pStyle w:val="Bangso"/>
            </w:pPr>
            <w:r w:rsidRPr="003B0D06">
              <w:t>6,05</w:t>
            </w:r>
          </w:p>
        </w:tc>
        <w:tc>
          <w:tcPr>
            <w:tcW w:w="996" w:type="dxa"/>
            <w:tcBorders>
              <w:top w:val="nil"/>
              <w:left w:val="nil"/>
              <w:bottom w:val="single" w:sz="4" w:space="0" w:color="auto"/>
              <w:right w:val="single" w:sz="4" w:space="0" w:color="auto"/>
            </w:tcBorders>
            <w:shd w:val="clear" w:color="auto" w:fill="auto"/>
            <w:vAlign w:val="center"/>
            <w:hideMark/>
          </w:tcPr>
          <w:p w14:paraId="5ED1279C" w14:textId="77777777" w:rsidR="003B0D06" w:rsidRPr="003B0D06" w:rsidRDefault="003B0D06" w:rsidP="004F7E18">
            <w:pPr>
              <w:pStyle w:val="Bangso"/>
            </w:pPr>
            <w:r w:rsidRPr="003B0D06">
              <w:t>36,37</w:t>
            </w:r>
          </w:p>
        </w:tc>
      </w:tr>
      <w:tr w:rsidR="003B0D06" w:rsidRPr="003B0D06" w14:paraId="307168A0" w14:textId="77777777" w:rsidTr="003B0D06">
        <w:trPr>
          <w:trHeight w:val="630"/>
        </w:trPr>
        <w:tc>
          <w:tcPr>
            <w:tcW w:w="866" w:type="dxa"/>
            <w:tcBorders>
              <w:top w:val="nil"/>
              <w:left w:val="single" w:sz="4" w:space="0" w:color="auto"/>
              <w:bottom w:val="single" w:sz="4" w:space="0" w:color="auto"/>
              <w:right w:val="single" w:sz="4" w:space="0" w:color="auto"/>
            </w:tcBorders>
            <w:vAlign w:val="bottom"/>
          </w:tcPr>
          <w:p w14:paraId="507D1B02" w14:textId="77777777" w:rsidR="003B0D06" w:rsidRPr="00AA273A" w:rsidRDefault="003B0D06" w:rsidP="004F7E18">
            <w:pPr>
              <w:pStyle w:val="BangDaucot"/>
            </w:pPr>
            <w:r w:rsidRPr="00AA273A">
              <w:t>8</w:t>
            </w:r>
          </w:p>
        </w:tc>
        <w:tc>
          <w:tcPr>
            <w:tcW w:w="4038" w:type="dxa"/>
            <w:tcBorders>
              <w:top w:val="nil"/>
              <w:left w:val="single" w:sz="4" w:space="0" w:color="auto"/>
              <w:bottom w:val="single" w:sz="4" w:space="0" w:color="auto"/>
              <w:right w:val="single" w:sz="4" w:space="0" w:color="auto"/>
            </w:tcBorders>
            <w:shd w:val="clear" w:color="auto" w:fill="auto"/>
            <w:vAlign w:val="center"/>
            <w:hideMark/>
          </w:tcPr>
          <w:p w14:paraId="6A81EAD9" w14:textId="77777777" w:rsidR="003B0D06" w:rsidRPr="003B0D06" w:rsidRDefault="003B0D06" w:rsidP="004F7E18">
            <w:pPr>
              <w:pStyle w:val="Bngchu"/>
            </w:pPr>
            <w:r w:rsidRPr="003B0D06">
              <w:t>Khu ở, làng nghề, sản xuất phi nông nghiệp nông thôn</w:t>
            </w:r>
          </w:p>
        </w:tc>
        <w:tc>
          <w:tcPr>
            <w:tcW w:w="1178" w:type="dxa"/>
            <w:tcBorders>
              <w:top w:val="nil"/>
              <w:left w:val="nil"/>
              <w:bottom w:val="single" w:sz="4" w:space="0" w:color="auto"/>
              <w:right w:val="single" w:sz="4" w:space="0" w:color="auto"/>
            </w:tcBorders>
            <w:shd w:val="clear" w:color="auto" w:fill="auto"/>
            <w:vAlign w:val="center"/>
            <w:hideMark/>
          </w:tcPr>
          <w:p w14:paraId="151B7FD8" w14:textId="77777777" w:rsidR="003B0D06" w:rsidRPr="003B0D06" w:rsidRDefault="003B0D06" w:rsidP="004F7E18">
            <w:pPr>
              <w:pStyle w:val="Bangso"/>
            </w:pPr>
            <w:r w:rsidRPr="003B0D06">
              <w:t>717,62</w:t>
            </w:r>
          </w:p>
        </w:tc>
        <w:tc>
          <w:tcPr>
            <w:tcW w:w="1178" w:type="dxa"/>
            <w:tcBorders>
              <w:top w:val="nil"/>
              <w:left w:val="nil"/>
              <w:bottom w:val="single" w:sz="4" w:space="0" w:color="auto"/>
              <w:right w:val="single" w:sz="4" w:space="0" w:color="auto"/>
            </w:tcBorders>
            <w:shd w:val="clear" w:color="auto" w:fill="auto"/>
            <w:vAlign w:val="center"/>
            <w:hideMark/>
          </w:tcPr>
          <w:p w14:paraId="5B04425B" w14:textId="77777777" w:rsidR="003B0D06" w:rsidRPr="003B0D06" w:rsidRDefault="003B0D06" w:rsidP="004F7E18">
            <w:pPr>
              <w:pStyle w:val="Bangso"/>
            </w:pPr>
            <w:r w:rsidRPr="003B0D06">
              <w:t>186,33</w:t>
            </w:r>
          </w:p>
        </w:tc>
        <w:tc>
          <w:tcPr>
            <w:tcW w:w="939" w:type="dxa"/>
            <w:tcBorders>
              <w:top w:val="nil"/>
              <w:left w:val="nil"/>
              <w:bottom w:val="single" w:sz="4" w:space="0" w:color="auto"/>
              <w:right w:val="single" w:sz="4" w:space="0" w:color="auto"/>
            </w:tcBorders>
            <w:shd w:val="clear" w:color="auto" w:fill="auto"/>
            <w:vAlign w:val="center"/>
            <w:hideMark/>
          </w:tcPr>
          <w:p w14:paraId="4D728270" w14:textId="77777777" w:rsidR="003B0D06" w:rsidRPr="003B0D06" w:rsidRDefault="003B0D06" w:rsidP="004F7E18">
            <w:pPr>
              <w:pStyle w:val="Bangso"/>
            </w:pPr>
            <w:r w:rsidRPr="003B0D06">
              <w:t>438,37</w:t>
            </w:r>
          </w:p>
        </w:tc>
        <w:tc>
          <w:tcPr>
            <w:tcW w:w="996" w:type="dxa"/>
            <w:tcBorders>
              <w:top w:val="nil"/>
              <w:left w:val="nil"/>
              <w:bottom w:val="single" w:sz="4" w:space="0" w:color="auto"/>
              <w:right w:val="single" w:sz="4" w:space="0" w:color="auto"/>
            </w:tcBorders>
            <w:shd w:val="clear" w:color="auto" w:fill="auto"/>
            <w:vAlign w:val="center"/>
            <w:hideMark/>
          </w:tcPr>
          <w:p w14:paraId="3D02D350" w14:textId="77777777" w:rsidR="003B0D06" w:rsidRPr="003B0D06" w:rsidRDefault="003B0D06" w:rsidP="004F7E18">
            <w:pPr>
              <w:pStyle w:val="Bangso"/>
            </w:pPr>
            <w:r w:rsidRPr="003B0D06">
              <w:t>92,92</w:t>
            </w:r>
          </w:p>
        </w:tc>
      </w:tr>
    </w:tbl>
    <w:p w14:paraId="09C77D52" w14:textId="77777777" w:rsidR="00516AEF" w:rsidRPr="00AA273A" w:rsidRDefault="00516AEF" w:rsidP="00AC463D">
      <w:pPr>
        <w:pStyle w:val="Heading2"/>
      </w:pPr>
      <w:bookmarkStart w:id="246" w:name="_Toc68444001"/>
      <w:bookmarkStart w:id="247" w:name="_Toc103457837"/>
      <w:r w:rsidRPr="00AA273A">
        <w:t>2.7. Phương án bảo vệ môi trường, bảo tồn thiên nhiên và đa dạng sinh học trên địa bàn huyện</w:t>
      </w:r>
      <w:bookmarkEnd w:id="246"/>
      <w:bookmarkEnd w:id="247"/>
    </w:p>
    <w:p w14:paraId="451F794C" w14:textId="77777777" w:rsidR="003D3332" w:rsidRPr="00AA273A" w:rsidRDefault="003D3332" w:rsidP="00AC463D">
      <w:pPr>
        <w:pStyle w:val="Heading3"/>
      </w:pPr>
      <w:bookmarkStart w:id="248" w:name="_Toc68444002"/>
      <w:bookmarkStart w:id="249" w:name="_Toc103457838"/>
      <w:r w:rsidRPr="00AA273A">
        <w:lastRenderedPageBreak/>
        <w:t>2.7.1. Nguyên tắc và cơ chế phối hợp thực hiện biện pháp quản lý và bảo vệ môi trường trên địa bàn huyện</w:t>
      </w:r>
      <w:bookmarkEnd w:id="248"/>
      <w:bookmarkEnd w:id="249"/>
    </w:p>
    <w:p w14:paraId="637D2F86" w14:textId="77777777" w:rsidR="003D3332" w:rsidRPr="00AA273A" w:rsidRDefault="003D3332" w:rsidP="00AC463D">
      <w:pPr>
        <w:rPr>
          <w:lang w:val="en-GB" w:eastAsia="en-GB"/>
        </w:rPr>
      </w:pPr>
      <w:r w:rsidRPr="00AA273A">
        <w:rPr>
          <w:lang w:val="en-GB" w:eastAsia="en-GB"/>
        </w:rPr>
        <w:t>Kết hợp hài hoà giữa phòng ngừa, ngăn chặn xử lý ô nhiễm, phục hồi, cải tạo và bảo vệ, bảo tồn; trong đó lấy phòng ngừa và phục hồi tái tạo là chính, xong không xem nhẹ xử lý sự cố môi trường.</w:t>
      </w:r>
    </w:p>
    <w:p w14:paraId="54951C7E" w14:textId="77777777" w:rsidR="003D3332" w:rsidRPr="00AA273A" w:rsidRDefault="003D3332" w:rsidP="00AC463D">
      <w:pPr>
        <w:pStyle w:val="Heading3"/>
      </w:pPr>
      <w:bookmarkStart w:id="250" w:name="_Toc68444003"/>
      <w:bookmarkStart w:id="251" w:name="_Toc103457839"/>
      <w:r w:rsidRPr="00AA273A">
        <w:t>2.7.2. Phương án về phân vùng môi trường</w:t>
      </w:r>
      <w:bookmarkEnd w:id="250"/>
      <w:bookmarkEnd w:id="251"/>
    </w:p>
    <w:p w14:paraId="7772EE6E" w14:textId="77777777" w:rsidR="003D3332" w:rsidRPr="00AA273A" w:rsidRDefault="003D3332" w:rsidP="00AC463D">
      <w:pPr>
        <w:rPr>
          <w:lang w:val="en-GB" w:eastAsia="en-GB"/>
        </w:rPr>
      </w:pPr>
      <w:r w:rsidRPr="00AA273A">
        <w:rPr>
          <w:lang w:val="en-GB" w:eastAsia="en-GB"/>
        </w:rPr>
        <w:t xml:space="preserve">Xét trên khía cạnh địa lý và các yếu tố quan trọng khác ảnh hưởng đến môi trường như ảnh hưởng của biến đổi khí hậu, sự phát triển kinh tế xã hội, các nguồn gây ô nhiễm môi trường,...Địa bàn Than Uyên được chia thành </w:t>
      </w:r>
      <w:r w:rsidR="003B539C" w:rsidRPr="00AA273A">
        <w:rPr>
          <w:lang w:val="en-GB" w:eastAsia="en-GB"/>
        </w:rPr>
        <w:t>03</w:t>
      </w:r>
      <w:r w:rsidRPr="00AA273A">
        <w:rPr>
          <w:lang w:val="en-GB" w:eastAsia="en-GB"/>
        </w:rPr>
        <w:t xml:space="preserve"> </w:t>
      </w:r>
      <w:r w:rsidR="003B539C" w:rsidRPr="00AA273A">
        <w:rPr>
          <w:lang w:val="en-GB" w:eastAsia="en-GB"/>
        </w:rPr>
        <w:t>khu vực sau</w:t>
      </w:r>
      <w:r w:rsidRPr="00AA273A">
        <w:rPr>
          <w:lang w:val="en-GB" w:eastAsia="en-GB"/>
        </w:rPr>
        <w:t>:</w:t>
      </w:r>
    </w:p>
    <w:p w14:paraId="0F31D7F1" w14:textId="77777777" w:rsidR="003D3332" w:rsidRPr="00AA273A" w:rsidRDefault="00062366" w:rsidP="00AC463D">
      <w:pPr>
        <w:pStyle w:val="Heading4"/>
      </w:pPr>
      <w:r w:rsidRPr="00AA273A">
        <w:t>2.7.2.1.</w:t>
      </w:r>
      <w:r w:rsidR="003D3332" w:rsidRPr="00AA273A">
        <w:t xml:space="preserve"> </w:t>
      </w:r>
      <w:r w:rsidR="003B539C" w:rsidRPr="00AA273A">
        <w:t>Khu vực</w:t>
      </w:r>
      <w:r w:rsidR="003D3332" w:rsidRPr="00AA273A">
        <w:t xml:space="preserve"> </w:t>
      </w:r>
      <w:r w:rsidR="003B539C" w:rsidRPr="00AA273A">
        <w:t>đ</w:t>
      </w:r>
      <w:r w:rsidR="003D3332" w:rsidRPr="00AA273A">
        <w:t>ô thị gồm thị trấn Than Uyên</w:t>
      </w:r>
      <w:r w:rsidR="003B539C" w:rsidRPr="00AA273A">
        <w:t xml:space="preserve"> và Phúc Than</w:t>
      </w:r>
      <w:r w:rsidR="003D3332" w:rsidRPr="00AA273A">
        <w:t xml:space="preserve"> (vùng bảo vệ nghiêm ngặt): </w:t>
      </w:r>
    </w:p>
    <w:p w14:paraId="0635F446" w14:textId="77777777" w:rsidR="003D3332" w:rsidRPr="00AA273A" w:rsidRDefault="003D3332" w:rsidP="00AC463D">
      <w:pPr>
        <w:rPr>
          <w:lang w:val="en-GB" w:eastAsia="en-GB"/>
        </w:rPr>
      </w:pPr>
      <w:r w:rsidRPr="00AA273A">
        <w:rPr>
          <w:lang w:val="en-GB" w:eastAsia="en-GB"/>
        </w:rPr>
        <w:t>Yêu cầu về vệ sinh môi trường: Quy hoạch các khu đô thị mới, các khu dân cư tập trung phải có kết cấu hạ tầng đảm bảo các yêu cầu về môi trường như hệ thống cấp thoát nước, cây xanh, ánh sáng, cảnh quan môi trường, thu gom, vận chuyển và xử lý chất thải rắn phù hợp,…Di dời các cơ sở sản xuất khỏi khu dân cư đến cụm công nghiệp theo quy hoạch; đảm bảo diện tích cây xanh theo quy định; đảm bảo vệ sinh môi trường, mỹ quan đô thị ở không gian công cộng; các cơ sở sản xuất, kinh doanh, dịch vụ tuân thủ các quy định về bảo vệ môi trường.</w:t>
      </w:r>
    </w:p>
    <w:p w14:paraId="5EE8CBFD" w14:textId="77777777" w:rsidR="003D3332" w:rsidRPr="00AA273A" w:rsidRDefault="00062366" w:rsidP="00AC463D">
      <w:pPr>
        <w:pStyle w:val="Heading4"/>
      </w:pPr>
      <w:r w:rsidRPr="00AA273A">
        <w:t>2.7.2.2.</w:t>
      </w:r>
      <w:r w:rsidR="003D3332" w:rsidRPr="00AA273A">
        <w:t xml:space="preserve"> </w:t>
      </w:r>
      <w:r w:rsidR="003B539C" w:rsidRPr="00AA273A">
        <w:t>Khu vực n</w:t>
      </w:r>
      <w:r w:rsidR="003D3332" w:rsidRPr="00AA273A">
        <w:t xml:space="preserve">ông thôn (vùng hạn chế phát thải): </w:t>
      </w:r>
    </w:p>
    <w:p w14:paraId="23E68958" w14:textId="77777777" w:rsidR="00901A58" w:rsidRPr="00AA273A" w:rsidRDefault="003D3332" w:rsidP="00AC463D">
      <w:pPr>
        <w:rPr>
          <w:lang w:val="en-GB" w:eastAsia="en-GB"/>
        </w:rPr>
      </w:pPr>
      <w:r w:rsidRPr="00AA273A">
        <w:rPr>
          <w:lang w:val="en-GB" w:eastAsia="en-GB"/>
        </w:rPr>
        <w:t>Yêu cầu về vệ sinh môi trường: Hoạt động nông, lâm nghiệp phải đảm bảo tuân thủ quy hoạch, kế hoạch sử dụng đất; quản lý tốt đối với bao bì bảo vệ thực vật sau sử dụng; chất thải phát sinh từ hoạt động sản xuất nông, lâm nghiệp phải được xử lý triệt để; các cơ sở chăn nuôi phải đảm bảo các yêu cầu về vệ sinh môi trường chuồng trại, phòng ngừa, ứng phó với dịch bệnh; nông hộ phải tuân thủ các quy định về xử lý động vật nhiễm bệnh, chết, đảm bảo không gây ô nhiễm muôi trường lây nhiễm mầm bệnh.</w:t>
      </w:r>
    </w:p>
    <w:p w14:paraId="5E2FC60A" w14:textId="77777777" w:rsidR="003B539C" w:rsidRPr="00AA273A" w:rsidRDefault="003B539C" w:rsidP="00AC463D">
      <w:pPr>
        <w:pStyle w:val="Heading4"/>
      </w:pPr>
      <w:r w:rsidRPr="00AA273A">
        <w:t xml:space="preserve">2.7.2.3. Khu vực du lịch: </w:t>
      </w:r>
    </w:p>
    <w:p w14:paraId="69CD5C00" w14:textId="77777777" w:rsidR="003B539C" w:rsidRPr="00AA273A" w:rsidRDefault="003B539C" w:rsidP="00AC463D">
      <w:pPr>
        <w:rPr>
          <w:lang w:val="en-GB" w:eastAsia="en-GB"/>
        </w:rPr>
      </w:pPr>
      <w:r w:rsidRPr="00AA273A">
        <w:rPr>
          <w:lang w:val="en-GB" w:eastAsia="en-GB"/>
        </w:rPr>
        <w:t xml:space="preserve">Môi trường đóng vai trò quan trọng đối với sự phát triển ngành du lịch. Trong đó, gắn trách nhiệm của chính quyền địa phương trong cải thiện môi trường du lịch; nâng cao nhận thức cho cộng đồng về du lịch bền vững, bảo vệ môi trường du lịch. Tập trung tăng cường các biện pháp tuyên truyền, giáo dục nhằm nâng cao nhận thức của người dân về bảo vệ môi trường khu du lịch. </w:t>
      </w:r>
      <w:r w:rsidRPr="00AA273A">
        <w:rPr>
          <w:lang w:val="en-GB" w:eastAsia="en-GB"/>
        </w:rPr>
        <w:lastRenderedPageBreak/>
        <w:t>Thanh tra, kiểm tra việc chấp hành các quy định về bảo vệ môi trường, xử lý và khắc phục các hậu quả ô nhiễm, suy thoái môi trường, bảo vệ đa dạng sinh học do tác động của hoạt động du lịch. Huy động các nguồn kinh phí xã hội hóa, cùng với nguồn ngân sách tổ chức thu gom và xử lý hợp vệ sinh chất thải rắn tại tất cả các khu, điểm du lịch, đặc biệt là vào mùa cao điểm của du lịch.</w:t>
      </w:r>
    </w:p>
    <w:p w14:paraId="064F5B33" w14:textId="77777777" w:rsidR="003B539C" w:rsidRPr="00AA273A" w:rsidRDefault="003B539C" w:rsidP="00AC463D">
      <w:pPr>
        <w:pStyle w:val="Heading3"/>
        <w:rPr>
          <w:szCs w:val="28"/>
        </w:rPr>
      </w:pPr>
      <w:bookmarkStart w:id="252" w:name="_Toc57113479"/>
      <w:bookmarkStart w:id="253" w:name="_Toc68444004"/>
      <w:bookmarkStart w:id="254" w:name="_Toc103457840"/>
      <w:r w:rsidRPr="00AA273A">
        <w:t>2.7.3. Phương án bảo tồ</w:t>
      </w:r>
      <w:r w:rsidR="000E4F70" w:rsidRPr="00AA273A">
        <w:t>n</w:t>
      </w:r>
      <w:r w:rsidRPr="00AA273A">
        <w:t xml:space="preserve"> đa dạng sinh học</w:t>
      </w:r>
      <w:bookmarkEnd w:id="252"/>
      <w:bookmarkEnd w:id="253"/>
      <w:bookmarkEnd w:id="254"/>
    </w:p>
    <w:p w14:paraId="2D6A55EC" w14:textId="77777777" w:rsidR="003B539C" w:rsidRPr="00AA273A" w:rsidRDefault="003B539C" w:rsidP="00AC463D">
      <w:pPr>
        <w:pStyle w:val="Heading4"/>
        <w:rPr>
          <w:rFonts w:ascii="Cambria" w:hAnsi="Cambria"/>
          <w:lang w:val="vi-VN"/>
        </w:rPr>
      </w:pPr>
      <w:bookmarkStart w:id="255" w:name="_Toc57113480"/>
      <w:r w:rsidRPr="00AA273A">
        <w:t>2.7.3.1. Mục tiêu</w:t>
      </w:r>
      <w:bookmarkEnd w:id="255"/>
    </w:p>
    <w:p w14:paraId="636F0085" w14:textId="77777777" w:rsidR="003B539C" w:rsidRPr="00AA273A" w:rsidRDefault="003B539C" w:rsidP="00AC463D">
      <w:pPr>
        <w:rPr>
          <w:lang w:val="vi-VN"/>
        </w:rPr>
      </w:pPr>
      <w:r w:rsidRPr="00AA273A">
        <w:rPr>
          <w:i/>
        </w:rPr>
        <w:t xml:space="preserve">- </w:t>
      </w:r>
      <w:r w:rsidRPr="00AA273A">
        <w:rPr>
          <w:lang w:val="vi-VN"/>
        </w:rPr>
        <w:t>Bảo tồn, phát triển và sử dụng bền vững tài nguyên đa dạng sinh học và các nguồn gen và hệ sinh thái trên địa bàn huyện nhằm bảo vệ môi trường và các giá trị đa dạng sinh học</w:t>
      </w:r>
      <w:r w:rsidRPr="00AA273A">
        <w:t>, bảo vệ sức khỏe nhân dân</w:t>
      </w:r>
      <w:r w:rsidRPr="00AA273A">
        <w:rPr>
          <w:lang w:val="vi-VN"/>
        </w:rPr>
        <w:t>. Có những đóng góp thiết thực cho công tác bảo tồn và phát triển đa dạng sinh học của tỉnh, khu vực.</w:t>
      </w:r>
    </w:p>
    <w:p w14:paraId="3473DA97" w14:textId="77777777" w:rsidR="003B539C" w:rsidRPr="00AA273A" w:rsidRDefault="003B539C" w:rsidP="00AC463D">
      <w:pPr>
        <w:rPr>
          <w:lang w:val="vi-VN"/>
        </w:rPr>
      </w:pPr>
      <w:r w:rsidRPr="00AA273A">
        <w:rPr>
          <w:lang w:val="vi-VN"/>
        </w:rPr>
        <w:t>- Đánh giá đầy đủ, có hệ thống nguồn tài nguyên đa dạng sinh học trên địa bàn huyện.</w:t>
      </w:r>
    </w:p>
    <w:p w14:paraId="5B959863" w14:textId="77777777" w:rsidR="003B539C" w:rsidRPr="00AA273A" w:rsidRDefault="003B539C" w:rsidP="00AC463D">
      <w:pPr>
        <w:rPr>
          <w:lang w:val="vi-VN"/>
        </w:rPr>
      </w:pPr>
      <w:r w:rsidRPr="00AA273A">
        <w:rPr>
          <w:lang w:val="vi-VN"/>
        </w:rPr>
        <w:t>- Xác định, khoanh vùng và nâng cao chất lượng rừng. Phát triển hệ sinh thái thích ứng với biến đổi khí hậu.</w:t>
      </w:r>
    </w:p>
    <w:p w14:paraId="1503FD63" w14:textId="77777777" w:rsidR="003B539C" w:rsidRPr="00AA273A" w:rsidRDefault="003B539C" w:rsidP="00AC463D">
      <w:pPr>
        <w:pStyle w:val="Heading4"/>
      </w:pPr>
      <w:bookmarkStart w:id="256" w:name="_Toc57113481"/>
      <w:r w:rsidRPr="00AA273A">
        <w:t>2.7.3.2. Phương án bảo tồn đa dạng sinh học, bảo tồn những nguồn gen quý hiếm</w:t>
      </w:r>
      <w:bookmarkEnd w:id="256"/>
    </w:p>
    <w:p w14:paraId="551C7643" w14:textId="77777777" w:rsidR="003B539C" w:rsidRPr="00AA273A" w:rsidRDefault="003B539C" w:rsidP="00AC463D">
      <w:pPr>
        <w:rPr>
          <w:lang w:val="vi-VN"/>
        </w:rPr>
      </w:pPr>
      <w:r w:rsidRPr="00AA273A">
        <w:rPr>
          <w:lang w:val="vi-VN"/>
        </w:rPr>
        <w:t>- Bảo tồn và phát triển bền vững hệ sinh thái rừng; động vật hoang dã, bảo tồn các nguồn gen quý hiếm hiện có.</w:t>
      </w:r>
    </w:p>
    <w:p w14:paraId="3FF1C421" w14:textId="77777777" w:rsidR="003B539C" w:rsidRPr="00AA273A" w:rsidRDefault="003B539C" w:rsidP="00AC463D">
      <w:pPr>
        <w:rPr>
          <w:szCs w:val="28"/>
          <w:shd w:val="clear" w:color="auto" w:fill="FFFFFF"/>
          <w:lang w:val="vi-VN"/>
        </w:rPr>
      </w:pPr>
      <w:r w:rsidRPr="00AA273A">
        <w:rPr>
          <w:szCs w:val="28"/>
          <w:shd w:val="clear" w:color="auto" w:fill="FFFFFF"/>
          <w:lang w:val="vi-VN"/>
        </w:rPr>
        <w:t>- Tăng cường công tác tuyên truyền, phổ biến giáo dục pháp luật về bảo vệ môi trường, bảo vệ tài nguyên thiên nhiên, quản lý đa dạng sinh học, bảo vệ và bảo tồn động vật hoang dã, bảo vệ và phát triển rừng.</w:t>
      </w:r>
    </w:p>
    <w:p w14:paraId="38FDED05" w14:textId="77777777" w:rsidR="003B539C" w:rsidRPr="00AA273A" w:rsidRDefault="003B539C" w:rsidP="00AC463D">
      <w:pPr>
        <w:rPr>
          <w:szCs w:val="28"/>
          <w:lang w:val="vi-VN"/>
        </w:rPr>
      </w:pPr>
      <w:r w:rsidRPr="00AA273A">
        <w:rPr>
          <w:szCs w:val="28"/>
          <w:shd w:val="clear" w:color="auto" w:fill="FFFFFF"/>
          <w:lang w:val="vi-VN"/>
        </w:rPr>
        <w:t xml:space="preserve">- Phối hợp chặt chẽ giữ các cấp, các ngành trong việc kiểm tra, kiểm soát tình trạng săn, </w:t>
      </w:r>
      <w:r w:rsidRPr="00AA273A">
        <w:rPr>
          <w:szCs w:val="28"/>
          <w:lang w:val="vi-VN"/>
        </w:rPr>
        <w:t>bẫy, bắt, mua bán, vân chuyển, giết mổ, nuôi nhốt, kinh doanh trái phép động vật hoang dã và các sản phầm, dẫn xuất có nguồn gốc từ động vật hoang dã trên địa bàn.</w:t>
      </w:r>
    </w:p>
    <w:p w14:paraId="007ABA27" w14:textId="77777777" w:rsidR="003B539C" w:rsidRPr="00AA273A" w:rsidRDefault="003B539C" w:rsidP="00AC463D">
      <w:pPr>
        <w:rPr>
          <w:szCs w:val="28"/>
          <w:shd w:val="clear" w:color="auto" w:fill="FFFFFF"/>
          <w:lang w:val="vi-VN"/>
        </w:rPr>
      </w:pPr>
      <w:r w:rsidRPr="00AA273A">
        <w:rPr>
          <w:szCs w:val="28"/>
          <w:shd w:val="clear" w:color="auto" w:fill="FFFFFF"/>
          <w:lang w:val="vi-VN"/>
        </w:rPr>
        <w:t>- Biểu dương những tổ chức, cá nhân có thành tích xuất sắc, những gương điển hình tiên tiến về quản lý, bảo tồn, kiểm soát bôn bán động vật hoang dã để nhân rộng, tích cực phát hiện, lên án những hành vi, việc làm trái quy định củapháp luật và công ước CITES (công ước về bôn bán quốc tế các động vật hoang dã, nguy cấp).</w:t>
      </w:r>
    </w:p>
    <w:p w14:paraId="7F441BC4" w14:textId="77777777" w:rsidR="003B539C" w:rsidRPr="00AA273A" w:rsidRDefault="003B539C" w:rsidP="00AC463D">
      <w:pPr>
        <w:rPr>
          <w:szCs w:val="28"/>
          <w:lang w:val="vi-VN"/>
        </w:rPr>
      </w:pPr>
      <w:r w:rsidRPr="00AA273A">
        <w:rPr>
          <w:szCs w:val="28"/>
          <w:lang w:val="vi-VN"/>
        </w:rPr>
        <w:t>- Quản lý, giám sát chặt chẽ hoạt động gây nuôi, sử dụng, phát sinh các loài động vật ngoại lai xâm hại.</w:t>
      </w:r>
    </w:p>
    <w:p w14:paraId="72EA37D8" w14:textId="77777777" w:rsidR="003B539C" w:rsidRPr="00AA273A" w:rsidRDefault="003B539C" w:rsidP="00AC463D">
      <w:pPr>
        <w:rPr>
          <w:spacing w:val="4"/>
          <w:szCs w:val="28"/>
          <w:lang w:val="vi-VN"/>
        </w:rPr>
      </w:pPr>
      <w:r w:rsidRPr="00AA273A">
        <w:rPr>
          <w:spacing w:val="4"/>
          <w:szCs w:val="28"/>
          <w:lang w:val="vi-VN"/>
        </w:rPr>
        <w:lastRenderedPageBreak/>
        <w:t>- Nghiên cứu, phát triển các mô hình ứng dụng đang dạng sinh học vào sản xuất nông nghiệp phù hợp với điều kiện của huyện.</w:t>
      </w:r>
    </w:p>
    <w:p w14:paraId="1E6D58C6" w14:textId="77777777" w:rsidR="003B539C" w:rsidRPr="00AA273A" w:rsidRDefault="003B539C" w:rsidP="00AC463D">
      <w:pPr>
        <w:rPr>
          <w:b/>
          <w:szCs w:val="28"/>
          <w:lang w:val="vi-VN" w:eastAsia="en-GB"/>
        </w:rPr>
      </w:pPr>
      <w:r w:rsidRPr="00AA273A">
        <w:rPr>
          <w:spacing w:val="4"/>
          <w:szCs w:val="28"/>
          <w:lang w:val="vi-VN"/>
        </w:rPr>
        <w:t xml:space="preserve">- Khuyến khích bảo tồn và lưu giữ và phát triển các nguồn gen quý như: Gạo Séng Cù, Tan Pỏm; </w:t>
      </w:r>
      <w:r w:rsidR="00D351D7" w:rsidRPr="00AA273A">
        <w:rPr>
          <w:spacing w:val="4"/>
          <w:szCs w:val="28"/>
          <w:lang w:val="vi-VN"/>
        </w:rPr>
        <w:t>gà đen H’Mông; lợn bản,…</w:t>
      </w:r>
    </w:p>
    <w:p w14:paraId="63F36EC8" w14:textId="77777777" w:rsidR="00D351D7" w:rsidRPr="00AA273A" w:rsidRDefault="00D351D7" w:rsidP="00AC463D">
      <w:pPr>
        <w:pStyle w:val="Heading3"/>
      </w:pPr>
      <w:bookmarkStart w:id="257" w:name="_Toc57113482"/>
      <w:bookmarkStart w:id="258" w:name="_Toc68444005"/>
      <w:bookmarkStart w:id="259" w:name="_Toc103457841"/>
      <w:r w:rsidRPr="00AA273A">
        <w:t>2.7.4. Phương án thu gom xử lý nước thải, chất thai rắn trên địa bàn huyện</w:t>
      </w:r>
      <w:bookmarkEnd w:id="257"/>
      <w:bookmarkEnd w:id="258"/>
      <w:bookmarkEnd w:id="259"/>
    </w:p>
    <w:p w14:paraId="0CEDDA1B" w14:textId="77777777" w:rsidR="00D351D7" w:rsidRPr="00AA273A" w:rsidRDefault="00D351D7" w:rsidP="00AC463D">
      <w:pPr>
        <w:pStyle w:val="Heading4"/>
        <w:rPr>
          <w:szCs w:val="28"/>
        </w:rPr>
      </w:pPr>
      <w:bookmarkStart w:id="260" w:name="_Toc57113483"/>
      <w:r w:rsidRPr="00AA273A">
        <w:rPr>
          <w:szCs w:val="28"/>
          <w:lang w:val="nl-NL"/>
        </w:rPr>
        <w:t xml:space="preserve">2.7.4.1. </w:t>
      </w:r>
      <w:r w:rsidRPr="00AA273A">
        <w:t>Về xử lý nước thải</w:t>
      </w:r>
      <w:bookmarkEnd w:id="260"/>
    </w:p>
    <w:p w14:paraId="1BD5036B" w14:textId="77777777" w:rsidR="00D351D7" w:rsidRPr="00AA273A" w:rsidRDefault="00D351D7" w:rsidP="001252F4">
      <w:pPr>
        <w:rPr>
          <w:lang w:val="vi-VN"/>
        </w:rPr>
      </w:pPr>
      <w:r w:rsidRPr="00AA273A">
        <w:rPr>
          <w:i/>
          <w:lang w:val="nl-NL"/>
        </w:rPr>
        <w:t xml:space="preserve">- </w:t>
      </w:r>
      <w:r w:rsidRPr="00AA273A">
        <w:rPr>
          <w:lang w:val="vi-VN"/>
        </w:rPr>
        <w:t xml:space="preserve">Đầu tư </w:t>
      </w:r>
      <w:r w:rsidRPr="00AA273A">
        <w:rPr>
          <w:lang w:val="de-DE"/>
        </w:rPr>
        <w:t>nâng cấp xử lý nước thải trung tâm huyện Than Uyên, hỗ trợ xử lý nước thải, rác thải, sinh hoạt, công nghiệp - tiểu thủ công nghiệp và sản xuất chế biến.</w:t>
      </w:r>
    </w:p>
    <w:p w14:paraId="55F0EFE5" w14:textId="77777777" w:rsidR="00D351D7" w:rsidRPr="00AA273A" w:rsidRDefault="00D351D7" w:rsidP="001252F4">
      <w:pPr>
        <w:rPr>
          <w:lang w:val="vi-VN"/>
        </w:rPr>
      </w:pPr>
      <w:r w:rsidRPr="00AA273A">
        <w:rPr>
          <w:lang w:val="vi-VN"/>
        </w:rPr>
        <w:t>- Cải tạo, nâng cấp hệ thống xử lý nước thải của bệnh viện đã xuống cấp.</w:t>
      </w:r>
    </w:p>
    <w:p w14:paraId="172FFDBC" w14:textId="77777777" w:rsidR="00D351D7" w:rsidRPr="00AA273A" w:rsidRDefault="00D351D7" w:rsidP="001252F4">
      <w:pPr>
        <w:pStyle w:val="Heading4"/>
      </w:pPr>
      <w:bookmarkStart w:id="261" w:name="_Toc57113484"/>
      <w:r w:rsidRPr="00AA273A">
        <w:t>2.7.4.2. Đối với nước thải, chất thải công nghiệp</w:t>
      </w:r>
      <w:bookmarkEnd w:id="261"/>
    </w:p>
    <w:p w14:paraId="2725CB19" w14:textId="77777777" w:rsidR="00D351D7" w:rsidRPr="00AA273A" w:rsidRDefault="00D351D7" w:rsidP="001252F4">
      <w:pPr>
        <w:rPr>
          <w:lang w:val="vi-VN"/>
        </w:rPr>
      </w:pPr>
      <w:r w:rsidRPr="00AA273A">
        <w:rPr>
          <w:i/>
          <w:lang w:val="vi-VN"/>
        </w:rPr>
        <w:t xml:space="preserve">- </w:t>
      </w:r>
      <w:r w:rsidRPr="00AA273A">
        <w:rPr>
          <w:lang w:val="vi-VN"/>
        </w:rPr>
        <w:t>Trong quá trình quy hoạch, xây dựng cụm công nghiệp chú trọng đầu tư đầy đủ hạ tầng kỹ thật bảo vệ môi trường đảm bảo yêu cầu theo quy định tại Thông tư 31/2016/TT-BTNMT của Bộ Tài nguyên và Môi trường về Bảo vệ môi trường cụm công nghiệp, khu kinh doanh dịch vụ tập trung, làng nghề cơ sở sản xuất kinh doanh dịch vụ. Diện tích cây xanh trong phạm vi cụm công nghiệp tối thiểu chiếm 10% tổng diện tích của cụm công nghiệp.</w:t>
      </w:r>
    </w:p>
    <w:p w14:paraId="6FED4197" w14:textId="77777777" w:rsidR="00D351D7" w:rsidRPr="00AA273A" w:rsidRDefault="00D351D7" w:rsidP="001252F4">
      <w:pPr>
        <w:rPr>
          <w:lang w:val="vi-VN"/>
        </w:rPr>
      </w:pPr>
      <w:r w:rsidRPr="00AA273A">
        <w:rPr>
          <w:lang w:val="ve-ZA"/>
        </w:rPr>
        <w:t>- Quy hoạch, xây dựng</w:t>
      </w:r>
      <w:r w:rsidRPr="00AA273A">
        <w:rPr>
          <w:lang w:val="vi-VN"/>
        </w:rPr>
        <w:t>, phát triển</w:t>
      </w:r>
      <w:r w:rsidRPr="00AA273A">
        <w:rPr>
          <w:lang w:val="ve-ZA"/>
        </w:rPr>
        <w:t xml:space="preserve"> các nghề, làng nghề trên địa bàn huyện tuân thủ đầy đủ các yêu cầu về bảo vệ môi trường.</w:t>
      </w:r>
    </w:p>
    <w:p w14:paraId="7BFA30F1" w14:textId="77777777" w:rsidR="00D351D7" w:rsidRPr="00AA273A" w:rsidRDefault="00D351D7" w:rsidP="001252F4">
      <w:pPr>
        <w:pStyle w:val="Heading4"/>
      </w:pPr>
      <w:bookmarkStart w:id="262" w:name="_Toc57113485"/>
      <w:r w:rsidRPr="00AA273A">
        <w:t>2.7.4.3. Đối với rác thải sinh hoạt</w:t>
      </w:r>
      <w:bookmarkEnd w:id="262"/>
    </w:p>
    <w:p w14:paraId="48348DC1" w14:textId="77777777" w:rsidR="00D351D7" w:rsidRPr="00AA273A" w:rsidRDefault="00D351D7" w:rsidP="001252F4">
      <w:pPr>
        <w:rPr>
          <w:lang w:val="vi-VN"/>
        </w:rPr>
      </w:pPr>
      <w:r w:rsidRPr="00AA273A">
        <w:rPr>
          <w:lang w:val="ve-ZA"/>
        </w:rPr>
        <w:t xml:space="preserve">- </w:t>
      </w:r>
      <w:r w:rsidRPr="00AA273A">
        <w:rPr>
          <w:lang w:val="vi-VN"/>
        </w:rPr>
        <w:t xml:space="preserve">Tăng cường công tác quản lý, kiểm soát các nguồn thải gây ô nhiễm môi trường trên địa bàn </w:t>
      </w:r>
      <w:r w:rsidRPr="00AA273A">
        <w:rPr>
          <w:lang w:val="de-DE"/>
        </w:rPr>
        <w:t>huyện</w:t>
      </w:r>
      <w:r w:rsidRPr="00AA273A">
        <w:rPr>
          <w:lang w:val="vi-VN"/>
        </w:rPr>
        <w:t xml:space="preserve">. </w:t>
      </w:r>
      <w:r w:rsidRPr="00AA273A">
        <w:rPr>
          <w:lang w:val="es-ES"/>
        </w:rPr>
        <w:t>Giảm dần tỷ lệ sử dụng túi ni lông khó phân hủy và sản phẩm nhựa dùng một lần trong hoạt động kinh doanh, dịch vụ và sinh hoạt của người dân</w:t>
      </w:r>
      <w:r w:rsidRPr="00AA273A">
        <w:rPr>
          <w:lang w:val="vi-VN"/>
        </w:rPr>
        <w:t>.</w:t>
      </w:r>
    </w:p>
    <w:p w14:paraId="232EF6DD" w14:textId="77777777" w:rsidR="00D351D7" w:rsidRPr="00AA273A" w:rsidRDefault="00D351D7" w:rsidP="001252F4">
      <w:pPr>
        <w:rPr>
          <w:lang w:val="vi-VN"/>
        </w:rPr>
      </w:pPr>
      <w:r w:rsidRPr="00AA273A">
        <w:rPr>
          <w:lang w:val="vi-VN"/>
        </w:rPr>
        <w:t>- Khu vực đô thị:</w:t>
      </w:r>
    </w:p>
    <w:p w14:paraId="5BC13647" w14:textId="77777777" w:rsidR="00D351D7" w:rsidRPr="00AA273A" w:rsidRDefault="00D351D7" w:rsidP="001252F4">
      <w:pPr>
        <w:rPr>
          <w:lang w:val="vi-VN"/>
        </w:rPr>
      </w:pPr>
      <w:r w:rsidRPr="00AA273A">
        <w:rPr>
          <w:lang w:val="vi-VN"/>
        </w:rPr>
        <w:t xml:space="preserve">+ Duy trì, triển khai thực hiện tốt dịch vụ công ích thu gom, vận chuyển xử lý rác thải tại các khu, tổ dân phố trung tâm thị trấn Than Uyên và Phúc Than. </w:t>
      </w:r>
    </w:p>
    <w:p w14:paraId="1E4C3243" w14:textId="77777777" w:rsidR="00D351D7" w:rsidRPr="00AA273A" w:rsidRDefault="00D351D7" w:rsidP="001252F4">
      <w:pPr>
        <w:rPr>
          <w:lang w:val="vi-VN"/>
        </w:rPr>
      </w:pPr>
      <w:r w:rsidRPr="00AA273A">
        <w:rPr>
          <w:lang w:val="vi-VN"/>
        </w:rPr>
        <w:t>+ Mở thêm các tuyến thu gom rác thải tại những tuyến đường chưa được thu gom rác thải để tránh tình trạng người dân xả rác ra môi trường.</w:t>
      </w:r>
    </w:p>
    <w:p w14:paraId="6C310077" w14:textId="77777777" w:rsidR="00D351D7" w:rsidRPr="00AA273A" w:rsidRDefault="00D351D7" w:rsidP="001252F4">
      <w:pPr>
        <w:rPr>
          <w:lang w:val="vi-VN"/>
        </w:rPr>
      </w:pPr>
      <w:r w:rsidRPr="00AA273A">
        <w:rPr>
          <w:lang w:val="vi-VN"/>
        </w:rPr>
        <w:t>- Khu vực nông thôn:</w:t>
      </w:r>
    </w:p>
    <w:p w14:paraId="2EEBC40D" w14:textId="77777777" w:rsidR="00D351D7" w:rsidRPr="00AA273A" w:rsidRDefault="00D351D7" w:rsidP="001252F4">
      <w:pPr>
        <w:rPr>
          <w:lang w:val="ve-ZA"/>
        </w:rPr>
      </w:pPr>
      <w:r w:rsidRPr="00AA273A">
        <w:rPr>
          <w:lang w:val="ve-ZA"/>
        </w:rPr>
        <w:lastRenderedPageBreak/>
        <w:t>+ Xây dựng chương trình nông thôn mới gắn với tiêu chí bảo vệ môi trường trong chương trình xây dựng nông thôn mới (sử dụng nước sạch hợp vệ sinh theo quy định đạt mức quy định của vùng; xây dựng nhà tiêu, chuồng trại chăn nuôi hợp vệ sinh; quy hoạch, xây dựng các bãi</w:t>
      </w:r>
      <w:r w:rsidRPr="00AA273A">
        <w:rPr>
          <w:lang w:val="vi-VN"/>
        </w:rPr>
        <w:t xml:space="preserve"> rác thải sinh hoạt</w:t>
      </w:r>
      <w:r w:rsidRPr="00AA273A">
        <w:rPr>
          <w:lang w:val="ve-ZA"/>
        </w:rPr>
        <w:t>,</w:t>
      </w:r>
      <w:r w:rsidRPr="00AA273A">
        <w:rPr>
          <w:lang w:val="vi-VN"/>
        </w:rPr>
        <w:t xml:space="preserve"> nghĩa trang</w:t>
      </w:r>
      <w:r w:rsidRPr="00AA273A">
        <w:rPr>
          <w:lang w:val="ve-ZA"/>
        </w:rPr>
        <w:t>; quản lý, sử dụng phân bón, thuốc bảo vệ thực vật đúng quy định,…)</w:t>
      </w:r>
      <w:r w:rsidRPr="00AA273A">
        <w:rPr>
          <w:lang w:val="vi-VN"/>
        </w:rPr>
        <w:t xml:space="preserve">. </w:t>
      </w:r>
    </w:p>
    <w:p w14:paraId="25CCF314" w14:textId="77777777" w:rsidR="00D351D7" w:rsidRPr="00AA273A" w:rsidRDefault="00D351D7" w:rsidP="001252F4">
      <w:pPr>
        <w:rPr>
          <w:lang w:val="ve-ZA"/>
        </w:rPr>
      </w:pPr>
      <w:r w:rsidRPr="00AA273A">
        <w:rPr>
          <w:lang w:val="ve-ZA"/>
        </w:rPr>
        <w:t xml:space="preserve">+ </w:t>
      </w:r>
      <w:r w:rsidRPr="00AA273A">
        <w:rPr>
          <w:lang w:val="vi-VN"/>
        </w:rPr>
        <w:t>C</w:t>
      </w:r>
      <w:r w:rsidRPr="00AA273A">
        <w:rPr>
          <w:lang w:val="ve-ZA"/>
        </w:rPr>
        <w:t xml:space="preserve">ó bãi chôn lấp rác hợp vệ sinh, không còn tình trạng sử dụng thuốc bảo vệ thực vật, hoá chất độc hại trong danh mục cấm của Nhà nước; thâm canh tăng năng suất cây trồng gắn với bảo vệ môi trường đất, nước, hệ sinh thái nông nghiệp bền vững. </w:t>
      </w:r>
    </w:p>
    <w:p w14:paraId="4295FD43" w14:textId="77777777" w:rsidR="00D351D7" w:rsidRPr="00AA273A" w:rsidRDefault="00CA2946" w:rsidP="001252F4">
      <w:pPr>
        <w:pStyle w:val="Heading3"/>
      </w:pPr>
      <w:bookmarkStart w:id="263" w:name="_Toc57113486"/>
      <w:bookmarkStart w:id="264" w:name="_Toc68444006"/>
      <w:bookmarkStart w:id="265" w:name="_Toc103457842"/>
      <w:r w:rsidRPr="00AA273A">
        <w:t>2.</w:t>
      </w:r>
      <w:r w:rsidR="00D351D7" w:rsidRPr="00AA273A">
        <w:t>7.5. Phương án phát triển bền vững rừng phòng hộ, rừng sản xuất và phát triển kết cấu hạ tầng lâm nghiệp trên địa bàn</w:t>
      </w:r>
      <w:bookmarkEnd w:id="263"/>
      <w:bookmarkEnd w:id="264"/>
      <w:bookmarkEnd w:id="265"/>
    </w:p>
    <w:p w14:paraId="0F21D99F" w14:textId="77777777" w:rsidR="00CA2946" w:rsidRPr="00AA273A" w:rsidRDefault="00D351D7" w:rsidP="001252F4">
      <w:pPr>
        <w:rPr>
          <w:lang w:val="vi-VN"/>
        </w:rPr>
      </w:pPr>
      <w:r w:rsidRPr="00AA273A">
        <w:rPr>
          <w:lang w:val="vi-VN"/>
        </w:rPr>
        <w:t xml:space="preserve">- Nâng cao chất lượng, giá trị kinh tế từ việc sản xuất rừng: Xây dựng và thực hiện tốt phương án quản lý bảo vệ rừng bền vững, chia sẻ lợi ích từ giao khoán rừng nhằm nâng cao thu nhập cho người tham gia bảo vệ rừng gắn với phương án sử dụng đất, sử dụng rừng, chính sách hỗ trợ phát triển sản xuất cho người dân. </w:t>
      </w:r>
    </w:p>
    <w:p w14:paraId="20A659EB" w14:textId="77777777" w:rsidR="00CA2946" w:rsidRPr="00AA273A" w:rsidRDefault="00CA2946" w:rsidP="001252F4">
      <w:pPr>
        <w:rPr>
          <w:lang w:val="vi-VN"/>
        </w:rPr>
      </w:pPr>
      <w:r w:rsidRPr="00AA273A">
        <w:rPr>
          <w:lang w:val="vi-VN"/>
        </w:rPr>
        <w:t xml:space="preserve">- </w:t>
      </w:r>
      <w:r w:rsidR="00D351D7" w:rsidRPr="00AA273A">
        <w:rPr>
          <w:lang w:val="vi-VN"/>
        </w:rPr>
        <w:t xml:space="preserve">Tiếp tục nhân rộng mô hình trồng cây sơn tra thay thế cây lâm nghiệp kém hiệu quả. </w:t>
      </w:r>
    </w:p>
    <w:p w14:paraId="28D445D8" w14:textId="77777777" w:rsidR="00D351D7" w:rsidRDefault="00CA2946" w:rsidP="001252F4">
      <w:pPr>
        <w:rPr>
          <w:spacing w:val="-2"/>
        </w:rPr>
      </w:pPr>
      <w:r w:rsidRPr="00AA273A">
        <w:rPr>
          <w:spacing w:val="-2"/>
          <w:lang w:val="vi-VN"/>
        </w:rPr>
        <w:t>- Chuyển hóa rừng trồng gỗ nhỏ sang rừng trồng gỗ lớn nhằm mang lại giá trị kinh tế cao cho các hộ gia đình và có tác dụng hạn chế xói mòn, rửa trôi đất.</w:t>
      </w:r>
    </w:p>
    <w:p w14:paraId="72882F28" w14:textId="77777777" w:rsidR="00DC60C1" w:rsidRDefault="00DC60C1" w:rsidP="001252F4">
      <w:pPr>
        <w:rPr>
          <w:spacing w:val="-2"/>
        </w:rPr>
      </w:pPr>
      <w:r>
        <w:rPr>
          <w:spacing w:val="-2"/>
        </w:rPr>
        <w:t>- Thực hiện bảo vệ rừng và trồng mới rừng theo kế hoạch hàng năm.</w:t>
      </w:r>
    </w:p>
    <w:p w14:paraId="6D85FA81" w14:textId="77777777" w:rsidR="00DC60C1" w:rsidRPr="00201766" w:rsidRDefault="00201766" w:rsidP="001252F4">
      <w:pPr>
        <w:rPr>
          <w:spacing w:val="-2"/>
        </w:rPr>
      </w:pPr>
      <w:r>
        <w:rPr>
          <w:spacing w:val="-2"/>
        </w:rPr>
        <w:t>- X</w:t>
      </w:r>
      <w:r w:rsidRPr="00201766">
        <w:rPr>
          <w:spacing w:val="-2"/>
        </w:rPr>
        <w:t>ây dựng cơ sở hạ tầng</w:t>
      </w:r>
      <w:r>
        <w:rPr>
          <w:spacing w:val="-2"/>
        </w:rPr>
        <w:t xml:space="preserve"> bao gồm: </w:t>
      </w:r>
      <w:r w:rsidR="00DC60C1" w:rsidRPr="00DC60C1">
        <w:rPr>
          <w:spacing w:val="-2"/>
        </w:rPr>
        <w:t>Xây dựng đường ô tô lâm nghiệp trên địa bàn rừng sản xuất</w:t>
      </w:r>
      <w:r>
        <w:rPr>
          <w:spacing w:val="-2"/>
        </w:rPr>
        <w:t>. Xây dựng các công trình b</w:t>
      </w:r>
      <w:r w:rsidRPr="00201766">
        <w:rPr>
          <w:spacing w:val="-2"/>
        </w:rPr>
        <w:t xml:space="preserve">ảo vệ và phòng cháy, chữa cháy rừng như: xây dựng hệ thống đường ranh cản lửa, lắp đặt </w:t>
      </w:r>
      <w:r w:rsidRPr="00201766">
        <w:rPr>
          <w:lang w:val="nl-NL"/>
        </w:rPr>
        <w:t>hệ thống biển báo cấm lửa</w:t>
      </w:r>
      <w:r>
        <w:rPr>
          <w:lang w:val="nl-NL"/>
        </w:rPr>
        <w:t>.</w:t>
      </w:r>
    </w:p>
    <w:p w14:paraId="47E81322" w14:textId="77777777" w:rsidR="00DC60C1" w:rsidRDefault="00201766" w:rsidP="001252F4">
      <w:pPr>
        <w:rPr>
          <w:spacing w:val="-2"/>
        </w:rPr>
      </w:pPr>
      <w:r>
        <w:rPr>
          <w:spacing w:val="-2"/>
        </w:rPr>
        <w:t xml:space="preserve">- Tổ chức </w:t>
      </w:r>
      <w:r w:rsidRPr="00201766">
        <w:rPr>
          <w:spacing w:val="-2"/>
        </w:rPr>
        <w:t>tuyên truyền, giáo dục cộng đồng</w:t>
      </w:r>
      <w:r w:rsidR="0040497F">
        <w:rPr>
          <w:spacing w:val="-2"/>
        </w:rPr>
        <w:t xml:space="preserve"> về </w:t>
      </w:r>
      <w:r w:rsidR="0040497F" w:rsidRPr="0040497F">
        <w:rPr>
          <w:spacing w:val="-2"/>
        </w:rPr>
        <w:t>công tác bảo vệ rừng và PCCCR trên địa bàn như phổ biến pháp luật về bảo vệ rừng - PCCCR, những hoạt động của công tác bảo vệ rừng</w:t>
      </w:r>
      <w:r w:rsidR="0040497F">
        <w:rPr>
          <w:spacing w:val="-2"/>
        </w:rPr>
        <w:t>…</w:t>
      </w:r>
    </w:p>
    <w:p w14:paraId="2D32EB53" w14:textId="77777777" w:rsidR="00BB4521" w:rsidRPr="00AA273A" w:rsidRDefault="00BB4521" w:rsidP="001252F4">
      <w:pPr>
        <w:pStyle w:val="Heading3"/>
      </w:pPr>
      <w:bookmarkStart w:id="266" w:name="_Toc57113487"/>
      <w:bookmarkStart w:id="267" w:name="_Toc68444007"/>
      <w:bookmarkStart w:id="268" w:name="_Toc103457843"/>
      <w:r w:rsidRPr="00AA273A">
        <w:t>2.7.6. Sắp xếp, phân bố không gian các khu nghĩa trang, khu xử lý chất thải</w:t>
      </w:r>
      <w:bookmarkEnd w:id="266"/>
      <w:bookmarkEnd w:id="267"/>
      <w:bookmarkEnd w:id="268"/>
    </w:p>
    <w:p w14:paraId="157A9F2E" w14:textId="77777777" w:rsidR="00BB4521" w:rsidRPr="00AA273A" w:rsidRDefault="00BB4521" w:rsidP="00712D23">
      <w:pPr>
        <w:rPr>
          <w:lang w:val="vi-VN" w:eastAsia="en-GB"/>
        </w:rPr>
      </w:pPr>
      <w:r w:rsidRPr="00AA273A">
        <w:rPr>
          <w:lang w:val="nl-NL" w:eastAsia="en-GB"/>
        </w:rPr>
        <w:t xml:space="preserve">- </w:t>
      </w:r>
      <w:r w:rsidRPr="00AA273A">
        <w:rPr>
          <w:lang w:val="vi-VN" w:eastAsia="en-GB"/>
        </w:rPr>
        <w:t xml:space="preserve">Đối với </w:t>
      </w:r>
      <w:r w:rsidR="00077D50" w:rsidRPr="00AA273A">
        <w:rPr>
          <w:lang w:val="nl-NL" w:eastAsia="en-GB"/>
        </w:rPr>
        <w:t>đất</w:t>
      </w:r>
      <w:r w:rsidRPr="00AA273A">
        <w:rPr>
          <w:lang w:val="vi-VN" w:eastAsia="en-GB"/>
        </w:rPr>
        <w:t xml:space="preserve"> </w:t>
      </w:r>
      <w:r w:rsidR="00077D50" w:rsidRPr="00AA273A">
        <w:rPr>
          <w:lang w:val="nl-NL" w:eastAsia="en-GB"/>
        </w:rPr>
        <w:t>bãi</w:t>
      </w:r>
      <w:r w:rsidRPr="00AA273A">
        <w:rPr>
          <w:lang w:val="vi-VN" w:eastAsia="en-GB"/>
        </w:rPr>
        <w:t xml:space="preserve"> thải:</w:t>
      </w:r>
      <w:r w:rsidRPr="00AA273A">
        <w:rPr>
          <w:lang w:val="nl-NL" w:eastAsia="en-GB"/>
        </w:rPr>
        <w:t xml:space="preserve"> </w:t>
      </w:r>
      <w:r w:rsidRPr="00AA273A">
        <w:rPr>
          <w:lang w:val="vi-VN" w:eastAsia="en-GB"/>
        </w:rPr>
        <w:t>Duy trì hoạt động của các</w:t>
      </w:r>
      <w:r w:rsidR="00077D50" w:rsidRPr="00AA273A">
        <w:rPr>
          <w:lang w:val="nl-NL" w:eastAsia="en-GB"/>
        </w:rPr>
        <w:t xml:space="preserve"> khu xử lý rác thải và</w:t>
      </w:r>
      <w:r w:rsidR="00960394" w:rsidRPr="00AA273A">
        <w:rPr>
          <w:lang w:val="nl-NL" w:eastAsia="en-GB"/>
        </w:rPr>
        <w:t xml:space="preserve"> các</w:t>
      </w:r>
      <w:r w:rsidRPr="00AA273A">
        <w:rPr>
          <w:lang w:val="vi-VN" w:eastAsia="en-GB"/>
        </w:rPr>
        <w:t xml:space="preserve"> bãi rác được xây dựng theo hình thức nông thôn mới</w:t>
      </w:r>
      <w:r w:rsidR="00960394" w:rsidRPr="00AA273A">
        <w:rPr>
          <w:lang w:val="nl-NL" w:eastAsia="en-GB"/>
        </w:rPr>
        <w:t>;</w:t>
      </w:r>
      <w:r w:rsidR="00077D50" w:rsidRPr="00AA273A">
        <w:rPr>
          <w:lang w:val="nl-NL" w:eastAsia="en-GB"/>
        </w:rPr>
        <w:t xml:space="preserve"> mở rộng và xây dựng mới các điểm trung chuyển rác thải tại các xã Khoen On, Ta Gia, Tà Mung, Mường Cang, Phúc Than, Tà Hừa</w:t>
      </w:r>
      <w:r w:rsidRPr="00AA273A">
        <w:rPr>
          <w:lang w:val="vi-VN" w:eastAsia="en-GB"/>
        </w:rPr>
        <w:t>. Khuyến khích xử lý theo hình thức chôn lấp. Không đầu tư mới các lò đốt chất thải sinh hoạt công xuất nhỏ hơn 300 kg/giờ thủ công.</w:t>
      </w:r>
    </w:p>
    <w:p w14:paraId="1C395AE4" w14:textId="77777777" w:rsidR="00BB4521" w:rsidRPr="00AA273A" w:rsidRDefault="00BB4521" w:rsidP="00712D23">
      <w:pPr>
        <w:rPr>
          <w:lang w:val="vi-VN" w:eastAsia="en-GB"/>
        </w:rPr>
      </w:pPr>
      <w:r w:rsidRPr="00AA273A">
        <w:rPr>
          <w:lang w:val="vi-VN" w:eastAsia="en-GB"/>
        </w:rPr>
        <w:lastRenderedPageBreak/>
        <w:t xml:space="preserve">- Đối với với nghĩa trang: Tiếp tục duy trì các nghĩa trang hiện có; củng cố quy chế quản lý nghĩa trang, nghĩa địa; vận động nhân dân thực hiện mai tang vào các nghĩa trang, để tiết kiệm đất. Giai đoạn 2021 - 2030, mở rộng và xây dựng </w:t>
      </w:r>
      <w:r w:rsidR="00960394" w:rsidRPr="00AA273A">
        <w:rPr>
          <w:lang w:val="vi-VN" w:eastAsia="en-GB"/>
        </w:rPr>
        <w:t>14</w:t>
      </w:r>
      <w:r w:rsidRPr="00AA273A">
        <w:rPr>
          <w:lang w:val="vi-VN" w:eastAsia="en-GB"/>
        </w:rPr>
        <w:t xml:space="preserve"> điể</w:t>
      </w:r>
      <w:r w:rsidR="00960394" w:rsidRPr="00AA273A">
        <w:rPr>
          <w:lang w:val="vi-VN" w:eastAsia="en-GB"/>
        </w:rPr>
        <w:t>m nghĩa trang nhân dân các</w:t>
      </w:r>
      <w:r w:rsidRPr="00AA273A">
        <w:rPr>
          <w:lang w:val="vi-VN" w:eastAsia="en-GB"/>
        </w:rPr>
        <w:t xml:space="preserve"> xã</w:t>
      </w:r>
      <w:r w:rsidR="00960394" w:rsidRPr="00AA273A">
        <w:rPr>
          <w:lang w:val="vi-VN" w:eastAsia="en-GB"/>
        </w:rPr>
        <w:t>, thị trấn</w:t>
      </w:r>
      <w:r w:rsidR="00960394" w:rsidRPr="00AA273A">
        <w:rPr>
          <w:lang w:val="vi-VN"/>
        </w:rPr>
        <w:t xml:space="preserve"> </w:t>
      </w:r>
      <w:r w:rsidR="00960394" w:rsidRPr="00AA273A">
        <w:rPr>
          <w:lang w:val="vi-VN" w:eastAsia="en-GB"/>
        </w:rPr>
        <w:t>Than Uyên và các xã Tà Mung, Khoen On, Ta Gia, Phúc Than, Tà Hừa, Pha Mu, Mường Mít, Mường Than</w:t>
      </w:r>
      <w:r w:rsidRPr="00AA273A">
        <w:rPr>
          <w:lang w:val="vi-VN" w:eastAsia="en-GB"/>
        </w:rPr>
        <w:t>.</w:t>
      </w:r>
    </w:p>
    <w:p w14:paraId="5F6092A0" w14:textId="77777777" w:rsidR="00516AEF" w:rsidRPr="00AA273A" w:rsidRDefault="00516AEF" w:rsidP="00712D23">
      <w:pPr>
        <w:pStyle w:val="Heading2"/>
      </w:pPr>
      <w:bookmarkStart w:id="269" w:name="_Toc68444008"/>
      <w:bookmarkStart w:id="270" w:name="_Toc103457844"/>
      <w:r w:rsidRPr="00AA273A">
        <w:t>2.8. Phương án bảo vệ, khai thác, sử dụng tài nguyên trên địa bàn huyện</w:t>
      </w:r>
      <w:bookmarkEnd w:id="269"/>
      <w:bookmarkEnd w:id="270"/>
    </w:p>
    <w:p w14:paraId="16E5EE00" w14:textId="77777777" w:rsidR="00064DD3" w:rsidRPr="00AA273A" w:rsidRDefault="00064DD3" w:rsidP="00712D23">
      <w:pPr>
        <w:pStyle w:val="Heading3"/>
      </w:pPr>
      <w:bookmarkStart w:id="271" w:name="_Toc57113489"/>
      <w:bookmarkStart w:id="272" w:name="_Toc68444009"/>
      <w:bookmarkStart w:id="273" w:name="_Toc103457845"/>
      <w:r w:rsidRPr="00AA273A">
        <w:t>2.8.1. Tài nguyên đất</w:t>
      </w:r>
      <w:bookmarkEnd w:id="271"/>
      <w:bookmarkEnd w:id="272"/>
      <w:bookmarkEnd w:id="273"/>
    </w:p>
    <w:p w14:paraId="0DE842BB" w14:textId="77777777" w:rsidR="00064DD3" w:rsidRPr="00AA273A" w:rsidRDefault="00064DD3" w:rsidP="00712D23">
      <w:pPr>
        <w:rPr>
          <w:lang w:val="vi-VN"/>
        </w:rPr>
      </w:pPr>
      <w:r w:rsidRPr="00AA273A">
        <w:rPr>
          <w:lang w:val="vi-VN"/>
        </w:rPr>
        <w:t>- Đẩy mạnh công tác tuyên truyền, phổ biến chính sách pháp luật về đất đai. Tăng cường công tác kiểm tra, thanh tra, xử lý nghiêm các vi phạm trong quản lý, sử dụng đất đai. Đặc biệt là vi phạm đất đai trung tâm huyện và trung tâm các xã Mường Mít, Tà Mung, Hua Nà.</w:t>
      </w:r>
    </w:p>
    <w:p w14:paraId="2254B369" w14:textId="77777777" w:rsidR="00064DD3" w:rsidRPr="00AA273A" w:rsidRDefault="00064DD3" w:rsidP="00712D23">
      <w:pPr>
        <w:rPr>
          <w:lang w:val="vi-VN"/>
        </w:rPr>
      </w:pPr>
      <w:r w:rsidRPr="00AA273A">
        <w:rPr>
          <w:lang w:val="vi-VN"/>
        </w:rPr>
        <w:t>- Tập trung giải quyết dứt điểm tình trạng chồng lấn, tranh chấp đất đai. Khai thác hiệu quả nguồn lực từ đất cho đầu tư phát triển; sử dụng hợp lý đất đô thị; nâng cao hiệu suất sử dụng đất nông nghiệp.</w:t>
      </w:r>
    </w:p>
    <w:p w14:paraId="267394D1" w14:textId="77777777" w:rsidR="00064DD3" w:rsidRPr="00AA273A" w:rsidRDefault="00064DD3" w:rsidP="00712D23">
      <w:pPr>
        <w:rPr>
          <w:lang w:val="vi-VN"/>
        </w:rPr>
      </w:pPr>
      <w:r w:rsidRPr="00AA273A">
        <w:rPr>
          <w:lang w:val="vi-VN"/>
        </w:rPr>
        <w:t>- Xây dựng và trình phê duyệt Quy hoạch sử dụng đất giai đoạn 2021 - 2030 và kế hoạch sử dụng đất hàng năm của huyện.</w:t>
      </w:r>
    </w:p>
    <w:p w14:paraId="3B20EF51" w14:textId="77777777" w:rsidR="00064DD3" w:rsidRPr="00AA273A" w:rsidRDefault="00064DD3" w:rsidP="00712D23">
      <w:pPr>
        <w:rPr>
          <w:lang w:val="vi-VN"/>
        </w:rPr>
      </w:pPr>
      <w:r w:rsidRPr="00AA273A">
        <w:rPr>
          <w:lang w:val="vi-VN"/>
        </w:rPr>
        <w:t xml:space="preserve">- Huy động các nguồn lực để đảm bảo thực hiện các chỉ tiêu sử dụng đất theo quy hoạch, kế hoạch sử dụng đất đã được phê duyệt. </w:t>
      </w:r>
    </w:p>
    <w:p w14:paraId="7989C4A6" w14:textId="77777777" w:rsidR="00064DD3" w:rsidRPr="00AA273A" w:rsidRDefault="00064DD3" w:rsidP="00712D23">
      <w:pPr>
        <w:rPr>
          <w:lang w:val="vi-VN"/>
        </w:rPr>
      </w:pPr>
      <w:r w:rsidRPr="00AA273A">
        <w:rPr>
          <w:lang w:val="vi-VN"/>
        </w:rPr>
        <w:t>- Đo đạc lập bản đồ địa chính đến năm 2025 đạt 100% diện tích cần đo vẽ đối với các loại đất sản xuất nông nghiệp, đất ở và đất phi nông nghiệp khác.</w:t>
      </w:r>
    </w:p>
    <w:p w14:paraId="354A066C" w14:textId="77777777" w:rsidR="00064DD3" w:rsidRPr="00AA273A" w:rsidRDefault="00064DD3" w:rsidP="00712D23">
      <w:pPr>
        <w:rPr>
          <w:lang w:val="vi-VN"/>
        </w:rPr>
      </w:pPr>
      <w:r w:rsidRPr="00AA273A">
        <w:rPr>
          <w:lang w:val="vi-VN"/>
        </w:rPr>
        <w:t>- Tài nguyên đất được đánh giá chính xác thực trạng, chất lượng, tiềm năng; mức độ thoái hóa, ô nhiễm và phân hạng đất nông nghiệp theo từng vùng, làm cơ sở đánh giá tình hình quản lý, sử dụng và đề xuất cơ chế, chính sách, biện pháp nâng cao hiệu quả sử dụng đất.</w:t>
      </w:r>
    </w:p>
    <w:p w14:paraId="73E52949" w14:textId="77777777" w:rsidR="00064DD3" w:rsidRPr="00AA273A" w:rsidRDefault="00064DD3" w:rsidP="00712D23">
      <w:pPr>
        <w:rPr>
          <w:lang w:val="vi-VN"/>
        </w:rPr>
      </w:pPr>
      <w:r w:rsidRPr="00AA273A">
        <w:rPr>
          <w:lang w:val="vi-VN"/>
        </w:rPr>
        <w:t>- Tài nguyên đất được đánh giá chính xác thực trạng, chất lượng, tiềm năng; mức độ thoái hóa, ô nhiễm và phân hạng đất nông nghiệp theo từng vùng, làm cơ sở đánh giá tình hình quản lý, sử dụng và đề xuất cơ chế, chính sách, biện pháp nâng cao hiệu quả sử dụng đất.</w:t>
      </w:r>
    </w:p>
    <w:p w14:paraId="396DBD5F" w14:textId="77777777" w:rsidR="00064DD3" w:rsidRPr="00AA273A" w:rsidRDefault="00064DD3" w:rsidP="00712D23">
      <w:pPr>
        <w:pStyle w:val="Heading3"/>
      </w:pPr>
      <w:bookmarkStart w:id="274" w:name="_Toc57113490"/>
      <w:bookmarkStart w:id="275" w:name="_Toc68444010"/>
      <w:bookmarkStart w:id="276" w:name="_Toc103457846"/>
      <w:r w:rsidRPr="00AA273A">
        <w:t>2.8.2. Tài nguyên nước</w:t>
      </w:r>
      <w:bookmarkEnd w:id="274"/>
      <w:bookmarkEnd w:id="275"/>
      <w:bookmarkEnd w:id="276"/>
    </w:p>
    <w:p w14:paraId="4206B60F" w14:textId="77777777" w:rsidR="00064DD3" w:rsidRPr="00AA273A" w:rsidRDefault="00064DD3" w:rsidP="00712D23">
      <w:pPr>
        <w:rPr>
          <w:spacing w:val="-4"/>
          <w:lang w:val="vi-VN"/>
        </w:rPr>
      </w:pPr>
      <w:r w:rsidRPr="00AA273A">
        <w:rPr>
          <w:lang w:val="vi-VN"/>
        </w:rPr>
        <w:t xml:space="preserve">- Tổ chức tuyên truyền cho các tổ chức, cá nhân khai thác, sử dụng tài nguyên nước hợp lý, tiết kiệm và nhân dân trên địa bàn huyện, phải thu gom và </w:t>
      </w:r>
      <w:r w:rsidRPr="00AA273A">
        <w:rPr>
          <w:lang w:val="vi-VN"/>
        </w:rPr>
        <w:lastRenderedPageBreak/>
        <w:t>phân loại rác thải đảm bảo không gây ảnh hưởng đến môi trường và nguồn nước</w:t>
      </w:r>
      <w:r w:rsidRPr="00AA273A">
        <w:rPr>
          <w:spacing w:val="-4"/>
          <w:lang w:val="vi-VN"/>
        </w:rPr>
        <w:t xml:space="preserve">. </w:t>
      </w:r>
    </w:p>
    <w:p w14:paraId="16834168" w14:textId="77777777" w:rsidR="00064DD3" w:rsidRPr="00AA273A" w:rsidRDefault="00064DD3" w:rsidP="00712D23">
      <w:pPr>
        <w:rPr>
          <w:lang w:val="vi-VN"/>
        </w:rPr>
      </w:pPr>
      <w:r w:rsidRPr="00AA273A">
        <w:rPr>
          <w:lang w:val="vi-VN"/>
        </w:rPr>
        <w:t xml:space="preserve"> - Phối hợp với các sở ban ngành, UBND các xã, thị trấn tổ chức, điều tra, đánh giá và lập quy hoạch, phân vùng khai thác, sử dụng tài nguyên nước dưới đất; điều tra, đánh giá hiện trạng nguồn nước mặt để lập danh mục các nguồn nước có nguy cơ ô nhiễm, suy thoái và cạn kiệt, đề xuất biện pháp khắc phục, xử lý; đánh giá ảnh hưởng của biến đổi khí hậu đến tài nguyên nước; tham mưu phân cấp quản lý hoạt động khai thác tài nguyên nước,…</w:t>
      </w:r>
    </w:p>
    <w:p w14:paraId="4470F219" w14:textId="77777777" w:rsidR="00064DD3" w:rsidRPr="00AA273A" w:rsidRDefault="00064DD3" w:rsidP="00712D23">
      <w:pPr>
        <w:pStyle w:val="Heading3"/>
      </w:pPr>
      <w:bookmarkStart w:id="277" w:name="_Toc57113491"/>
      <w:bookmarkStart w:id="278" w:name="_Toc68444011"/>
      <w:bookmarkStart w:id="279" w:name="_Toc103457847"/>
      <w:r w:rsidRPr="00AA273A">
        <w:t>2.8.3. Tài nguyên rừng</w:t>
      </w:r>
      <w:bookmarkEnd w:id="277"/>
      <w:bookmarkEnd w:id="278"/>
      <w:bookmarkEnd w:id="279"/>
    </w:p>
    <w:p w14:paraId="3C046F37" w14:textId="77777777" w:rsidR="00064DD3" w:rsidRPr="00AA273A" w:rsidRDefault="00064DD3" w:rsidP="00712D23">
      <w:pPr>
        <w:rPr>
          <w:lang w:val="vi-VN"/>
        </w:rPr>
      </w:pPr>
      <w:r w:rsidRPr="00AA273A">
        <w:rPr>
          <w:lang w:val="vi-VN"/>
        </w:rPr>
        <w:t>- Quản lý chặt chẽ diện tích rừng và đất lâm nghiệp theo quy hoạch; tập trung rà soát, điều chỉnh diện tích rừng và đất lâm nghiệp chồng chéo giữa ban quản lý rừng với các hộ gia đình, cá nhân; đẩy mạnh công tác giao đất gắn với giao rừng và cấp giấy CNQSDĐ.</w:t>
      </w:r>
    </w:p>
    <w:p w14:paraId="112B6B6C" w14:textId="77777777" w:rsidR="00064DD3" w:rsidRPr="00AA273A" w:rsidRDefault="00064DD3" w:rsidP="00712D23">
      <w:pPr>
        <w:rPr>
          <w:lang w:val="vi-VN"/>
        </w:rPr>
      </w:pPr>
      <w:r w:rsidRPr="00AA273A">
        <w:rPr>
          <w:lang w:val="vi-VN"/>
        </w:rPr>
        <w:t>- Đưa đất trống vào sử dụng để trồng và phát triển rừng, nâng cao chất lượng rừng, nhằm tăng giá trị sử dụng trên đơn vị diện tích.</w:t>
      </w:r>
    </w:p>
    <w:p w14:paraId="49C4CAED" w14:textId="77777777" w:rsidR="00064DD3" w:rsidRPr="00AA273A" w:rsidRDefault="00064DD3" w:rsidP="00712D23">
      <w:pPr>
        <w:rPr>
          <w:lang w:val="vi-VN"/>
        </w:rPr>
      </w:pPr>
      <w:r w:rsidRPr="00AA273A">
        <w:rPr>
          <w:lang w:val="vi-VN"/>
        </w:rPr>
        <w:t xml:space="preserve">- Bảo vệ tốt diện tích rừng hiện có, đến năm 2025 nâng tỷ lệ che phủ rừng </w:t>
      </w:r>
      <w:r w:rsidR="00730E16" w:rsidRPr="00AA273A">
        <w:rPr>
          <w:lang w:val="vi-VN"/>
        </w:rPr>
        <w:t>4</w:t>
      </w:r>
      <w:r w:rsidR="00730E16">
        <w:t>2</w:t>
      </w:r>
      <w:r w:rsidR="00D34719" w:rsidRPr="00AA273A">
        <w:rPr>
          <w:lang w:val="vi-VN"/>
        </w:rPr>
        <w:t xml:space="preserve">,4%, </w:t>
      </w:r>
      <w:r w:rsidRPr="00AA273A">
        <w:rPr>
          <w:lang w:val="vi-VN"/>
        </w:rPr>
        <w:t xml:space="preserve">năm 2030 đạt </w:t>
      </w:r>
      <w:r w:rsidR="00730E16" w:rsidRPr="00AA273A">
        <w:rPr>
          <w:lang w:val="vi-VN"/>
        </w:rPr>
        <w:t>4</w:t>
      </w:r>
      <w:r w:rsidR="00730E16">
        <w:t>5</w:t>
      </w:r>
      <w:r w:rsidRPr="00AA273A">
        <w:rPr>
          <w:lang w:val="vi-VN"/>
        </w:rPr>
        <w:t>,</w:t>
      </w:r>
      <w:r w:rsidR="00730E16">
        <w:t>0</w:t>
      </w:r>
      <w:r w:rsidRPr="00AA273A">
        <w:rPr>
          <w:lang w:val="vi-VN"/>
        </w:rPr>
        <w:t xml:space="preserve">% và </w:t>
      </w:r>
      <w:r w:rsidR="00730E16">
        <w:t>5</w:t>
      </w:r>
      <w:r w:rsidR="00730E16" w:rsidRPr="00AA273A">
        <w:rPr>
          <w:lang w:val="vi-VN"/>
        </w:rPr>
        <w:t>2</w:t>
      </w:r>
      <w:r w:rsidR="00D34719" w:rsidRPr="00AA273A">
        <w:rPr>
          <w:lang w:val="vi-VN"/>
        </w:rPr>
        <w:t>,0</w:t>
      </w:r>
      <w:r w:rsidRPr="00AA273A">
        <w:rPr>
          <w:lang w:val="vi-VN"/>
        </w:rPr>
        <w:t>% vào năm 2050.</w:t>
      </w:r>
    </w:p>
    <w:p w14:paraId="1DA9C4E2" w14:textId="77777777" w:rsidR="00516AEF" w:rsidRPr="00AA273A" w:rsidRDefault="00516AEF" w:rsidP="00712D23">
      <w:pPr>
        <w:pStyle w:val="Heading2"/>
      </w:pPr>
      <w:bookmarkStart w:id="280" w:name="_Toc68444012"/>
      <w:bookmarkStart w:id="281" w:name="_Toc103457848"/>
      <w:r w:rsidRPr="00AA273A">
        <w:t>2.9. Phương án khai thác, sử dụng, bảo vệ tài nguyên nước, phòng, chống và khắc phục hậu quả tác hại do nước gây ra</w:t>
      </w:r>
      <w:bookmarkEnd w:id="280"/>
      <w:bookmarkEnd w:id="281"/>
    </w:p>
    <w:p w14:paraId="14F2E354" w14:textId="77777777" w:rsidR="00DE25A7" w:rsidRPr="00AA273A" w:rsidRDefault="00DE25A7" w:rsidP="00712D23">
      <w:pPr>
        <w:pStyle w:val="Heading3"/>
        <w:rPr>
          <w:szCs w:val="28"/>
          <w:lang w:val="vi-VN"/>
        </w:rPr>
      </w:pPr>
      <w:bookmarkStart w:id="282" w:name="_Toc57113494"/>
      <w:bookmarkStart w:id="283" w:name="_Toc68444013"/>
      <w:bookmarkStart w:id="284" w:name="_Toc103457849"/>
      <w:r w:rsidRPr="00AA273A">
        <w:t>2.9.1. Mục tiêu phương án khai thác, bảo vệ tài nguyên nước</w:t>
      </w:r>
      <w:bookmarkEnd w:id="282"/>
      <w:bookmarkEnd w:id="283"/>
      <w:bookmarkEnd w:id="284"/>
    </w:p>
    <w:p w14:paraId="4507BD18" w14:textId="77777777" w:rsidR="00DE25A7" w:rsidRPr="00AA273A" w:rsidRDefault="00DE25A7" w:rsidP="00712D23">
      <w:pPr>
        <w:rPr>
          <w:lang w:val="vi-VN"/>
        </w:rPr>
      </w:pPr>
      <w:r w:rsidRPr="00AA273A">
        <w:rPr>
          <w:lang w:val="vi-VN"/>
        </w:rPr>
        <w:t>- Chấm dứt việc sử dụng các loại hóa chất độc hại trong sản xuất nông nghiệp và nuôi trồng thủy sản chưa được xử lý đạt tiêu chuẩn xả vào nguồn nước gây ô nhiễm nguồn nước và làm suy giảm đa dạng sinh học.</w:t>
      </w:r>
    </w:p>
    <w:p w14:paraId="54EE28AB" w14:textId="77777777" w:rsidR="00DE25A7" w:rsidRPr="00AA273A" w:rsidRDefault="00DE25A7" w:rsidP="00712D23">
      <w:pPr>
        <w:rPr>
          <w:lang w:val="vi-VN"/>
        </w:rPr>
      </w:pPr>
      <w:r w:rsidRPr="00AA273A">
        <w:rPr>
          <w:lang w:val="vi-VN"/>
        </w:rPr>
        <w:t>- Khai thác, sử dụng nguồn nước mặt, nước dưới đất hợp lý, tiết kiệm và phù hợp với đặc điểm, khả năng nguồn nước của từng vùng để bảo đảm cung cấp nước đáp ứng các mục tiêu phát triển kinh tế, xã hội và bảo vệ nguồn nước ổn định, bền vững lâu dài.</w:t>
      </w:r>
    </w:p>
    <w:p w14:paraId="4F9B17FD" w14:textId="77777777" w:rsidR="00DE25A7" w:rsidRPr="00AA273A" w:rsidRDefault="00DE25A7" w:rsidP="00712D23">
      <w:pPr>
        <w:rPr>
          <w:spacing w:val="-2"/>
          <w:lang w:val="vi-VN"/>
        </w:rPr>
      </w:pPr>
      <w:r w:rsidRPr="00AA273A">
        <w:rPr>
          <w:spacing w:val="-2"/>
          <w:lang w:val="vi-VN"/>
        </w:rPr>
        <w:t xml:space="preserve">- Phòng, chống và khắc phục hậu quả, tác hại do nước gây ra. Khắc phục có hiệu quả tình trạng hạn hán, thiếu nước vào mùa khô, đặc biệt tại khu vực các xã có nguy cơ sa mạc hoá như </w:t>
      </w:r>
      <w:r w:rsidR="00DC41AD" w:rsidRPr="00AA273A">
        <w:rPr>
          <w:spacing w:val="-2"/>
          <w:lang w:val="vi-VN"/>
        </w:rPr>
        <w:t>ở các xã Ta Gia, Pha Mu, Khoen On, Mường Kim, Tà Mung.</w:t>
      </w:r>
    </w:p>
    <w:p w14:paraId="0BF42605" w14:textId="77777777" w:rsidR="00DE25A7" w:rsidRPr="00AA273A" w:rsidRDefault="00DE25A7" w:rsidP="00712D23">
      <w:pPr>
        <w:rPr>
          <w:lang w:val="vi-VN"/>
        </w:rPr>
      </w:pPr>
      <w:r w:rsidRPr="00AA273A">
        <w:rPr>
          <w:lang w:val="vi-VN"/>
        </w:rPr>
        <w:t>- Đầu tư xây dựng các dự án thủy điện</w:t>
      </w:r>
      <w:r w:rsidR="00DC41AD" w:rsidRPr="00AA273A">
        <w:rPr>
          <w:lang w:val="vi-VN"/>
        </w:rPr>
        <w:t xml:space="preserve"> kết </w:t>
      </w:r>
      <w:r w:rsidRPr="00AA273A">
        <w:rPr>
          <w:lang w:val="vi-VN"/>
        </w:rPr>
        <w:t>hợp</w:t>
      </w:r>
      <w:r w:rsidR="00DC41AD" w:rsidRPr="00AA273A">
        <w:rPr>
          <w:lang w:val="vi-VN"/>
        </w:rPr>
        <w:t xml:space="preserve"> </w:t>
      </w:r>
      <w:r w:rsidRPr="00AA273A">
        <w:rPr>
          <w:lang w:val="vi-VN"/>
        </w:rPr>
        <w:t>thực hiện việc cắm mốc hành lang bảo vệ nguồn nước đối với các dự án thủy điện trên địa bàn huyện.</w:t>
      </w:r>
    </w:p>
    <w:p w14:paraId="306350E1" w14:textId="77777777" w:rsidR="00DE25A7" w:rsidRPr="00AA273A" w:rsidRDefault="00DE25A7" w:rsidP="00712D23">
      <w:pPr>
        <w:rPr>
          <w:lang w:val="vi-VN"/>
        </w:rPr>
      </w:pPr>
      <w:r w:rsidRPr="00AA273A">
        <w:rPr>
          <w:lang w:val="vi-VN"/>
        </w:rPr>
        <w:lastRenderedPageBreak/>
        <w:t>- Phấn đấu tỷ lệ hộ dân được sử dụng nước hợp vệ sinh đến năm 2025 đạt trên 9</w:t>
      </w:r>
      <w:r w:rsidR="00DC41AD" w:rsidRPr="00AA273A">
        <w:rPr>
          <w:lang w:val="vi-VN"/>
        </w:rPr>
        <w:t>8</w:t>
      </w:r>
      <w:r w:rsidRPr="00AA273A">
        <w:rPr>
          <w:lang w:val="vi-VN"/>
        </w:rPr>
        <w:t>%, 2030 đạt 100%.</w:t>
      </w:r>
    </w:p>
    <w:p w14:paraId="6D229104" w14:textId="77777777" w:rsidR="00DC41AD" w:rsidRPr="00AA273A" w:rsidRDefault="00DC41AD" w:rsidP="00712D23">
      <w:pPr>
        <w:pStyle w:val="Heading3"/>
        <w:rPr>
          <w:szCs w:val="28"/>
          <w:lang w:val="vi-VN"/>
        </w:rPr>
      </w:pPr>
      <w:bookmarkStart w:id="285" w:name="_Toc57113495"/>
      <w:bookmarkStart w:id="286" w:name="_Toc68444014"/>
      <w:bookmarkStart w:id="287" w:name="_Toc103457850"/>
      <w:r w:rsidRPr="00AA273A">
        <w:t>2.9.2. Bảo vệ nguồn tài nguyên nước</w:t>
      </w:r>
      <w:bookmarkEnd w:id="285"/>
      <w:bookmarkEnd w:id="286"/>
      <w:bookmarkEnd w:id="287"/>
    </w:p>
    <w:p w14:paraId="62223904" w14:textId="77777777" w:rsidR="00DC41AD" w:rsidRPr="00AA273A" w:rsidRDefault="00DC41AD" w:rsidP="00712D23">
      <w:pPr>
        <w:pStyle w:val="Heading5"/>
        <w:spacing w:before="192" w:after="168"/>
      </w:pPr>
      <w:r w:rsidRPr="00AA273A">
        <w:t>* Đối với nguồn nước mặt:</w:t>
      </w:r>
    </w:p>
    <w:p w14:paraId="55F24450" w14:textId="77777777" w:rsidR="00DC41AD" w:rsidRPr="00AA273A" w:rsidRDefault="00DC41AD" w:rsidP="00712D23">
      <w:pPr>
        <w:rPr>
          <w:lang w:val="vi-VN"/>
        </w:rPr>
      </w:pPr>
      <w:r w:rsidRPr="00AA273A">
        <w:rPr>
          <w:lang w:val="vi-VN"/>
        </w:rPr>
        <w:t>- Bảo vệ phát triển rừng: Trồng mới rừng nâng cao tỷ lệ che phủ rừng. Tăng cường diện tích trồng rừng phòng hộ ở các vùng/tiểu vùng có độ dốc lớn, đồng thời tích cực trồng rừng tại những nơi có độ dốc thấp, thảm thực bì thuộc đối tượng trồng rừng để nâng cao hiệu quả của rừng phòng hộ.</w:t>
      </w:r>
    </w:p>
    <w:p w14:paraId="4A33A68D" w14:textId="77777777" w:rsidR="00DC41AD" w:rsidRPr="00AA273A" w:rsidRDefault="00DC41AD" w:rsidP="00712D23">
      <w:pPr>
        <w:rPr>
          <w:lang w:val="vi-VN"/>
        </w:rPr>
      </w:pPr>
      <w:r w:rsidRPr="00AA273A">
        <w:rPr>
          <w:lang w:val="vi-VN"/>
        </w:rPr>
        <w:t>- Bảo vệ chất lượng nước mặt: Thực hiện các biện pháp giảm thiểu nguồn ô nhiềm từ các nguồn thải. Xây dựng hành lang bảo vệ nguồn nước.</w:t>
      </w:r>
    </w:p>
    <w:p w14:paraId="3A8941DF" w14:textId="77777777" w:rsidR="00DC41AD" w:rsidRPr="00AA273A" w:rsidRDefault="00DC41AD" w:rsidP="00712D23">
      <w:pPr>
        <w:pStyle w:val="Heading5"/>
        <w:spacing w:before="192" w:after="168"/>
      </w:pPr>
      <w:r w:rsidRPr="00AA273A">
        <w:t>* Đối với nguồn nước ngầm:</w:t>
      </w:r>
    </w:p>
    <w:p w14:paraId="3EB0C8E6" w14:textId="77777777" w:rsidR="00DC41AD" w:rsidRPr="00AA273A" w:rsidRDefault="00DC41AD" w:rsidP="00712D23">
      <w:pPr>
        <w:rPr>
          <w:lang w:val="vi-VN"/>
        </w:rPr>
      </w:pPr>
      <w:r w:rsidRPr="00AA273A">
        <w:rPr>
          <w:lang w:val="vi-VN"/>
        </w:rPr>
        <w:t>- Kiểm soát chặt chẽ hoạt động khai thác, sử dụng nước dưới đất, đảm bảo 100% các công trình khai thác, sử dụng nước dưới đất phải có giấy phép.</w:t>
      </w:r>
    </w:p>
    <w:p w14:paraId="1F1804EF" w14:textId="77777777" w:rsidR="00DC41AD" w:rsidRPr="00AA273A" w:rsidRDefault="00DC41AD" w:rsidP="00712D23">
      <w:pPr>
        <w:rPr>
          <w:spacing w:val="4"/>
          <w:lang w:val="vi-VN"/>
        </w:rPr>
      </w:pPr>
      <w:r w:rsidRPr="00AA273A">
        <w:rPr>
          <w:spacing w:val="4"/>
          <w:lang w:val="vi-VN"/>
        </w:rPr>
        <w:t>- Tuyên truyền nâng cao ý thức của nhân dân về bảo vệ tài nguyên nước ngầm.</w:t>
      </w:r>
    </w:p>
    <w:p w14:paraId="77821572" w14:textId="77777777" w:rsidR="00DC41AD" w:rsidRPr="00AA273A" w:rsidRDefault="00DC41AD" w:rsidP="00712D23">
      <w:pPr>
        <w:pStyle w:val="Heading3"/>
        <w:rPr>
          <w:szCs w:val="28"/>
          <w:lang w:val="vi-VN"/>
        </w:rPr>
      </w:pPr>
      <w:bookmarkStart w:id="288" w:name="_Toc57113496"/>
      <w:bookmarkStart w:id="289" w:name="_Toc68444015"/>
      <w:bookmarkStart w:id="290" w:name="_Toc103457851"/>
      <w:r w:rsidRPr="00AA273A">
        <w:t>2.9.3. Khai thác sử dụng tài nguyên nước</w:t>
      </w:r>
      <w:bookmarkEnd w:id="288"/>
      <w:bookmarkEnd w:id="289"/>
      <w:bookmarkEnd w:id="290"/>
    </w:p>
    <w:p w14:paraId="547DA156" w14:textId="77777777" w:rsidR="00DC41AD" w:rsidRPr="00AA273A" w:rsidRDefault="00DC41AD" w:rsidP="00712D23">
      <w:pPr>
        <w:rPr>
          <w:lang w:val="vi-VN"/>
        </w:rPr>
      </w:pPr>
      <w:r w:rsidRPr="00AA273A">
        <w:rPr>
          <w:lang w:val="vi-VN"/>
        </w:rPr>
        <w:t>- Khai thác, sử dụng tiết kiệm và có hiệu quả tài nguyên nước.</w:t>
      </w:r>
    </w:p>
    <w:p w14:paraId="72A341DF" w14:textId="77777777" w:rsidR="00DC41AD" w:rsidRPr="00AA273A" w:rsidRDefault="00DC41AD" w:rsidP="00712D23">
      <w:pPr>
        <w:rPr>
          <w:lang w:val="vi-VN"/>
        </w:rPr>
      </w:pPr>
      <w:r w:rsidRPr="00AA273A">
        <w:rPr>
          <w:lang w:val="vi-VN"/>
        </w:rPr>
        <w:t>- Phân bổ, chia sẻ tài nguyên nước hài hòa, hợp lý giữa các ngành, các địa phương, ưu tiên sử dụng nước cho sinh hoạt, sử dụng nước mang lại giá trị kinh tế cao, bảo đảm dòng chảy môi trường.</w:t>
      </w:r>
    </w:p>
    <w:p w14:paraId="7C22FBD9" w14:textId="77777777" w:rsidR="00DC41AD" w:rsidRPr="00AA273A" w:rsidRDefault="00DC41AD" w:rsidP="00712D23">
      <w:pPr>
        <w:rPr>
          <w:lang w:val="vi-VN"/>
        </w:rPr>
      </w:pPr>
      <w:r w:rsidRPr="00AA273A">
        <w:rPr>
          <w:lang w:val="vi-VN"/>
        </w:rPr>
        <w:t>- Bảo đảm sự thống nhất giữa quy hoạch sử dụng đất, quy hoạch phát triển rừng, yêu cầu nhiệm vụ quốc phòng, an ninh với quy hoạch khai thác, sử dụng tài nguyên nước và quy hoạch lưu vực sông ở cấp quốc gia cũng như ở cấp vùng và địa phương.</w:t>
      </w:r>
    </w:p>
    <w:p w14:paraId="6524AD24" w14:textId="77777777" w:rsidR="00DC41AD" w:rsidRPr="00AA273A" w:rsidRDefault="00DC41AD" w:rsidP="00712D23">
      <w:pPr>
        <w:rPr>
          <w:lang w:val="vi-VN"/>
        </w:rPr>
      </w:pPr>
      <w:r w:rsidRPr="00AA273A">
        <w:rPr>
          <w:lang w:val="vi-VN"/>
        </w:rPr>
        <w:t>- Hạn chế đến mức thấp nhất thiệt hại về người và tài sản do lũ lụt, lũ quét, lũ bùn đá, đặc biệt chú trọng các vùng thường xuyên bị lũ, sạt lở.</w:t>
      </w:r>
    </w:p>
    <w:p w14:paraId="4B131AEA" w14:textId="77777777" w:rsidR="00DC41AD" w:rsidRPr="00AA273A" w:rsidRDefault="00DC41AD" w:rsidP="00712D23">
      <w:pPr>
        <w:rPr>
          <w:lang w:val="vi-VN"/>
        </w:rPr>
      </w:pPr>
      <w:r w:rsidRPr="00AA273A">
        <w:rPr>
          <w:lang w:val="vi-VN"/>
        </w:rPr>
        <w:t>- Nâng cao khả năng cảnh báo lũ quét ở các khu vực nguy hiểm, hạn chế thiệt hại do lũ quét gây ra.</w:t>
      </w:r>
    </w:p>
    <w:p w14:paraId="36FC5EDF" w14:textId="77777777" w:rsidR="00DC41AD" w:rsidRPr="00AA273A" w:rsidRDefault="00DC41AD" w:rsidP="00712D23">
      <w:pPr>
        <w:pStyle w:val="Heading3"/>
        <w:rPr>
          <w:szCs w:val="28"/>
          <w:lang w:val="vi-VN"/>
        </w:rPr>
      </w:pPr>
      <w:bookmarkStart w:id="291" w:name="_Toc57113497"/>
      <w:bookmarkStart w:id="292" w:name="_Toc68444016"/>
      <w:bookmarkStart w:id="293" w:name="_Toc103457852"/>
      <w:r w:rsidRPr="00AA273A">
        <w:t>2.9.4. Phương án phòng chống và khắc phục tác động do nước gây ra</w:t>
      </w:r>
      <w:bookmarkEnd w:id="291"/>
      <w:bookmarkEnd w:id="292"/>
      <w:bookmarkEnd w:id="293"/>
    </w:p>
    <w:p w14:paraId="0AD05F04" w14:textId="77777777" w:rsidR="00DC41AD" w:rsidRPr="00AA273A" w:rsidRDefault="00DC41AD" w:rsidP="00712D23">
      <w:pPr>
        <w:pStyle w:val="Heading5"/>
        <w:spacing w:before="192" w:after="168"/>
      </w:pPr>
      <w:r w:rsidRPr="00AA273A">
        <w:t>* Phòng chống, khắc phục hậu quả lũ lụt:</w:t>
      </w:r>
    </w:p>
    <w:p w14:paraId="76D9D34C" w14:textId="77777777" w:rsidR="00DC41AD" w:rsidRPr="00AA273A" w:rsidRDefault="00DC41AD" w:rsidP="00712D23">
      <w:pPr>
        <w:rPr>
          <w:lang w:val="vi-VN"/>
        </w:rPr>
      </w:pPr>
      <w:r w:rsidRPr="00AA273A">
        <w:rPr>
          <w:lang w:val="vi-VN"/>
        </w:rPr>
        <w:lastRenderedPageBreak/>
        <w:t>- Bố trí dân cư, bố trí sản xuất và xây dựng cơ sở hạ tầng trong vùng ngập lũ phù hợp với đặc điểm lũ, lụt của từng vùng.</w:t>
      </w:r>
    </w:p>
    <w:p w14:paraId="1D8C0951" w14:textId="77777777" w:rsidR="00DC41AD" w:rsidRPr="00AA273A" w:rsidRDefault="00DC41AD" w:rsidP="00712D23">
      <w:pPr>
        <w:rPr>
          <w:lang w:val="vi-VN"/>
        </w:rPr>
      </w:pPr>
      <w:r w:rsidRPr="00AA273A">
        <w:rPr>
          <w:lang w:val="vi-VN"/>
        </w:rPr>
        <w:t>- Xây dựng và vận hành hồ chứa nước phải có phương án bảo đảm an toàn công trình, phòng, chống lũ, lụt cho hạ lưu phù hợp với Phương án phòng, chống lũ, lụt của lưu vực sông.</w:t>
      </w:r>
    </w:p>
    <w:p w14:paraId="204E21E6" w14:textId="77777777" w:rsidR="00DC41AD" w:rsidRPr="00AA273A" w:rsidRDefault="00DC41AD" w:rsidP="00712D23">
      <w:pPr>
        <w:rPr>
          <w:lang w:val="vi-VN"/>
        </w:rPr>
      </w:pPr>
      <w:r w:rsidRPr="00AA273A">
        <w:rPr>
          <w:lang w:val="vi-VN"/>
        </w:rPr>
        <w:t>- Có các biện pháp di dân an toàn, bảo đảm sản xuất và đời sống của nhân dân, khắc phục hậu quả ngập lụt, trợ cấp cho nhân dân vùng bị ảnh hưởng phân lũ, chậm lũ,...</w:t>
      </w:r>
    </w:p>
    <w:p w14:paraId="7077343E" w14:textId="77777777" w:rsidR="00DC41AD" w:rsidRPr="00AA273A" w:rsidRDefault="00DC41AD" w:rsidP="00712D23">
      <w:pPr>
        <w:pStyle w:val="Heading5"/>
        <w:spacing w:before="192" w:after="168"/>
      </w:pPr>
      <w:r w:rsidRPr="00AA273A">
        <w:t>* Phòng chống, khắc phục hậu quả hạn hán:</w:t>
      </w:r>
    </w:p>
    <w:p w14:paraId="281C1780" w14:textId="77777777" w:rsidR="00DC41AD" w:rsidRPr="00AA273A" w:rsidRDefault="00DC41AD" w:rsidP="00712D23">
      <w:pPr>
        <w:rPr>
          <w:lang w:val="vi-VN"/>
        </w:rPr>
      </w:pPr>
      <w:r w:rsidRPr="00AA273A">
        <w:rPr>
          <w:lang w:val="vi-VN"/>
        </w:rPr>
        <w:t>- Hỗ trợ cho việc xây dựng các công trình thủy lợi ở các vùng thường xuyên xảy ra hạn hán để có nguồn nước cho sinh hoạt, sản xuất và phòng, chống cháy rừng.</w:t>
      </w:r>
    </w:p>
    <w:p w14:paraId="58BE4F68" w14:textId="77777777" w:rsidR="00DC41AD" w:rsidRPr="00AA273A" w:rsidRDefault="00DC41AD" w:rsidP="00712D23">
      <w:pPr>
        <w:rPr>
          <w:lang w:val="vi-VN"/>
        </w:rPr>
      </w:pPr>
      <w:r w:rsidRPr="00AA273A">
        <w:rPr>
          <w:lang w:val="vi-VN"/>
        </w:rPr>
        <w:t>- Tuyên truyền, vận động các tổ chức, cá nhân có nghĩa vụ tham gia phòng, chống và khắc phục hậu quả hạn hán.</w:t>
      </w:r>
    </w:p>
    <w:p w14:paraId="17F934AE" w14:textId="77777777" w:rsidR="00516AEF" w:rsidRPr="00AA273A" w:rsidRDefault="00516AEF" w:rsidP="00712D23">
      <w:pPr>
        <w:pStyle w:val="Heading2"/>
      </w:pPr>
      <w:bookmarkStart w:id="294" w:name="_Toc68444017"/>
      <w:bookmarkStart w:id="295" w:name="_Toc103457853"/>
      <w:r w:rsidRPr="00AA273A">
        <w:t>2.10. Phương án phòng, chống thiên tai và ứng phó biến đổi khí hậu trên địa bàn huyện</w:t>
      </w:r>
      <w:bookmarkEnd w:id="294"/>
      <w:bookmarkEnd w:id="295"/>
    </w:p>
    <w:p w14:paraId="14CB6EE3" w14:textId="77777777" w:rsidR="002D2E6A" w:rsidRDefault="008300C1" w:rsidP="002D2E6A">
      <w:pPr>
        <w:rPr>
          <w:lang w:val="vi-VN"/>
        </w:rPr>
      </w:pPr>
      <w:r w:rsidRPr="00AA273A">
        <w:rPr>
          <w:lang w:val="vi-VN"/>
        </w:rPr>
        <w:t>Trên địa bàn huyên Than Uyên thường bị tác động của thiên tai và các hiện tượng biến đổi khí hậu bất thường</w:t>
      </w:r>
      <w:r w:rsidR="006408AD" w:rsidRPr="00AA273A">
        <w:rPr>
          <w:lang w:val="vi-VN"/>
        </w:rPr>
        <w:t xml:space="preserve"> gây hậu quả nghiêm trọng đến người, gia súc, cơ sở hạ tầng và mùa màng của người dân.</w:t>
      </w:r>
    </w:p>
    <w:p w14:paraId="56EACE5D" w14:textId="5B69AF10" w:rsidR="008300C1" w:rsidRPr="002D2E6A" w:rsidRDefault="002D2E6A" w:rsidP="002D2E6A">
      <w:pPr>
        <w:rPr>
          <w:i/>
          <w:iCs/>
          <w:lang w:val="vi-VN"/>
        </w:rPr>
      </w:pPr>
      <w:r w:rsidRPr="002D2E6A">
        <w:rPr>
          <w:i/>
          <w:iCs/>
        </w:rPr>
        <w:t>-</w:t>
      </w:r>
      <w:r w:rsidR="008300C1" w:rsidRPr="002D2E6A">
        <w:rPr>
          <w:i/>
          <w:iCs/>
        </w:rPr>
        <w:t xml:space="preserve"> Sạt lở đất</w:t>
      </w:r>
    </w:p>
    <w:p w14:paraId="08FBA193" w14:textId="77777777" w:rsidR="008300C1" w:rsidRPr="00AA273A" w:rsidRDefault="008300C1" w:rsidP="00712D23">
      <w:pPr>
        <w:rPr>
          <w:lang w:val="zu-ZA"/>
        </w:rPr>
      </w:pPr>
      <w:r w:rsidRPr="00AA273A">
        <w:rPr>
          <w:lang w:val="zu-ZA"/>
        </w:rPr>
        <w:t>Với đặc điểm tự nhiên đồi núi dốc, phức tạp, địa hình chia cắt, giao thông đi lại khó khăn; tập quán của người dân tộc thiểu số chủ yếu sinh sống trên các sườn núi treo leo, qua quá trình biến đổi khí hậu, lũ quét, sạt trượt đất thường xuyên xảy ra đặt nhiều điểm bản, nhóm dân cư vào tình thế không còn an toàn.</w:t>
      </w:r>
    </w:p>
    <w:p w14:paraId="42BA273B" w14:textId="77777777" w:rsidR="002D2E6A" w:rsidRDefault="008300C1" w:rsidP="002D2E6A">
      <w:pPr>
        <w:rPr>
          <w:lang w:val="zu-ZA"/>
        </w:rPr>
      </w:pPr>
      <w:r w:rsidRPr="00AA273A">
        <w:rPr>
          <w:lang w:val="zu-ZA"/>
        </w:rPr>
        <w:t xml:space="preserve"> Giải pháp là huyện chỉ đạo các xã, thị trấn trên địa bàn chủ động rà soát các hộ dân sống ở ven sông, suối, trên nương, sườn núi; di dời người dân, bảo đảm tính mạng, tài sản cho nhân dân..</w:t>
      </w:r>
      <w:r w:rsidR="006408AD" w:rsidRPr="00AA273A">
        <w:rPr>
          <w:lang w:val="zu-ZA"/>
        </w:rPr>
        <w:t xml:space="preserve">.Dự kiến đến năm 2030, xây dựng kè chắn lũ vệ khu dân cư và đất nông nghiệp cho 14 vị trí xung yếu tại các thôn bản ở các xã Mường Kim, </w:t>
      </w:r>
      <w:r w:rsidR="00910233" w:rsidRPr="00AA273A">
        <w:rPr>
          <w:lang w:val="zu-ZA"/>
        </w:rPr>
        <w:t xml:space="preserve">Mường </w:t>
      </w:r>
      <w:r w:rsidR="00910233" w:rsidRPr="0078725F">
        <w:rPr>
          <w:lang w:val="zu-ZA"/>
        </w:rPr>
        <w:t xml:space="preserve">Than, </w:t>
      </w:r>
      <w:r w:rsidR="006408AD" w:rsidRPr="0078725F">
        <w:rPr>
          <w:lang w:val="zu-ZA"/>
        </w:rPr>
        <w:t>Phúc Than,</w:t>
      </w:r>
      <w:r w:rsidR="0078725F" w:rsidRPr="0078725F">
        <w:rPr>
          <w:lang w:val="zu-ZA"/>
        </w:rPr>
        <w:t xml:space="preserve"> </w:t>
      </w:r>
      <w:r w:rsidR="006408AD" w:rsidRPr="0078725F">
        <w:rPr>
          <w:lang w:val="zu-ZA"/>
        </w:rPr>
        <w:t>Tà Mung, Mường Cang, Khoen</w:t>
      </w:r>
      <w:r w:rsidR="006408AD" w:rsidRPr="00AA273A">
        <w:rPr>
          <w:lang w:val="zu-ZA"/>
        </w:rPr>
        <w:t xml:space="preserve"> On</w:t>
      </w:r>
      <w:r w:rsidR="00910233" w:rsidRPr="00AA273A">
        <w:rPr>
          <w:lang w:val="zu-ZA"/>
        </w:rPr>
        <w:t xml:space="preserve"> và Hua Nà</w:t>
      </w:r>
      <w:r w:rsidR="006408AD" w:rsidRPr="00AA273A">
        <w:rPr>
          <w:lang w:val="zu-ZA"/>
        </w:rPr>
        <w:t>.</w:t>
      </w:r>
    </w:p>
    <w:p w14:paraId="13C4C2A9" w14:textId="16EDE1AF" w:rsidR="008300C1" w:rsidRPr="002D2E6A" w:rsidRDefault="002D2E6A" w:rsidP="002D2E6A">
      <w:pPr>
        <w:rPr>
          <w:i/>
          <w:iCs/>
          <w:lang w:val="zu-ZA"/>
        </w:rPr>
      </w:pPr>
      <w:r w:rsidRPr="002D2E6A">
        <w:rPr>
          <w:i/>
          <w:iCs/>
        </w:rPr>
        <w:t xml:space="preserve">- </w:t>
      </w:r>
      <w:r w:rsidR="008300C1" w:rsidRPr="002D2E6A">
        <w:rPr>
          <w:i/>
          <w:iCs/>
        </w:rPr>
        <w:t>Xói mòn đất do mưa</w:t>
      </w:r>
    </w:p>
    <w:p w14:paraId="7E6C7EFE" w14:textId="77777777" w:rsidR="008300C1" w:rsidRPr="00AA273A" w:rsidRDefault="008300C1" w:rsidP="00712D23">
      <w:pPr>
        <w:rPr>
          <w:lang w:val="zu-ZA"/>
        </w:rPr>
      </w:pPr>
      <w:r w:rsidRPr="00AA273A">
        <w:rPr>
          <w:lang w:val="zu-ZA"/>
        </w:rPr>
        <w:t xml:space="preserve">Với đặc thù là huyện miền núi, địa hình bị chia cắt và có nhiều diện tích đất trống đồi núi trọc, nên tình trạng đất bị xói mòn xảy ra phổ biến trên địa bàn </w:t>
      </w:r>
      <w:r w:rsidRPr="00AA273A">
        <w:rPr>
          <w:lang w:val="zu-ZA"/>
        </w:rPr>
        <w:lastRenderedPageBreak/>
        <w:t>huyện. T</w:t>
      </w:r>
      <w:r w:rsidRPr="00AA273A">
        <w:rPr>
          <w:spacing w:val="-4"/>
          <w:lang w:val="zu-ZA"/>
        </w:rPr>
        <w:t>heo báo cáo thoái hóa đất tỉnh Lai Châu, Huyện Than Uyên có 54.158,00 ha đất bị xói mòn, chiếm 75,51% diện tích điều tra của huyện, trong đó:</w:t>
      </w:r>
      <w:r w:rsidRPr="00AA273A">
        <w:rPr>
          <w:lang w:val="zu-ZA"/>
        </w:rPr>
        <w:t xml:space="preserve"> Đất bị xói mòn mạnh có 47.947 ha, xảy ra ở tất cả các xã, thị trấn trên địa bàn huyện, chủ yếu ở xã Khoen On, Pha Mu, Ta Gia, Mường Mít,...</w:t>
      </w:r>
    </w:p>
    <w:p w14:paraId="2350DFEB" w14:textId="77777777" w:rsidR="008300C1" w:rsidRPr="00AA273A" w:rsidRDefault="008300C1" w:rsidP="00712D23">
      <w:pPr>
        <w:rPr>
          <w:lang w:val="zu-ZA"/>
        </w:rPr>
      </w:pPr>
      <w:r w:rsidRPr="00AA273A">
        <w:rPr>
          <w:lang w:val="zu-ZA"/>
        </w:rPr>
        <w:t xml:space="preserve">Để hạn chế xói mòn do mưa, áp dụng một số quy trình về khoa học công nghệ canh tác trên đất dốc như nông lâm kết hợp, canh tác theo đường đồng mức, sử dụng vật liệu che phủ </w:t>
      </w:r>
      <w:r w:rsidRPr="00AA273A">
        <w:rPr>
          <w:rFonts w:hint="eastAsia"/>
          <w:lang w:val="zu-ZA"/>
        </w:rPr>
        <w:t>đ</w:t>
      </w:r>
      <w:r w:rsidRPr="00AA273A">
        <w:rPr>
          <w:lang w:val="zu-ZA"/>
        </w:rPr>
        <w:t xml:space="preserve">ất kết hợp làm </w:t>
      </w:r>
      <w:r w:rsidRPr="00AA273A">
        <w:rPr>
          <w:rFonts w:hint="eastAsia"/>
          <w:lang w:val="zu-ZA"/>
        </w:rPr>
        <w:t>đ</w:t>
      </w:r>
      <w:r w:rsidRPr="00AA273A">
        <w:rPr>
          <w:lang w:val="zu-ZA"/>
        </w:rPr>
        <w:t>ất tối thiểu, xây dựng ruộng bậc thang và làm n</w:t>
      </w:r>
      <w:r w:rsidRPr="00AA273A">
        <w:rPr>
          <w:rFonts w:hint="eastAsia"/>
          <w:lang w:val="zu-ZA"/>
        </w:rPr>
        <w:t>ươ</w:t>
      </w:r>
      <w:r w:rsidRPr="00AA273A">
        <w:rPr>
          <w:lang w:val="zu-ZA"/>
        </w:rPr>
        <w:t xml:space="preserve">ng cố </w:t>
      </w:r>
      <w:r w:rsidRPr="00AA273A">
        <w:rPr>
          <w:rFonts w:hint="eastAsia"/>
          <w:lang w:val="zu-ZA"/>
        </w:rPr>
        <w:t>đ</w:t>
      </w:r>
      <w:r w:rsidRPr="00AA273A">
        <w:rPr>
          <w:lang w:val="zu-ZA"/>
        </w:rPr>
        <w:t>ịnh…</w:t>
      </w:r>
    </w:p>
    <w:p w14:paraId="70AB07C5" w14:textId="77777777" w:rsidR="008300C1" w:rsidRPr="002D2E6A" w:rsidRDefault="006408AD" w:rsidP="002D2E6A">
      <w:pPr>
        <w:rPr>
          <w:i/>
          <w:iCs/>
        </w:rPr>
      </w:pPr>
      <w:r w:rsidRPr="002D2E6A">
        <w:rPr>
          <w:i/>
          <w:iCs/>
        </w:rPr>
        <w:t>-</w:t>
      </w:r>
      <w:r w:rsidR="008300C1" w:rsidRPr="002D2E6A">
        <w:rPr>
          <w:i/>
          <w:iCs/>
        </w:rPr>
        <w:t xml:space="preserve"> Sa mạc hóa</w:t>
      </w:r>
    </w:p>
    <w:p w14:paraId="6C5602C1" w14:textId="77777777" w:rsidR="008300C1" w:rsidRPr="00AA273A" w:rsidRDefault="008300C1" w:rsidP="00712D23">
      <w:pPr>
        <w:rPr>
          <w:lang w:val="zu-ZA"/>
        </w:rPr>
      </w:pPr>
      <w:r w:rsidRPr="00AA273A">
        <w:rPr>
          <w:lang w:val="zu-ZA"/>
        </w:rPr>
        <w:t>Do phong tục tập quán trồng lúa, ngô trên nương rẫy, khi đất đai bạc màu lại luân phiên trồng sang nơi khác của người dân bản địa mà diện tích rừng phần nào bị thu hẹp. Chính bởi vậy, Than Uyên còn nhiều vùng đồi núi trọc đang bị mưa lũ làm lở đất, xói mòn và suy thoái đến khô cằn hoang mạc. Đây là những vấn đề đáng lo ngại, là thách thức lớn đối với nền nông nghiệp hiện nay.</w:t>
      </w:r>
    </w:p>
    <w:p w14:paraId="3AB49F6C" w14:textId="77777777" w:rsidR="008300C1" w:rsidRPr="00AA273A" w:rsidRDefault="008300C1" w:rsidP="00712D23">
      <w:pPr>
        <w:rPr>
          <w:lang w:val="zu-ZA"/>
        </w:rPr>
      </w:pPr>
      <w:r w:rsidRPr="00AA273A">
        <w:rPr>
          <w:lang w:val="zu-ZA"/>
        </w:rPr>
        <w:t>Theo báo cáo thoái hóa đất tỉnh Lai Châu, Huyện Than Uyên có 70.226 ha đất bị khô hạn, chiếm 97,92% diện tích đất điều tra của huyện, trong đó: Đất bị khô hạn nặng có 594 ha ở các xã Ta Gia, Pha Mu, Khoen On, M</w:t>
      </w:r>
      <w:r w:rsidRPr="00AA273A">
        <w:rPr>
          <w:rFonts w:hint="eastAsia"/>
          <w:lang w:val="zu-ZA"/>
        </w:rPr>
        <w:t>ư</w:t>
      </w:r>
      <w:r w:rsidRPr="00AA273A">
        <w:rPr>
          <w:lang w:val="zu-ZA"/>
        </w:rPr>
        <w:t xml:space="preserve">ờng Kim, Tà Mung; Đất bị suy giảm độ phì nhiêu có 62.250 ha, chiếm 86,79%, trong đó: Đất bị suy giảm độ phì nặng có 3.477 ha, xảy ra ở xã Tà Hừa, xã Khoen On, xã Mường Than, xã Phúc Than,...;  </w:t>
      </w:r>
    </w:p>
    <w:p w14:paraId="3E54CF12" w14:textId="77777777" w:rsidR="008300C1" w:rsidRPr="00AA273A" w:rsidRDefault="008300C1" w:rsidP="00712D23">
      <w:pPr>
        <w:rPr>
          <w:lang w:val="zu-ZA"/>
        </w:rPr>
      </w:pPr>
      <w:r w:rsidRPr="00AA273A">
        <w:rPr>
          <w:lang w:val="zu-ZA"/>
        </w:rPr>
        <w:t>Qua những vấn đề nêu trên cho thấy, biến đổi khí hậu đã tác động mạnh mẽ đến việc sử dụng đất, đặc biệt là đất nông nghiệp, đất giao thông và đất ở. Để đối phó với thiên tai, biến đổi khí hậu cần có một chiến lược lâu dài. Trước mắt cần đưa ra được phương hướng sử dụng đất hợp lý, chuyển đổi diện tích nông nghiệp thường bị ảnh hưởng bởi thiên tai sang các mục đích sử dụng khác hợp lý, hiệu quả hơn. Bên cạnh đó cần bố trí quỹ đất dự phòng và chủ động phòng chống thiên tai, bão lũ, hạn chế những tác động của biến đổi khí hậu xảy ra trong quá trình sử dụng đất.</w:t>
      </w:r>
    </w:p>
    <w:p w14:paraId="5698C166" w14:textId="77777777" w:rsidR="00516AEF" w:rsidRPr="00AA273A" w:rsidRDefault="00516AEF" w:rsidP="00516AEF">
      <w:pPr>
        <w:widowControl w:val="0"/>
        <w:spacing w:line="312" w:lineRule="auto"/>
        <w:rPr>
          <w:rFonts w:eastAsia="Times New Roman"/>
          <w:b/>
          <w:szCs w:val="28"/>
          <w:lang w:val="zu-ZA" w:eastAsia="en-GB"/>
        </w:rPr>
      </w:pPr>
    </w:p>
    <w:p w14:paraId="3D405A6B" w14:textId="77777777" w:rsidR="00516AEF" w:rsidRPr="00AA273A" w:rsidRDefault="00516AEF" w:rsidP="00516AEF">
      <w:pPr>
        <w:widowControl w:val="0"/>
        <w:spacing w:line="312" w:lineRule="auto"/>
        <w:rPr>
          <w:rFonts w:eastAsia="Times New Roman"/>
          <w:b/>
          <w:szCs w:val="28"/>
          <w:lang w:val="zu-ZA" w:eastAsia="en-GB"/>
        </w:rPr>
      </w:pPr>
    </w:p>
    <w:p w14:paraId="68D99814" w14:textId="77777777" w:rsidR="00DC41AD" w:rsidRPr="00AA273A" w:rsidRDefault="00DC41AD" w:rsidP="00516AEF">
      <w:pPr>
        <w:widowControl w:val="0"/>
        <w:spacing w:line="312" w:lineRule="auto"/>
        <w:rPr>
          <w:rFonts w:eastAsia="Times New Roman"/>
          <w:b/>
          <w:szCs w:val="28"/>
          <w:lang w:val="zu-ZA" w:eastAsia="en-GB"/>
        </w:rPr>
      </w:pPr>
    </w:p>
    <w:p w14:paraId="7EAC35F7" w14:textId="77777777" w:rsidR="00DC41AD" w:rsidRPr="00AA273A" w:rsidRDefault="00DC41AD" w:rsidP="00516AEF">
      <w:pPr>
        <w:widowControl w:val="0"/>
        <w:spacing w:line="312" w:lineRule="auto"/>
        <w:rPr>
          <w:rFonts w:eastAsia="Times New Roman"/>
          <w:b/>
          <w:szCs w:val="28"/>
          <w:lang w:val="zu-ZA" w:eastAsia="en-GB"/>
        </w:rPr>
      </w:pPr>
    </w:p>
    <w:p w14:paraId="2F9F4ADA" w14:textId="77777777" w:rsidR="00B50681" w:rsidRPr="00AA273A" w:rsidRDefault="00B50681" w:rsidP="00F9448A">
      <w:pPr>
        <w:pStyle w:val="Heading1"/>
        <w:ind w:left="360"/>
        <w:rPr>
          <w:rFonts w:eastAsia="Times New Roman"/>
          <w:color w:val="auto"/>
          <w:szCs w:val="28"/>
          <w:lang w:val="zu-ZA" w:eastAsia="en-GB"/>
        </w:rPr>
        <w:sectPr w:rsidR="00B50681" w:rsidRPr="00AA273A" w:rsidSect="00A270F1">
          <w:pgSz w:w="11907" w:h="16840" w:code="9"/>
          <w:pgMar w:top="1134" w:right="1134" w:bottom="1134" w:left="1701" w:header="227" w:footer="720" w:gutter="0"/>
          <w:cols w:space="720"/>
          <w:titlePg/>
          <w:docGrid w:linePitch="381"/>
        </w:sectPr>
      </w:pPr>
    </w:p>
    <w:p w14:paraId="50561A8C" w14:textId="77777777" w:rsidR="00A01821" w:rsidRDefault="00516AEF" w:rsidP="00712D23">
      <w:pPr>
        <w:pStyle w:val="Heading1"/>
        <w:rPr>
          <w:rFonts w:ascii="Times New Roman" w:hAnsi="Times New Roman"/>
          <w:lang w:val="en-US"/>
        </w:rPr>
      </w:pPr>
      <w:bookmarkStart w:id="296" w:name="_Toc103457854"/>
      <w:bookmarkStart w:id="297" w:name="_Toc68444018"/>
      <w:r w:rsidRPr="00213FE1">
        <w:rPr>
          <w:rFonts w:ascii="Times New Roman" w:hAnsi="Times New Roman"/>
        </w:rPr>
        <w:lastRenderedPageBreak/>
        <w:t xml:space="preserve">Phần </w:t>
      </w:r>
      <w:r w:rsidR="00A01821">
        <w:rPr>
          <w:rFonts w:ascii="Times New Roman" w:hAnsi="Times New Roman"/>
          <w:lang w:val="en-US"/>
        </w:rPr>
        <w:t>III</w:t>
      </w:r>
      <w:bookmarkEnd w:id="296"/>
    </w:p>
    <w:p w14:paraId="0D076C6F" w14:textId="0A22CB42" w:rsidR="00516AEF" w:rsidRPr="00213FE1" w:rsidRDefault="00516AEF" w:rsidP="00712D23">
      <w:pPr>
        <w:pStyle w:val="Heading1"/>
        <w:rPr>
          <w:rFonts w:ascii="Times New Roman" w:hAnsi="Times New Roman"/>
        </w:rPr>
      </w:pPr>
      <w:bookmarkStart w:id="298" w:name="_Toc103457855"/>
      <w:r w:rsidRPr="00213FE1">
        <w:rPr>
          <w:rFonts w:ascii="Times New Roman" w:hAnsi="Times New Roman"/>
        </w:rPr>
        <w:t xml:space="preserve">DANH MỤC </w:t>
      </w:r>
      <w:r w:rsidR="00213FE1" w:rsidRPr="00213FE1">
        <w:rPr>
          <w:rFonts w:ascii="Times New Roman" w:hAnsi="Times New Roman"/>
          <w:lang w:val="en-US"/>
        </w:rPr>
        <w:t xml:space="preserve">CÁC </w:t>
      </w:r>
      <w:r w:rsidRPr="00213FE1">
        <w:rPr>
          <w:rFonts w:ascii="Times New Roman" w:hAnsi="Times New Roman"/>
        </w:rPr>
        <w:t xml:space="preserve">DỰ ÁN </w:t>
      </w:r>
      <w:r w:rsidR="00213FE1" w:rsidRPr="00213FE1">
        <w:rPr>
          <w:rFonts w:ascii="Times New Roman" w:hAnsi="Times New Roman"/>
          <w:lang w:val="en-US"/>
        </w:rPr>
        <w:t>ĐẦU TƯ CÔNG ƯU TIÊN ĐẦU TƯ GIAI ĐOẠN 2021-2030, TẦM NHÌN 2050</w:t>
      </w:r>
      <w:bookmarkEnd w:id="297"/>
      <w:bookmarkEnd w:id="298"/>
    </w:p>
    <w:p w14:paraId="70D78CA1" w14:textId="77777777" w:rsidR="00C27106" w:rsidRDefault="00C27106" w:rsidP="00FB4413">
      <w:pPr>
        <w:pStyle w:val="Heading2"/>
      </w:pPr>
      <w:bookmarkStart w:id="299" w:name="_Toc103457856"/>
      <w:r>
        <w:t>3.1. Đề xuất danh mục dự án đầu tư công ưu tiên đầu tư giai đoạn 2021-2030, tầm nhìn 2050</w:t>
      </w:r>
      <w:bookmarkEnd w:id="299"/>
    </w:p>
    <w:p w14:paraId="183AE012" w14:textId="77777777" w:rsidR="00213FE1" w:rsidRPr="00F97514" w:rsidRDefault="00F97514" w:rsidP="00712D23">
      <w:pPr>
        <w:rPr>
          <w:lang w:val="zu-ZA" w:eastAsia="en-GB"/>
        </w:rPr>
      </w:pPr>
      <w:r w:rsidRPr="00F97514">
        <w:rPr>
          <w:lang w:val="zu-ZA" w:eastAsia="en-GB"/>
        </w:rPr>
        <w:t>Để thực hiện được các mục tiêu</w:t>
      </w:r>
      <w:r>
        <w:rPr>
          <w:lang w:val="zu-ZA" w:eastAsia="en-GB"/>
        </w:rPr>
        <w:t xml:space="preserve">, </w:t>
      </w:r>
      <w:r w:rsidRPr="00F97514">
        <w:rPr>
          <w:lang w:val="zu-ZA" w:eastAsia="en-GB"/>
        </w:rPr>
        <w:t>nhiệm vụ</w:t>
      </w:r>
      <w:r>
        <w:rPr>
          <w:lang w:val="zu-ZA" w:eastAsia="en-GB"/>
        </w:rPr>
        <w:t xml:space="preserve"> đã đề ra trong</w:t>
      </w:r>
      <w:r w:rsidRPr="00F97514">
        <w:rPr>
          <w:lang w:val="zu-ZA" w:eastAsia="en-GB"/>
        </w:rPr>
        <w:t xml:space="preserve"> đề án, huyện kiến nghị các danh mục dự án, chương trình trọng điểm ưu tiên đầu tư trên địa bàn huyện trong giai đoạn 2021 </w:t>
      </w:r>
      <w:r w:rsidR="00213FE1">
        <w:rPr>
          <w:lang w:val="zu-ZA" w:eastAsia="en-GB"/>
        </w:rPr>
        <w:t>–</w:t>
      </w:r>
      <w:r w:rsidRPr="00F97514">
        <w:rPr>
          <w:lang w:val="zu-ZA" w:eastAsia="en-GB"/>
        </w:rPr>
        <w:t xml:space="preserve"> 2030</w:t>
      </w:r>
      <w:r w:rsidR="00213FE1">
        <w:rPr>
          <w:lang w:val="zu-ZA" w:eastAsia="en-GB"/>
        </w:rPr>
        <w:t xml:space="preserve">, tầm nhìn đến 2050 như trong bảng phụ lục và được tóm tắt </w:t>
      </w:r>
      <w:r w:rsidR="00C246EA">
        <w:rPr>
          <w:lang w:val="zu-ZA" w:eastAsia="en-GB"/>
        </w:rPr>
        <w:t xml:space="preserve">như </w:t>
      </w:r>
      <w:r w:rsidR="00213FE1">
        <w:rPr>
          <w:lang w:val="zu-ZA" w:eastAsia="en-GB"/>
        </w:rPr>
        <w:t>bảng 17</w:t>
      </w:r>
      <w:r w:rsidRPr="00F97514">
        <w:rPr>
          <w:lang w:val="zu-ZA" w:eastAsia="en-GB"/>
        </w:rPr>
        <w:t xml:space="preserve"> sau:</w:t>
      </w:r>
      <w:r w:rsidR="00213FE1">
        <w:rPr>
          <w:lang w:val="zu-ZA" w:eastAsia="en-GB"/>
        </w:rPr>
        <w:t xml:space="preserve"> </w:t>
      </w:r>
    </w:p>
    <w:p w14:paraId="25B2D574" w14:textId="65FB51A5" w:rsidR="00F97514" w:rsidRPr="009D22AE" w:rsidRDefault="009D22AE" w:rsidP="009D22AE">
      <w:pPr>
        <w:pStyle w:val="Caption"/>
        <w:jc w:val="center"/>
        <w:rPr>
          <w:color w:val="000000" w:themeColor="text1"/>
          <w:sz w:val="28"/>
          <w:szCs w:val="28"/>
          <w:lang w:eastAsia="en-GB"/>
        </w:rPr>
      </w:pPr>
      <w:bookmarkStart w:id="300" w:name="_Toc68444019"/>
      <w:bookmarkStart w:id="301" w:name="_Toc101791182"/>
      <w:r w:rsidRPr="009D22AE">
        <w:rPr>
          <w:color w:val="000000" w:themeColor="text1"/>
          <w:sz w:val="28"/>
          <w:szCs w:val="28"/>
        </w:rPr>
        <w:t xml:space="preserve">Bảng </w:t>
      </w:r>
      <w:r w:rsidRPr="009D22AE">
        <w:rPr>
          <w:color w:val="000000" w:themeColor="text1"/>
          <w:sz w:val="28"/>
          <w:szCs w:val="28"/>
        </w:rPr>
        <w:fldChar w:fldCharType="begin"/>
      </w:r>
      <w:r w:rsidRPr="009D22AE">
        <w:rPr>
          <w:color w:val="000000" w:themeColor="text1"/>
          <w:sz w:val="28"/>
          <w:szCs w:val="28"/>
        </w:rPr>
        <w:instrText xml:space="preserve"> SEQ Bảng \* ARABIC </w:instrText>
      </w:r>
      <w:r w:rsidRPr="009D22AE">
        <w:rPr>
          <w:color w:val="000000" w:themeColor="text1"/>
          <w:sz w:val="28"/>
          <w:szCs w:val="28"/>
        </w:rPr>
        <w:fldChar w:fldCharType="separate"/>
      </w:r>
      <w:r w:rsidR="00545E4B">
        <w:rPr>
          <w:noProof/>
          <w:color w:val="000000" w:themeColor="text1"/>
          <w:sz w:val="28"/>
          <w:szCs w:val="28"/>
        </w:rPr>
        <w:t>16</w:t>
      </w:r>
      <w:r w:rsidRPr="009D22AE">
        <w:rPr>
          <w:color w:val="000000" w:themeColor="text1"/>
          <w:sz w:val="28"/>
          <w:szCs w:val="28"/>
        </w:rPr>
        <w:fldChar w:fldCharType="end"/>
      </w:r>
      <w:r w:rsidRPr="009D22AE">
        <w:rPr>
          <w:color w:val="000000" w:themeColor="text1"/>
          <w:sz w:val="28"/>
          <w:szCs w:val="28"/>
        </w:rPr>
        <w:t xml:space="preserve">. </w:t>
      </w:r>
      <w:r w:rsidR="00213FE1" w:rsidRPr="009D22AE">
        <w:rPr>
          <w:color w:val="000000" w:themeColor="text1"/>
          <w:sz w:val="28"/>
          <w:szCs w:val="28"/>
          <w:lang w:eastAsia="en-GB"/>
        </w:rPr>
        <w:t>Tổng hợp các</w:t>
      </w:r>
      <w:r w:rsidR="00F97514" w:rsidRPr="009D22AE">
        <w:rPr>
          <w:color w:val="000000" w:themeColor="text1"/>
          <w:sz w:val="28"/>
          <w:szCs w:val="28"/>
          <w:lang w:eastAsia="en-GB"/>
        </w:rPr>
        <w:t xml:space="preserve"> dự án </w:t>
      </w:r>
      <w:r w:rsidR="00213FE1" w:rsidRPr="009D22AE">
        <w:rPr>
          <w:color w:val="000000" w:themeColor="text1"/>
          <w:sz w:val="28"/>
          <w:szCs w:val="28"/>
          <w:lang w:eastAsia="en-GB"/>
        </w:rPr>
        <w:t xml:space="preserve">đầu tư công </w:t>
      </w:r>
      <w:r w:rsidR="00F97514" w:rsidRPr="009D22AE">
        <w:rPr>
          <w:color w:val="000000" w:themeColor="text1"/>
          <w:sz w:val="28"/>
          <w:szCs w:val="28"/>
          <w:lang w:eastAsia="en-GB"/>
        </w:rPr>
        <w:t xml:space="preserve">ưu tiên đầu tư </w:t>
      </w:r>
      <w:r w:rsidR="00213FE1" w:rsidRPr="009D22AE">
        <w:rPr>
          <w:color w:val="000000" w:themeColor="text1"/>
          <w:sz w:val="28"/>
          <w:szCs w:val="28"/>
          <w:lang w:eastAsia="en-GB"/>
        </w:rPr>
        <w:t>giai đoạn</w:t>
      </w:r>
      <w:r w:rsidR="00F97514" w:rsidRPr="009D22AE">
        <w:rPr>
          <w:color w:val="000000" w:themeColor="text1"/>
          <w:sz w:val="28"/>
          <w:szCs w:val="28"/>
          <w:lang w:eastAsia="en-GB"/>
        </w:rPr>
        <w:t xml:space="preserve"> 2021 </w:t>
      </w:r>
      <w:r w:rsidR="00213FE1" w:rsidRPr="009D22AE">
        <w:rPr>
          <w:color w:val="000000" w:themeColor="text1"/>
          <w:sz w:val="28"/>
          <w:szCs w:val="28"/>
          <w:lang w:eastAsia="en-GB"/>
        </w:rPr>
        <w:t>–</w:t>
      </w:r>
      <w:r w:rsidR="00F97514" w:rsidRPr="009D22AE">
        <w:rPr>
          <w:color w:val="000000" w:themeColor="text1"/>
          <w:sz w:val="28"/>
          <w:szCs w:val="28"/>
          <w:lang w:eastAsia="en-GB"/>
        </w:rPr>
        <w:t xml:space="preserve"> 2030</w:t>
      </w:r>
      <w:bookmarkEnd w:id="300"/>
      <w:r w:rsidR="00213FE1" w:rsidRPr="009D22AE">
        <w:rPr>
          <w:color w:val="000000" w:themeColor="text1"/>
          <w:sz w:val="28"/>
          <w:szCs w:val="28"/>
          <w:lang w:eastAsia="en-GB"/>
        </w:rPr>
        <w:t>, tầm nhìn đến 2050</w:t>
      </w:r>
      <w:bookmarkEnd w:id="301"/>
    </w:p>
    <w:tbl>
      <w:tblPr>
        <w:tblW w:w="8925" w:type="dxa"/>
        <w:tblInd w:w="113" w:type="dxa"/>
        <w:tblLook w:val="04A0" w:firstRow="1" w:lastRow="0" w:firstColumn="1" w:lastColumn="0" w:noHBand="0" w:noVBand="1"/>
      </w:tblPr>
      <w:tblGrid>
        <w:gridCol w:w="632"/>
        <w:gridCol w:w="5175"/>
        <w:gridCol w:w="1640"/>
        <w:gridCol w:w="1478"/>
      </w:tblGrid>
      <w:tr w:rsidR="00C50C23" w:rsidRPr="000D5895" w14:paraId="2FEB6E4D" w14:textId="77777777" w:rsidTr="00C50C23">
        <w:trPr>
          <w:trHeight w:val="855"/>
        </w:trPr>
        <w:tc>
          <w:tcPr>
            <w:tcW w:w="6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37E7C" w14:textId="77777777" w:rsidR="00C50C23" w:rsidRPr="003E68D5" w:rsidRDefault="00C50C23" w:rsidP="000D5895">
            <w:pPr>
              <w:spacing w:before="0" w:after="0" w:line="240" w:lineRule="auto"/>
              <w:ind w:firstLine="0"/>
              <w:jc w:val="center"/>
              <w:rPr>
                <w:rFonts w:eastAsia="Times New Roman"/>
                <w:bCs/>
                <w:sz w:val="22"/>
              </w:rPr>
            </w:pPr>
            <w:r w:rsidRPr="003E68D5">
              <w:rPr>
                <w:rFonts w:eastAsia="Times New Roman"/>
                <w:bCs/>
                <w:sz w:val="22"/>
              </w:rPr>
              <w:t>TT</w:t>
            </w:r>
          </w:p>
        </w:tc>
        <w:tc>
          <w:tcPr>
            <w:tcW w:w="5175" w:type="dxa"/>
            <w:tcBorders>
              <w:top w:val="single" w:sz="4" w:space="0" w:color="auto"/>
              <w:left w:val="nil"/>
              <w:bottom w:val="single" w:sz="4" w:space="0" w:color="auto"/>
              <w:right w:val="single" w:sz="4" w:space="0" w:color="auto"/>
            </w:tcBorders>
            <w:shd w:val="clear" w:color="000000" w:fill="FFFFFF"/>
            <w:noWrap/>
            <w:vAlign w:val="center"/>
            <w:hideMark/>
          </w:tcPr>
          <w:p w14:paraId="79082F7D" w14:textId="77777777" w:rsidR="00C50C23" w:rsidRPr="000D5895" w:rsidRDefault="00C50C23" w:rsidP="000D5895">
            <w:pPr>
              <w:spacing w:before="0" w:after="0" w:line="240" w:lineRule="auto"/>
              <w:ind w:firstLine="0"/>
              <w:jc w:val="center"/>
              <w:rPr>
                <w:bCs/>
                <w:sz w:val="22"/>
              </w:rPr>
            </w:pPr>
            <w:r w:rsidRPr="000D5895">
              <w:rPr>
                <w:bCs/>
                <w:sz w:val="22"/>
              </w:rPr>
              <w:t>Nhóm ngành, lĩnh vực</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14:paraId="4A12C373" w14:textId="77777777" w:rsidR="00C50C23" w:rsidRDefault="00C50C23" w:rsidP="000D5895">
            <w:pPr>
              <w:spacing w:before="0" w:after="0" w:line="240" w:lineRule="auto"/>
              <w:ind w:firstLine="0"/>
              <w:jc w:val="center"/>
              <w:rPr>
                <w:bCs/>
                <w:sz w:val="22"/>
              </w:rPr>
            </w:pPr>
            <w:r w:rsidRPr="000D5895">
              <w:rPr>
                <w:bCs/>
                <w:sz w:val="22"/>
              </w:rPr>
              <w:t>Số công trình, dự án</w:t>
            </w:r>
          </w:p>
          <w:p w14:paraId="4CE0E220" w14:textId="77777777" w:rsidR="000D5895" w:rsidRPr="000D5895" w:rsidRDefault="000D5895" w:rsidP="000D5895">
            <w:pPr>
              <w:spacing w:before="0" w:after="0" w:line="240" w:lineRule="auto"/>
              <w:ind w:firstLine="0"/>
              <w:jc w:val="center"/>
              <w:rPr>
                <w:bCs/>
                <w:sz w:val="22"/>
              </w:rPr>
            </w:pPr>
            <w:r>
              <w:rPr>
                <w:bCs/>
                <w:sz w:val="22"/>
              </w:rPr>
              <w:t>(dự án)</w:t>
            </w:r>
          </w:p>
        </w:tc>
        <w:tc>
          <w:tcPr>
            <w:tcW w:w="1478" w:type="dxa"/>
            <w:tcBorders>
              <w:top w:val="single" w:sz="4" w:space="0" w:color="auto"/>
              <w:left w:val="nil"/>
              <w:bottom w:val="single" w:sz="4" w:space="0" w:color="auto"/>
              <w:right w:val="single" w:sz="4" w:space="0" w:color="auto"/>
            </w:tcBorders>
            <w:shd w:val="clear" w:color="000000" w:fill="FFFFFF"/>
            <w:vAlign w:val="center"/>
            <w:hideMark/>
          </w:tcPr>
          <w:p w14:paraId="6A4FCD2C" w14:textId="77777777" w:rsidR="00C50C23" w:rsidRDefault="00C50C23" w:rsidP="000D5895">
            <w:pPr>
              <w:spacing w:before="0" w:after="0" w:line="240" w:lineRule="auto"/>
              <w:ind w:firstLine="0"/>
              <w:jc w:val="center"/>
              <w:rPr>
                <w:bCs/>
                <w:sz w:val="22"/>
              </w:rPr>
            </w:pPr>
            <w:r w:rsidRPr="000D5895">
              <w:rPr>
                <w:bCs/>
                <w:sz w:val="22"/>
              </w:rPr>
              <w:t>Tổng mức đầu tư</w:t>
            </w:r>
          </w:p>
          <w:p w14:paraId="127F123D" w14:textId="77777777" w:rsidR="000D5895" w:rsidRPr="000D5895" w:rsidRDefault="000D5895" w:rsidP="000D5895">
            <w:pPr>
              <w:spacing w:before="0" w:after="0" w:line="240" w:lineRule="auto"/>
              <w:ind w:firstLine="0"/>
              <w:jc w:val="center"/>
              <w:rPr>
                <w:bCs/>
                <w:sz w:val="22"/>
              </w:rPr>
            </w:pPr>
            <w:r>
              <w:rPr>
                <w:bCs/>
                <w:sz w:val="22"/>
              </w:rPr>
              <w:t>(tỷ đồng)</w:t>
            </w:r>
          </w:p>
        </w:tc>
      </w:tr>
      <w:tr w:rsidR="00F947CB" w:rsidRPr="000D5895" w14:paraId="7DD20C06"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75F34607" w14:textId="77777777" w:rsidR="00F947CB" w:rsidRPr="003E68D5" w:rsidRDefault="00F947CB" w:rsidP="003E68D5">
            <w:pPr>
              <w:spacing w:before="0" w:after="0" w:line="240" w:lineRule="auto"/>
              <w:ind w:firstLine="0"/>
              <w:jc w:val="center"/>
              <w:rPr>
                <w:rFonts w:eastAsia="Times New Roman"/>
                <w:b/>
                <w:bCs/>
                <w:sz w:val="22"/>
              </w:rPr>
            </w:pPr>
            <w:r w:rsidRPr="003E68D5">
              <w:rPr>
                <w:rFonts w:eastAsia="Times New Roman"/>
                <w:b/>
                <w:bCs/>
                <w:sz w:val="22"/>
              </w:rPr>
              <w:t> </w:t>
            </w:r>
          </w:p>
        </w:tc>
        <w:tc>
          <w:tcPr>
            <w:tcW w:w="5175" w:type="dxa"/>
            <w:tcBorders>
              <w:top w:val="nil"/>
              <w:left w:val="nil"/>
              <w:bottom w:val="single" w:sz="4" w:space="0" w:color="auto"/>
              <w:right w:val="single" w:sz="4" w:space="0" w:color="auto"/>
            </w:tcBorders>
            <w:shd w:val="clear" w:color="000000" w:fill="FFFFFF"/>
            <w:vAlign w:val="center"/>
            <w:hideMark/>
          </w:tcPr>
          <w:p w14:paraId="10D27461" w14:textId="77777777" w:rsidR="00F947CB" w:rsidRPr="003E68D5" w:rsidRDefault="00F947CB" w:rsidP="003E68D5">
            <w:pPr>
              <w:spacing w:before="0" w:after="0" w:line="240" w:lineRule="auto"/>
              <w:ind w:firstLine="0"/>
              <w:jc w:val="center"/>
              <w:rPr>
                <w:rFonts w:eastAsia="Times New Roman"/>
                <w:b/>
                <w:bCs/>
                <w:sz w:val="22"/>
              </w:rPr>
            </w:pPr>
            <w:r w:rsidRPr="003E68D5">
              <w:rPr>
                <w:rFonts w:eastAsia="Times New Roman"/>
                <w:b/>
                <w:bCs/>
                <w:sz w:val="22"/>
              </w:rPr>
              <w:t>TỔNG CỘNG</w:t>
            </w:r>
          </w:p>
        </w:tc>
        <w:tc>
          <w:tcPr>
            <w:tcW w:w="1640" w:type="dxa"/>
            <w:tcBorders>
              <w:top w:val="nil"/>
              <w:left w:val="nil"/>
              <w:bottom w:val="single" w:sz="4" w:space="0" w:color="auto"/>
              <w:right w:val="single" w:sz="4" w:space="0" w:color="auto"/>
            </w:tcBorders>
            <w:shd w:val="clear" w:color="000000" w:fill="FFFFFF"/>
            <w:noWrap/>
            <w:vAlign w:val="bottom"/>
          </w:tcPr>
          <w:p w14:paraId="74C76E33" w14:textId="272C12A2" w:rsidR="00F947CB" w:rsidRPr="00F947CB" w:rsidRDefault="00200C61" w:rsidP="00C246EA">
            <w:pPr>
              <w:spacing w:before="0" w:after="0" w:line="240" w:lineRule="auto"/>
              <w:ind w:firstLine="0"/>
              <w:jc w:val="right"/>
              <w:rPr>
                <w:rFonts w:eastAsia="Times New Roman"/>
                <w:b/>
                <w:bCs/>
                <w:sz w:val="22"/>
              </w:rPr>
            </w:pPr>
            <w:r>
              <w:rPr>
                <w:rFonts w:eastAsia="Times New Roman"/>
                <w:b/>
                <w:bCs/>
                <w:sz w:val="22"/>
              </w:rPr>
              <w:t>469</w:t>
            </w:r>
          </w:p>
        </w:tc>
        <w:tc>
          <w:tcPr>
            <w:tcW w:w="1478" w:type="dxa"/>
            <w:tcBorders>
              <w:top w:val="nil"/>
              <w:left w:val="nil"/>
              <w:bottom w:val="single" w:sz="4" w:space="0" w:color="auto"/>
              <w:right w:val="single" w:sz="4" w:space="0" w:color="auto"/>
            </w:tcBorders>
            <w:shd w:val="clear" w:color="000000" w:fill="FFFFFF"/>
            <w:noWrap/>
            <w:vAlign w:val="bottom"/>
            <w:hideMark/>
          </w:tcPr>
          <w:p w14:paraId="21DB86E0" w14:textId="77777777" w:rsidR="00F947CB" w:rsidRPr="003E68D5" w:rsidRDefault="00F947CB" w:rsidP="003E68D5">
            <w:pPr>
              <w:spacing w:before="0" w:after="0" w:line="240" w:lineRule="auto"/>
              <w:ind w:firstLine="0"/>
              <w:jc w:val="right"/>
              <w:rPr>
                <w:rFonts w:eastAsia="Times New Roman"/>
                <w:b/>
                <w:bCs/>
                <w:sz w:val="22"/>
              </w:rPr>
            </w:pPr>
            <w:r w:rsidRPr="003E68D5">
              <w:rPr>
                <w:rFonts w:eastAsia="Times New Roman"/>
                <w:b/>
                <w:bCs/>
                <w:sz w:val="22"/>
              </w:rPr>
              <w:t>4,138.00</w:t>
            </w:r>
          </w:p>
        </w:tc>
      </w:tr>
      <w:tr w:rsidR="00F947CB" w:rsidRPr="000D5895" w14:paraId="6C54BBAF"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7E243B69" w14:textId="77777777" w:rsidR="00F947CB" w:rsidRPr="003E68D5" w:rsidRDefault="00F947CB" w:rsidP="00C50C23">
            <w:pPr>
              <w:spacing w:before="0" w:after="0" w:line="240" w:lineRule="auto"/>
              <w:ind w:firstLine="0"/>
              <w:jc w:val="center"/>
              <w:rPr>
                <w:rFonts w:eastAsia="Times New Roman"/>
                <w:bCs/>
                <w:sz w:val="22"/>
              </w:rPr>
            </w:pPr>
            <w:r>
              <w:rPr>
                <w:rFonts w:eastAsia="Times New Roman"/>
                <w:bCs/>
                <w:sz w:val="22"/>
              </w:rPr>
              <w:t>1</w:t>
            </w:r>
          </w:p>
        </w:tc>
        <w:tc>
          <w:tcPr>
            <w:tcW w:w="5175" w:type="dxa"/>
            <w:tcBorders>
              <w:top w:val="nil"/>
              <w:left w:val="nil"/>
              <w:bottom w:val="single" w:sz="4" w:space="0" w:color="auto"/>
              <w:right w:val="single" w:sz="4" w:space="0" w:color="auto"/>
            </w:tcBorders>
            <w:shd w:val="clear" w:color="000000" w:fill="FFFFFF"/>
            <w:vAlign w:val="center"/>
            <w:hideMark/>
          </w:tcPr>
          <w:p w14:paraId="4F082773" w14:textId="77777777" w:rsidR="00F947CB" w:rsidRPr="000D5895" w:rsidRDefault="00F947CB" w:rsidP="00C50C23">
            <w:pPr>
              <w:spacing w:before="0" w:after="0" w:line="240" w:lineRule="auto"/>
              <w:ind w:firstLine="0"/>
              <w:jc w:val="left"/>
              <w:rPr>
                <w:bCs/>
                <w:sz w:val="22"/>
              </w:rPr>
            </w:pPr>
            <w:r w:rsidRPr="000D5895">
              <w:rPr>
                <w:bCs/>
                <w:sz w:val="22"/>
              </w:rPr>
              <w:t>Giao thông</w:t>
            </w:r>
          </w:p>
        </w:tc>
        <w:tc>
          <w:tcPr>
            <w:tcW w:w="1640" w:type="dxa"/>
            <w:tcBorders>
              <w:top w:val="nil"/>
              <w:left w:val="nil"/>
              <w:bottom w:val="single" w:sz="4" w:space="0" w:color="auto"/>
              <w:right w:val="single" w:sz="4" w:space="0" w:color="auto"/>
            </w:tcBorders>
            <w:shd w:val="clear" w:color="000000" w:fill="FFFFFF"/>
            <w:noWrap/>
            <w:vAlign w:val="bottom"/>
          </w:tcPr>
          <w:p w14:paraId="06DE4DCF" w14:textId="1DE13025" w:rsidR="00F947CB" w:rsidRPr="003E68D5" w:rsidRDefault="00022B70" w:rsidP="00022B70">
            <w:pPr>
              <w:spacing w:before="0" w:after="0" w:line="240" w:lineRule="auto"/>
              <w:ind w:firstLine="0"/>
              <w:jc w:val="right"/>
              <w:rPr>
                <w:rFonts w:eastAsia="Times New Roman"/>
                <w:bCs/>
                <w:sz w:val="22"/>
              </w:rPr>
            </w:pPr>
            <w:r>
              <w:rPr>
                <w:rFonts w:eastAsia="Times New Roman"/>
                <w:bCs/>
                <w:sz w:val="22"/>
              </w:rPr>
              <w:t>172</w:t>
            </w:r>
          </w:p>
        </w:tc>
        <w:tc>
          <w:tcPr>
            <w:tcW w:w="1478" w:type="dxa"/>
            <w:tcBorders>
              <w:top w:val="nil"/>
              <w:left w:val="nil"/>
              <w:bottom w:val="single" w:sz="4" w:space="0" w:color="auto"/>
              <w:right w:val="single" w:sz="4" w:space="0" w:color="auto"/>
            </w:tcBorders>
            <w:shd w:val="clear" w:color="000000" w:fill="FFFFFF"/>
            <w:noWrap/>
            <w:vAlign w:val="bottom"/>
            <w:hideMark/>
          </w:tcPr>
          <w:p w14:paraId="195BA850" w14:textId="77777777" w:rsidR="00F947CB" w:rsidRPr="003E68D5" w:rsidRDefault="00F947CB" w:rsidP="00C50C23">
            <w:pPr>
              <w:spacing w:before="0" w:after="0" w:line="240" w:lineRule="auto"/>
              <w:ind w:firstLine="0"/>
              <w:jc w:val="right"/>
              <w:rPr>
                <w:rFonts w:eastAsia="Times New Roman"/>
                <w:bCs/>
                <w:sz w:val="22"/>
              </w:rPr>
            </w:pPr>
            <w:r w:rsidRPr="003E68D5">
              <w:rPr>
                <w:rFonts w:eastAsia="Times New Roman"/>
                <w:bCs/>
                <w:sz w:val="22"/>
              </w:rPr>
              <w:t>741.64</w:t>
            </w:r>
          </w:p>
        </w:tc>
      </w:tr>
      <w:tr w:rsidR="00F947CB" w:rsidRPr="000D5895" w14:paraId="37E31ED5" w14:textId="77777777" w:rsidTr="00F947CB">
        <w:trPr>
          <w:trHeight w:val="256"/>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09B11260" w14:textId="77777777" w:rsidR="00F947CB" w:rsidRPr="003E68D5" w:rsidRDefault="00F947CB" w:rsidP="00C50C23">
            <w:pPr>
              <w:spacing w:before="0" w:after="0" w:line="240" w:lineRule="auto"/>
              <w:ind w:firstLine="0"/>
              <w:jc w:val="center"/>
              <w:rPr>
                <w:rFonts w:eastAsia="Times New Roman"/>
                <w:bCs/>
                <w:sz w:val="22"/>
              </w:rPr>
            </w:pPr>
            <w:r>
              <w:rPr>
                <w:rFonts w:eastAsia="Times New Roman"/>
                <w:bCs/>
                <w:sz w:val="22"/>
              </w:rPr>
              <w:t>2</w:t>
            </w:r>
            <w:r w:rsidRPr="003E68D5">
              <w:rPr>
                <w:rFonts w:eastAsia="Times New Roman"/>
                <w:bCs/>
                <w:sz w:val="22"/>
              </w:rPr>
              <w:t xml:space="preserve"> </w:t>
            </w:r>
          </w:p>
        </w:tc>
        <w:tc>
          <w:tcPr>
            <w:tcW w:w="5175" w:type="dxa"/>
            <w:tcBorders>
              <w:top w:val="nil"/>
              <w:left w:val="nil"/>
              <w:bottom w:val="single" w:sz="4" w:space="0" w:color="auto"/>
              <w:right w:val="single" w:sz="4" w:space="0" w:color="auto"/>
            </w:tcBorders>
            <w:shd w:val="clear" w:color="000000" w:fill="FFFFFF"/>
            <w:vAlign w:val="center"/>
            <w:hideMark/>
          </w:tcPr>
          <w:p w14:paraId="691AB2A2" w14:textId="77777777" w:rsidR="00F947CB" w:rsidRPr="000D5895" w:rsidRDefault="00F947CB" w:rsidP="00C50C23">
            <w:pPr>
              <w:spacing w:before="0" w:after="0" w:line="240" w:lineRule="auto"/>
              <w:ind w:firstLine="0"/>
              <w:jc w:val="left"/>
              <w:rPr>
                <w:bCs/>
                <w:sz w:val="22"/>
              </w:rPr>
            </w:pPr>
            <w:r w:rsidRPr="000D5895">
              <w:rPr>
                <w:bCs/>
                <w:sz w:val="22"/>
              </w:rPr>
              <w:t>Hạ tầng khu, cụm công nghiệp, thương mại - dịch vụ</w:t>
            </w:r>
          </w:p>
        </w:tc>
        <w:tc>
          <w:tcPr>
            <w:tcW w:w="1640" w:type="dxa"/>
            <w:tcBorders>
              <w:top w:val="nil"/>
              <w:left w:val="nil"/>
              <w:bottom w:val="single" w:sz="4" w:space="0" w:color="auto"/>
              <w:right w:val="single" w:sz="4" w:space="0" w:color="auto"/>
            </w:tcBorders>
            <w:shd w:val="clear" w:color="000000" w:fill="FFFFFF"/>
            <w:noWrap/>
            <w:vAlign w:val="bottom"/>
          </w:tcPr>
          <w:p w14:paraId="4043CED0" w14:textId="723E8DF5" w:rsidR="00F947CB" w:rsidRPr="003E68D5" w:rsidRDefault="00F947CB" w:rsidP="00C50C23">
            <w:pPr>
              <w:spacing w:before="0" w:after="0" w:line="240" w:lineRule="auto"/>
              <w:ind w:firstLine="0"/>
              <w:jc w:val="right"/>
              <w:rPr>
                <w:rFonts w:eastAsia="Times New Roman"/>
                <w:bCs/>
                <w:sz w:val="22"/>
              </w:rPr>
            </w:pPr>
            <w:r w:rsidRPr="00F947CB">
              <w:rPr>
                <w:rFonts w:eastAsia="Times New Roman"/>
                <w:bCs/>
                <w:sz w:val="22"/>
              </w:rPr>
              <w:t>18</w:t>
            </w:r>
          </w:p>
        </w:tc>
        <w:tc>
          <w:tcPr>
            <w:tcW w:w="1478" w:type="dxa"/>
            <w:tcBorders>
              <w:top w:val="nil"/>
              <w:left w:val="nil"/>
              <w:bottom w:val="single" w:sz="4" w:space="0" w:color="auto"/>
              <w:right w:val="single" w:sz="4" w:space="0" w:color="auto"/>
            </w:tcBorders>
            <w:shd w:val="clear" w:color="000000" w:fill="FFFFFF"/>
            <w:noWrap/>
            <w:vAlign w:val="bottom"/>
            <w:hideMark/>
          </w:tcPr>
          <w:p w14:paraId="0461D2DD" w14:textId="77777777" w:rsidR="00F947CB" w:rsidRPr="003E68D5" w:rsidRDefault="00F947CB" w:rsidP="00C50C23">
            <w:pPr>
              <w:spacing w:before="0" w:after="0" w:line="240" w:lineRule="auto"/>
              <w:ind w:firstLine="0"/>
              <w:jc w:val="right"/>
              <w:rPr>
                <w:rFonts w:eastAsia="Times New Roman"/>
                <w:bCs/>
                <w:sz w:val="22"/>
              </w:rPr>
            </w:pPr>
            <w:r w:rsidRPr="003E68D5">
              <w:rPr>
                <w:rFonts w:eastAsia="Times New Roman"/>
                <w:bCs/>
                <w:sz w:val="22"/>
              </w:rPr>
              <w:t>521.28</w:t>
            </w:r>
          </w:p>
        </w:tc>
      </w:tr>
      <w:tr w:rsidR="00F947CB" w:rsidRPr="000D5895" w14:paraId="5CEA93B2"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1F22B436" w14:textId="77777777" w:rsidR="00F947CB" w:rsidRPr="003E68D5" w:rsidRDefault="00F947CB" w:rsidP="00C50C23">
            <w:pPr>
              <w:spacing w:before="0" w:after="0" w:line="240" w:lineRule="auto"/>
              <w:ind w:firstLine="0"/>
              <w:jc w:val="center"/>
              <w:rPr>
                <w:rFonts w:eastAsia="Times New Roman"/>
                <w:bCs/>
                <w:sz w:val="22"/>
              </w:rPr>
            </w:pPr>
            <w:r>
              <w:rPr>
                <w:rFonts w:eastAsia="Times New Roman"/>
                <w:bCs/>
                <w:sz w:val="22"/>
              </w:rPr>
              <w:t>3</w:t>
            </w:r>
          </w:p>
        </w:tc>
        <w:tc>
          <w:tcPr>
            <w:tcW w:w="5175" w:type="dxa"/>
            <w:tcBorders>
              <w:top w:val="nil"/>
              <w:left w:val="nil"/>
              <w:bottom w:val="single" w:sz="4" w:space="0" w:color="auto"/>
              <w:right w:val="single" w:sz="4" w:space="0" w:color="auto"/>
            </w:tcBorders>
            <w:shd w:val="clear" w:color="000000" w:fill="FFFFFF"/>
            <w:vAlign w:val="center"/>
            <w:hideMark/>
          </w:tcPr>
          <w:p w14:paraId="11684580" w14:textId="4F29E056" w:rsidR="00F947CB" w:rsidRPr="000D5895" w:rsidRDefault="0000309E" w:rsidP="00C50C23">
            <w:pPr>
              <w:spacing w:before="0" w:after="0" w:line="240" w:lineRule="auto"/>
              <w:ind w:firstLine="0"/>
              <w:jc w:val="left"/>
              <w:rPr>
                <w:bCs/>
                <w:sz w:val="22"/>
              </w:rPr>
            </w:pPr>
            <w:r>
              <w:rPr>
                <w:bCs/>
                <w:sz w:val="22"/>
              </w:rPr>
              <w:t>Ng</w:t>
            </w:r>
            <w:r w:rsidR="00F947CB" w:rsidRPr="000D5895">
              <w:rPr>
                <w:bCs/>
                <w:sz w:val="22"/>
              </w:rPr>
              <w:t>ành nông nghiệp, phát triển nông thôn</w:t>
            </w:r>
          </w:p>
        </w:tc>
        <w:tc>
          <w:tcPr>
            <w:tcW w:w="1640" w:type="dxa"/>
            <w:tcBorders>
              <w:top w:val="nil"/>
              <w:left w:val="nil"/>
              <w:bottom w:val="single" w:sz="4" w:space="0" w:color="auto"/>
              <w:right w:val="single" w:sz="4" w:space="0" w:color="auto"/>
            </w:tcBorders>
            <w:shd w:val="clear" w:color="000000" w:fill="FFFFFF"/>
            <w:noWrap/>
            <w:vAlign w:val="bottom"/>
          </w:tcPr>
          <w:p w14:paraId="683EF6B8" w14:textId="7D32CCDC" w:rsidR="00F947CB" w:rsidRPr="003E68D5" w:rsidRDefault="00F947CB" w:rsidP="0000309E">
            <w:pPr>
              <w:spacing w:before="0" w:after="0" w:line="240" w:lineRule="auto"/>
              <w:ind w:firstLine="0"/>
              <w:jc w:val="right"/>
              <w:rPr>
                <w:rFonts w:eastAsia="Times New Roman"/>
                <w:bCs/>
                <w:sz w:val="22"/>
              </w:rPr>
            </w:pPr>
            <w:r w:rsidRPr="00F947CB">
              <w:rPr>
                <w:rFonts w:eastAsia="Times New Roman"/>
                <w:bCs/>
                <w:sz w:val="22"/>
              </w:rPr>
              <w:t>2</w:t>
            </w:r>
            <w:r w:rsidR="0000309E">
              <w:rPr>
                <w:rFonts w:eastAsia="Times New Roman"/>
                <w:bCs/>
                <w:sz w:val="22"/>
              </w:rPr>
              <w:t>7</w:t>
            </w:r>
          </w:p>
        </w:tc>
        <w:tc>
          <w:tcPr>
            <w:tcW w:w="1478" w:type="dxa"/>
            <w:tcBorders>
              <w:top w:val="nil"/>
              <w:left w:val="nil"/>
              <w:bottom w:val="single" w:sz="4" w:space="0" w:color="auto"/>
              <w:right w:val="single" w:sz="4" w:space="0" w:color="auto"/>
            </w:tcBorders>
            <w:shd w:val="clear" w:color="000000" w:fill="FFFFFF"/>
            <w:noWrap/>
            <w:vAlign w:val="bottom"/>
            <w:hideMark/>
          </w:tcPr>
          <w:p w14:paraId="528BEC06" w14:textId="77777777" w:rsidR="00F947CB" w:rsidRPr="003E68D5" w:rsidRDefault="00F947CB" w:rsidP="00C50C23">
            <w:pPr>
              <w:spacing w:before="0" w:after="0" w:line="240" w:lineRule="auto"/>
              <w:ind w:firstLine="0"/>
              <w:jc w:val="right"/>
              <w:rPr>
                <w:rFonts w:eastAsia="Times New Roman"/>
                <w:bCs/>
                <w:sz w:val="22"/>
              </w:rPr>
            </w:pPr>
            <w:r w:rsidRPr="003E68D5">
              <w:rPr>
                <w:rFonts w:eastAsia="Times New Roman"/>
                <w:bCs/>
                <w:sz w:val="22"/>
              </w:rPr>
              <w:t>931.24</w:t>
            </w:r>
          </w:p>
        </w:tc>
      </w:tr>
      <w:tr w:rsidR="00F947CB" w:rsidRPr="000D5895" w14:paraId="04250813"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2E30F49F" w14:textId="77777777" w:rsidR="00F947CB" w:rsidRPr="003E68D5" w:rsidRDefault="00F947CB" w:rsidP="00C50C23">
            <w:pPr>
              <w:spacing w:before="0" w:after="0" w:line="240" w:lineRule="auto"/>
              <w:ind w:firstLine="0"/>
              <w:jc w:val="center"/>
              <w:rPr>
                <w:rFonts w:eastAsia="Times New Roman"/>
                <w:bCs/>
                <w:sz w:val="22"/>
              </w:rPr>
            </w:pPr>
            <w:r>
              <w:rPr>
                <w:rFonts w:eastAsia="Times New Roman"/>
                <w:bCs/>
                <w:sz w:val="22"/>
              </w:rPr>
              <w:t>4</w:t>
            </w:r>
          </w:p>
        </w:tc>
        <w:tc>
          <w:tcPr>
            <w:tcW w:w="5175" w:type="dxa"/>
            <w:tcBorders>
              <w:top w:val="nil"/>
              <w:left w:val="nil"/>
              <w:bottom w:val="single" w:sz="4" w:space="0" w:color="auto"/>
              <w:right w:val="single" w:sz="4" w:space="0" w:color="auto"/>
            </w:tcBorders>
            <w:shd w:val="clear" w:color="000000" w:fill="FFFFFF"/>
            <w:vAlign w:val="center"/>
            <w:hideMark/>
          </w:tcPr>
          <w:p w14:paraId="27255340" w14:textId="77777777" w:rsidR="00F947CB" w:rsidRPr="000D5895" w:rsidRDefault="00F947CB" w:rsidP="00C50C23">
            <w:pPr>
              <w:spacing w:before="0" w:after="0" w:line="240" w:lineRule="auto"/>
              <w:ind w:firstLine="0"/>
              <w:jc w:val="left"/>
              <w:rPr>
                <w:bCs/>
                <w:sz w:val="22"/>
              </w:rPr>
            </w:pPr>
            <w:r w:rsidRPr="000D5895">
              <w:rPr>
                <w:bCs/>
                <w:sz w:val="22"/>
              </w:rPr>
              <w:t>Thủy lợi, đê điều</w:t>
            </w:r>
          </w:p>
        </w:tc>
        <w:tc>
          <w:tcPr>
            <w:tcW w:w="1640" w:type="dxa"/>
            <w:tcBorders>
              <w:top w:val="nil"/>
              <w:left w:val="nil"/>
              <w:bottom w:val="single" w:sz="4" w:space="0" w:color="auto"/>
              <w:right w:val="single" w:sz="4" w:space="0" w:color="auto"/>
            </w:tcBorders>
            <w:shd w:val="clear" w:color="000000" w:fill="FFFFFF"/>
            <w:noWrap/>
            <w:vAlign w:val="bottom"/>
          </w:tcPr>
          <w:p w14:paraId="5DF78FC5" w14:textId="79818BBC" w:rsidR="00F947CB" w:rsidRPr="003E68D5" w:rsidRDefault="0000309E" w:rsidP="00C50C23">
            <w:pPr>
              <w:spacing w:before="0" w:after="0" w:line="240" w:lineRule="auto"/>
              <w:ind w:firstLine="0"/>
              <w:jc w:val="right"/>
              <w:rPr>
                <w:rFonts w:eastAsia="Times New Roman"/>
                <w:bCs/>
                <w:sz w:val="22"/>
              </w:rPr>
            </w:pPr>
            <w:r>
              <w:rPr>
                <w:rFonts w:eastAsia="Times New Roman"/>
                <w:bCs/>
                <w:sz w:val="22"/>
              </w:rPr>
              <w:t>61</w:t>
            </w:r>
          </w:p>
        </w:tc>
        <w:tc>
          <w:tcPr>
            <w:tcW w:w="1478" w:type="dxa"/>
            <w:tcBorders>
              <w:top w:val="nil"/>
              <w:left w:val="nil"/>
              <w:bottom w:val="single" w:sz="4" w:space="0" w:color="auto"/>
              <w:right w:val="single" w:sz="4" w:space="0" w:color="auto"/>
            </w:tcBorders>
            <w:shd w:val="clear" w:color="000000" w:fill="FFFFFF"/>
            <w:noWrap/>
            <w:vAlign w:val="bottom"/>
            <w:hideMark/>
          </w:tcPr>
          <w:p w14:paraId="7D536A61" w14:textId="77777777" w:rsidR="00F947CB" w:rsidRPr="003E68D5" w:rsidRDefault="00F947CB" w:rsidP="00C50C23">
            <w:pPr>
              <w:spacing w:before="0" w:after="0" w:line="240" w:lineRule="auto"/>
              <w:ind w:firstLine="0"/>
              <w:jc w:val="right"/>
              <w:rPr>
                <w:rFonts w:eastAsia="Times New Roman"/>
                <w:bCs/>
                <w:sz w:val="22"/>
              </w:rPr>
            </w:pPr>
            <w:r w:rsidRPr="003E68D5">
              <w:rPr>
                <w:rFonts w:eastAsia="Times New Roman"/>
                <w:bCs/>
                <w:sz w:val="22"/>
              </w:rPr>
              <w:t>542.40</w:t>
            </w:r>
          </w:p>
        </w:tc>
      </w:tr>
      <w:tr w:rsidR="00F947CB" w:rsidRPr="000D5895" w14:paraId="33247491"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1BB365B2" w14:textId="77777777" w:rsidR="00F947CB" w:rsidRPr="003E68D5" w:rsidRDefault="00F947CB" w:rsidP="00C50C23">
            <w:pPr>
              <w:spacing w:before="0" w:after="0" w:line="240" w:lineRule="auto"/>
              <w:ind w:firstLine="0"/>
              <w:jc w:val="center"/>
              <w:rPr>
                <w:rFonts w:eastAsia="Times New Roman"/>
                <w:bCs/>
                <w:sz w:val="22"/>
              </w:rPr>
            </w:pPr>
            <w:r>
              <w:rPr>
                <w:rFonts w:eastAsia="Times New Roman"/>
                <w:bCs/>
                <w:sz w:val="22"/>
              </w:rPr>
              <w:t>5</w:t>
            </w:r>
          </w:p>
        </w:tc>
        <w:tc>
          <w:tcPr>
            <w:tcW w:w="5175" w:type="dxa"/>
            <w:tcBorders>
              <w:top w:val="nil"/>
              <w:left w:val="nil"/>
              <w:bottom w:val="single" w:sz="4" w:space="0" w:color="auto"/>
              <w:right w:val="single" w:sz="4" w:space="0" w:color="auto"/>
            </w:tcBorders>
            <w:shd w:val="clear" w:color="000000" w:fill="FFFFFF"/>
            <w:vAlign w:val="center"/>
            <w:hideMark/>
          </w:tcPr>
          <w:p w14:paraId="4C511842" w14:textId="77777777" w:rsidR="00F947CB" w:rsidRPr="000D5895" w:rsidRDefault="00F947CB" w:rsidP="00C50C23">
            <w:pPr>
              <w:spacing w:before="0" w:after="0" w:line="240" w:lineRule="auto"/>
              <w:ind w:firstLine="0"/>
              <w:jc w:val="left"/>
              <w:rPr>
                <w:bCs/>
                <w:sz w:val="22"/>
              </w:rPr>
            </w:pPr>
            <w:r w:rsidRPr="000D5895">
              <w:rPr>
                <w:bCs/>
                <w:sz w:val="22"/>
              </w:rPr>
              <w:t>Văn hóa, thể thao, du lịch</w:t>
            </w:r>
          </w:p>
        </w:tc>
        <w:tc>
          <w:tcPr>
            <w:tcW w:w="1640" w:type="dxa"/>
            <w:tcBorders>
              <w:top w:val="nil"/>
              <w:left w:val="nil"/>
              <w:bottom w:val="single" w:sz="4" w:space="0" w:color="auto"/>
              <w:right w:val="single" w:sz="4" w:space="0" w:color="auto"/>
            </w:tcBorders>
            <w:shd w:val="clear" w:color="000000" w:fill="FFFFFF"/>
            <w:noWrap/>
            <w:vAlign w:val="bottom"/>
          </w:tcPr>
          <w:p w14:paraId="5E1C7776" w14:textId="0C44C21C" w:rsidR="00F947CB" w:rsidRPr="003E68D5" w:rsidRDefault="0000309E" w:rsidP="0000309E">
            <w:pPr>
              <w:spacing w:before="0" w:after="0" w:line="240" w:lineRule="auto"/>
              <w:ind w:firstLine="0"/>
              <w:jc w:val="right"/>
              <w:rPr>
                <w:rFonts w:eastAsia="Times New Roman"/>
                <w:bCs/>
                <w:sz w:val="22"/>
              </w:rPr>
            </w:pPr>
            <w:r>
              <w:rPr>
                <w:rFonts w:eastAsia="Times New Roman"/>
                <w:bCs/>
                <w:sz w:val="22"/>
              </w:rPr>
              <w:t>56</w:t>
            </w:r>
          </w:p>
        </w:tc>
        <w:tc>
          <w:tcPr>
            <w:tcW w:w="1478" w:type="dxa"/>
            <w:tcBorders>
              <w:top w:val="nil"/>
              <w:left w:val="nil"/>
              <w:bottom w:val="single" w:sz="4" w:space="0" w:color="auto"/>
              <w:right w:val="single" w:sz="4" w:space="0" w:color="auto"/>
            </w:tcBorders>
            <w:shd w:val="clear" w:color="000000" w:fill="FFFFFF"/>
            <w:noWrap/>
            <w:vAlign w:val="bottom"/>
            <w:hideMark/>
          </w:tcPr>
          <w:p w14:paraId="051FE1C2" w14:textId="77777777" w:rsidR="00F947CB" w:rsidRPr="003E68D5" w:rsidRDefault="00F947CB" w:rsidP="00C50C23">
            <w:pPr>
              <w:spacing w:before="0" w:after="0" w:line="240" w:lineRule="auto"/>
              <w:ind w:firstLine="0"/>
              <w:jc w:val="right"/>
              <w:rPr>
                <w:rFonts w:eastAsia="Times New Roman"/>
                <w:bCs/>
                <w:sz w:val="22"/>
              </w:rPr>
            </w:pPr>
            <w:r w:rsidRPr="003E68D5">
              <w:rPr>
                <w:rFonts w:eastAsia="Times New Roman"/>
                <w:bCs/>
                <w:sz w:val="22"/>
              </w:rPr>
              <w:t>172.95</w:t>
            </w:r>
          </w:p>
        </w:tc>
      </w:tr>
      <w:tr w:rsidR="00F947CB" w:rsidRPr="000D5895" w14:paraId="2F7A32DC"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1898B525" w14:textId="77777777" w:rsidR="00F947CB" w:rsidRPr="003E68D5" w:rsidRDefault="00F947CB" w:rsidP="00C50C23">
            <w:pPr>
              <w:spacing w:before="0" w:after="0" w:line="240" w:lineRule="auto"/>
              <w:ind w:firstLine="0"/>
              <w:jc w:val="center"/>
              <w:rPr>
                <w:rFonts w:eastAsia="Times New Roman"/>
                <w:bCs/>
                <w:sz w:val="22"/>
              </w:rPr>
            </w:pPr>
            <w:r>
              <w:rPr>
                <w:rFonts w:eastAsia="Times New Roman"/>
                <w:bCs/>
                <w:sz w:val="22"/>
              </w:rPr>
              <w:t>6</w:t>
            </w:r>
          </w:p>
        </w:tc>
        <w:tc>
          <w:tcPr>
            <w:tcW w:w="5175" w:type="dxa"/>
            <w:tcBorders>
              <w:top w:val="nil"/>
              <w:left w:val="nil"/>
              <w:bottom w:val="single" w:sz="4" w:space="0" w:color="auto"/>
              <w:right w:val="single" w:sz="4" w:space="0" w:color="auto"/>
            </w:tcBorders>
            <w:shd w:val="clear" w:color="000000" w:fill="FFFFFF"/>
            <w:vAlign w:val="center"/>
            <w:hideMark/>
          </w:tcPr>
          <w:p w14:paraId="356A1772" w14:textId="77777777" w:rsidR="00F947CB" w:rsidRPr="000D5895" w:rsidRDefault="00F947CB" w:rsidP="00C50C23">
            <w:pPr>
              <w:spacing w:before="0" w:after="0" w:line="240" w:lineRule="auto"/>
              <w:ind w:firstLine="0"/>
              <w:jc w:val="left"/>
              <w:rPr>
                <w:bCs/>
                <w:sz w:val="22"/>
              </w:rPr>
            </w:pPr>
            <w:r w:rsidRPr="000D5895">
              <w:rPr>
                <w:bCs/>
                <w:sz w:val="22"/>
              </w:rPr>
              <w:t>Y tế</w:t>
            </w:r>
          </w:p>
        </w:tc>
        <w:tc>
          <w:tcPr>
            <w:tcW w:w="1640" w:type="dxa"/>
            <w:tcBorders>
              <w:top w:val="nil"/>
              <w:left w:val="nil"/>
              <w:bottom w:val="single" w:sz="4" w:space="0" w:color="auto"/>
              <w:right w:val="single" w:sz="4" w:space="0" w:color="auto"/>
            </w:tcBorders>
            <w:shd w:val="clear" w:color="000000" w:fill="FFFFFF"/>
            <w:noWrap/>
            <w:vAlign w:val="bottom"/>
          </w:tcPr>
          <w:p w14:paraId="4212436F" w14:textId="2D83742D" w:rsidR="00F947CB" w:rsidRPr="003E68D5" w:rsidRDefault="00F947CB" w:rsidP="00C50C23">
            <w:pPr>
              <w:spacing w:before="0" w:after="0" w:line="240" w:lineRule="auto"/>
              <w:ind w:firstLine="0"/>
              <w:jc w:val="right"/>
              <w:rPr>
                <w:rFonts w:eastAsia="Times New Roman"/>
                <w:bCs/>
                <w:sz w:val="22"/>
              </w:rPr>
            </w:pPr>
            <w:r w:rsidRPr="00F947CB">
              <w:rPr>
                <w:rFonts w:eastAsia="Times New Roman"/>
                <w:bCs/>
                <w:sz w:val="22"/>
              </w:rPr>
              <w:t>3</w:t>
            </w:r>
          </w:p>
        </w:tc>
        <w:tc>
          <w:tcPr>
            <w:tcW w:w="1478" w:type="dxa"/>
            <w:tcBorders>
              <w:top w:val="nil"/>
              <w:left w:val="nil"/>
              <w:bottom w:val="single" w:sz="4" w:space="0" w:color="auto"/>
              <w:right w:val="single" w:sz="4" w:space="0" w:color="auto"/>
            </w:tcBorders>
            <w:shd w:val="clear" w:color="000000" w:fill="FFFFFF"/>
            <w:noWrap/>
            <w:vAlign w:val="bottom"/>
            <w:hideMark/>
          </w:tcPr>
          <w:p w14:paraId="51B1DD0E" w14:textId="77777777" w:rsidR="00F947CB" w:rsidRPr="003E68D5" w:rsidRDefault="00F947CB" w:rsidP="00C50C23">
            <w:pPr>
              <w:spacing w:before="0" w:after="0" w:line="240" w:lineRule="auto"/>
              <w:ind w:firstLine="0"/>
              <w:jc w:val="right"/>
              <w:rPr>
                <w:rFonts w:eastAsia="Times New Roman"/>
                <w:bCs/>
                <w:sz w:val="22"/>
              </w:rPr>
            </w:pPr>
            <w:r w:rsidRPr="003E68D5">
              <w:rPr>
                <w:rFonts w:eastAsia="Times New Roman"/>
                <w:bCs/>
                <w:sz w:val="22"/>
              </w:rPr>
              <w:t>50.00</w:t>
            </w:r>
          </w:p>
        </w:tc>
      </w:tr>
      <w:tr w:rsidR="00F947CB" w:rsidRPr="000D5895" w14:paraId="4547DBBC"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7DFDF46A" w14:textId="77777777" w:rsidR="00F947CB" w:rsidRPr="003E68D5" w:rsidRDefault="00F947CB" w:rsidP="00C50C23">
            <w:pPr>
              <w:spacing w:before="0" w:after="0" w:line="240" w:lineRule="auto"/>
              <w:ind w:firstLine="0"/>
              <w:jc w:val="center"/>
              <w:rPr>
                <w:rFonts w:eastAsia="Times New Roman"/>
                <w:bCs/>
                <w:sz w:val="22"/>
              </w:rPr>
            </w:pPr>
            <w:r>
              <w:rPr>
                <w:rFonts w:eastAsia="Times New Roman"/>
                <w:bCs/>
                <w:sz w:val="22"/>
              </w:rPr>
              <w:t>7</w:t>
            </w:r>
          </w:p>
        </w:tc>
        <w:tc>
          <w:tcPr>
            <w:tcW w:w="5175" w:type="dxa"/>
            <w:tcBorders>
              <w:top w:val="nil"/>
              <w:left w:val="nil"/>
              <w:bottom w:val="single" w:sz="4" w:space="0" w:color="auto"/>
              <w:right w:val="single" w:sz="4" w:space="0" w:color="auto"/>
            </w:tcBorders>
            <w:shd w:val="clear" w:color="000000" w:fill="FFFFFF"/>
            <w:vAlign w:val="center"/>
            <w:hideMark/>
          </w:tcPr>
          <w:p w14:paraId="12968630" w14:textId="77777777" w:rsidR="00F947CB" w:rsidRPr="000D5895" w:rsidRDefault="00F947CB" w:rsidP="00C50C23">
            <w:pPr>
              <w:spacing w:before="0" w:after="0" w:line="240" w:lineRule="auto"/>
              <w:ind w:firstLine="0"/>
              <w:jc w:val="left"/>
              <w:rPr>
                <w:bCs/>
                <w:sz w:val="22"/>
              </w:rPr>
            </w:pPr>
            <w:r w:rsidRPr="000D5895">
              <w:rPr>
                <w:bCs/>
                <w:sz w:val="22"/>
              </w:rPr>
              <w:t>Giáo dục và đào tạo</w:t>
            </w:r>
          </w:p>
        </w:tc>
        <w:tc>
          <w:tcPr>
            <w:tcW w:w="1640" w:type="dxa"/>
            <w:tcBorders>
              <w:top w:val="nil"/>
              <w:left w:val="nil"/>
              <w:bottom w:val="single" w:sz="4" w:space="0" w:color="auto"/>
              <w:right w:val="single" w:sz="4" w:space="0" w:color="auto"/>
            </w:tcBorders>
            <w:shd w:val="clear" w:color="000000" w:fill="FFFFFF"/>
            <w:noWrap/>
            <w:vAlign w:val="bottom"/>
          </w:tcPr>
          <w:p w14:paraId="33A6A6B2" w14:textId="270CABDB" w:rsidR="00F947CB" w:rsidRPr="003E68D5" w:rsidRDefault="00F947CB" w:rsidP="00C50C23">
            <w:pPr>
              <w:spacing w:before="0" w:after="0" w:line="240" w:lineRule="auto"/>
              <w:ind w:firstLine="0"/>
              <w:jc w:val="right"/>
              <w:rPr>
                <w:rFonts w:eastAsia="Times New Roman"/>
                <w:bCs/>
                <w:sz w:val="22"/>
              </w:rPr>
            </w:pPr>
            <w:r w:rsidRPr="00F947CB">
              <w:rPr>
                <w:rFonts w:eastAsia="Times New Roman"/>
                <w:bCs/>
                <w:sz w:val="22"/>
              </w:rPr>
              <w:t>34</w:t>
            </w:r>
          </w:p>
        </w:tc>
        <w:tc>
          <w:tcPr>
            <w:tcW w:w="1478" w:type="dxa"/>
            <w:tcBorders>
              <w:top w:val="nil"/>
              <w:left w:val="nil"/>
              <w:bottom w:val="single" w:sz="4" w:space="0" w:color="auto"/>
              <w:right w:val="single" w:sz="4" w:space="0" w:color="auto"/>
            </w:tcBorders>
            <w:shd w:val="clear" w:color="000000" w:fill="FFFFFF"/>
            <w:noWrap/>
            <w:vAlign w:val="bottom"/>
            <w:hideMark/>
          </w:tcPr>
          <w:p w14:paraId="1B55CA8A" w14:textId="77777777" w:rsidR="00F947CB" w:rsidRPr="003E68D5" w:rsidRDefault="00F947CB" w:rsidP="00C50C23">
            <w:pPr>
              <w:spacing w:before="0" w:after="0" w:line="240" w:lineRule="auto"/>
              <w:ind w:firstLine="0"/>
              <w:jc w:val="right"/>
              <w:rPr>
                <w:rFonts w:eastAsia="Times New Roman"/>
                <w:bCs/>
                <w:sz w:val="22"/>
              </w:rPr>
            </w:pPr>
            <w:r w:rsidRPr="003E68D5">
              <w:rPr>
                <w:rFonts w:eastAsia="Times New Roman"/>
                <w:bCs/>
                <w:sz w:val="22"/>
              </w:rPr>
              <w:t>145.85</w:t>
            </w:r>
          </w:p>
        </w:tc>
      </w:tr>
      <w:tr w:rsidR="00F947CB" w:rsidRPr="000D5895" w14:paraId="43612E57" w14:textId="77777777" w:rsidTr="00F947CB">
        <w:trPr>
          <w:trHeight w:val="531"/>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70C59FB3" w14:textId="77777777" w:rsidR="00F947CB" w:rsidRPr="003E68D5" w:rsidRDefault="00F947CB" w:rsidP="00C50C23">
            <w:pPr>
              <w:spacing w:before="0" w:after="0" w:line="240" w:lineRule="auto"/>
              <w:ind w:firstLine="0"/>
              <w:jc w:val="center"/>
              <w:rPr>
                <w:rFonts w:eastAsia="Times New Roman"/>
                <w:bCs/>
                <w:sz w:val="22"/>
              </w:rPr>
            </w:pPr>
            <w:r>
              <w:rPr>
                <w:rFonts w:eastAsia="Times New Roman"/>
                <w:bCs/>
                <w:sz w:val="22"/>
              </w:rPr>
              <w:t>9</w:t>
            </w:r>
          </w:p>
        </w:tc>
        <w:tc>
          <w:tcPr>
            <w:tcW w:w="5175" w:type="dxa"/>
            <w:tcBorders>
              <w:top w:val="nil"/>
              <w:left w:val="nil"/>
              <w:bottom w:val="single" w:sz="4" w:space="0" w:color="auto"/>
              <w:right w:val="single" w:sz="4" w:space="0" w:color="auto"/>
            </w:tcBorders>
            <w:shd w:val="clear" w:color="000000" w:fill="FFFFFF"/>
            <w:vAlign w:val="center"/>
            <w:hideMark/>
          </w:tcPr>
          <w:p w14:paraId="688C7F26" w14:textId="77777777" w:rsidR="00F947CB" w:rsidRPr="000D5895" w:rsidRDefault="00F947CB" w:rsidP="00C50C23">
            <w:pPr>
              <w:spacing w:before="0" w:after="0" w:line="240" w:lineRule="auto"/>
              <w:ind w:firstLine="0"/>
              <w:jc w:val="left"/>
              <w:rPr>
                <w:bCs/>
                <w:sz w:val="22"/>
              </w:rPr>
            </w:pPr>
            <w:r w:rsidRPr="000D5895">
              <w:rPr>
                <w:bCs/>
                <w:sz w:val="22"/>
              </w:rPr>
              <w:t>Lĩnh vực công nghệ thông tin, phát thanh truyền hình, điện lưới</w:t>
            </w:r>
          </w:p>
        </w:tc>
        <w:tc>
          <w:tcPr>
            <w:tcW w:w="1640" w:type="dxa"/>
            <w:tcBorders>
              <w:top w:val="nil"/>
              <w:left w:val="nil"/>
              <w:bottom w:val="single" w:sz="4" w:space="0" w:color="auto"/>
              <w:right w:val="single" w:sz="4" w:space="0" w:color="auto"/>
            </w:tcBorders>
            <w:shd w:val="clear" w:color="000000" w:fill="FFFFFF"/>
            <w:noWrap/>
            <w:vAlign w:val="bottom"/>
          </w:tcPr>
          <w:p w14:paraId="70F6CF03" w14:textId="1452426E" w:rsidR="00F947CB" w:rsidRPr="003E68D5" w:rsidRDefault="00F947CB" w:rsidP="0000309E">
            <w:pPr>
              <w:spacing w:before="0" w:after="0" w:line="240" w:lineRule="auto"/>
              <w:ind w:firstLine="0"/>
              <w:jc w:val="right"/>
              <w:rPr>
                <w:rFonts w:eastAsia="Times New Roman"/>
                <w:bCs/>
                <w:sz w:val="22"/>
              </w:rPr>
            </w:pPr>
            <w:r w:rsidRPr="00F947CB">
              <w:rPr>
                <w:rFonts w:eastAsia="Times New Roman"/>
                <w:bCs/>
                <w:sz w:val="22"/>
              </w:rPr>
              <w:t>1</w:t>
            </w:r>
            <w:r w:rsidR="0000309E">
              <w:rPr>
                <w:rFonts w:eastAsia="Times New Roman"/>
                <w:bCs/>
                <w:sz w:val="22"/>
              </w:rPr>
              <w:t>2</w:t>
            </w:r>
          </w:p>
        </w:tc>
        <w:tc>
          <w:tcPr>
            <w:tcW w:w="1478" w:type="dxa"/>
            <w:tcBorders>
              <w:top w:val="nil"/>
              <w:left w:val="nil"/>
              <w:bottom w:val="single" w:sz="4" w:space="0" w:color="auto"/>
              <w:right w:val="single" w:sz="4" w:space="0" w:color="auto"/>
            </w:tcBorders>
            <w:shd w:val="clear" w:color="000000" w:fill="FFFFFF"/>
            <w:noWrap/>
            <w:vAlign w:val="bottom"/>
            <w:hideMark/>
          </w:tcPr>
          <w:p w14:paraId="477089BF" w14:textId="77777777" w:rsidR="00F947CB" w:rsidRPr="003E68D5" w:rsidRDefault="00F947CB" w:rsidP="00C50C23">
            <w:pPr>
              <w:spacing w:before="0" w:after="0" w:line="240" w:lineRule="auto"/>
              <w:ind w:firstLine="0"/>
              <w:jc w:val="right"/>
              <w:rPr>
                <w:rFonts w:eastAsia="Times New Roman"/>
                <w:bCs/>
                <w:sz w:val="22"/>
              </w:rPr>
            </w:pPr>
            <w:r w:rsidRPr="003E68D5">
              <w:rPr>
                <w:rFonts w:eastAsia="Times New Roman"/>
                <w:bCs/>
                <w:sz w:val="22"/>
              </w:rPr>
              <w:t>12.90</w:t>
            </w:r>
          </w:p>
        </w:tc>
      </w:tr>
      <w:tr w:rsidR="00F947CB" w:rsidRPr="000D5895" w14:paraId="3C4438D5" w14:textId="77777777" w:rsidTr="00F947CB">
        <w:trPr>
          <w:trHeight w:val="373"/>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023BA42A" w14:textId="77777777" w:rsidR="00F947CB" w:rsidRPr="003E68D5" w:rsidRDefault="00F947CB" w:rsidP="000D5895">
            <w:pPr>
              <w:spacing w:before="0" w:after="0" w:line="240" w:lineRule="auto"/>
              <w:ind w:firstLine="0"/>
              <w:jc w:val="center"/>
              <w:rPr>
                <w:rFonts w:eastAsia="Times New Roman"/>
                <w:bCs/>
                <w:sz w:val="22"/>
              </w:rPr>
            </w:pPr>
            <w:r>
              <w:rPr>
                <w:rFonts w:eastAsia="Times New Roman"/>
                <w:bCs/>
                <w:sz w:val="22"/>
              </w:rPr>
              <w:t>9</w:t>
            </w:r>
          </w:p>
        </w:tc>
        <w:tc>
          <w:tcPr>
            <w:tcW w:w="5175" w:type="dxa"/>
            <w:tcBorders>
              <w:top w:val="nil"/>
              <w:left w:val="nil"/>
              <w:bottom w:val="single" w:sz="4" w:space="0" w:color="auto"/>
              <w:right w:val="single" w:sz="4" w:space="0" w:color="auto"/>
            </w:tcBorders>
            <w:shd w:val="clear" w:color="000000" w:fill="FFFFFF"/>
            <w:vAlign w:val="center"/>
            <w:hideMark/>
          </w:tcPr>
          <w:p w14:paraId="45158998" w14:textId="77777777" w:rsidR="00F947CB" w:rsidRPr="000D5895" w:rsidRDefault="00F947CB" w:rsidP="000D5895">
            <w:pPr>
              <w:spacing w:before="0" w:after="0" w:line="240" w:lineRule="auto"/>
              <w:ind w:firstLine="0"/>
              <w:jc w:val="left"/>
              <w:rPr>
                <w:bCs/>
                <w:sz w:val="22"/>
              </w:rPr>
            </w:pPr>
            <w:r w:rsidRPr="000D5895">
              <w:rPr>
                <w:bCs/>
                <w:sz w:val="22"/>
              </w:rPr>
              <w:t>Lĩnh vực quốc phòng, an ninh</w:t>
            </w:r>
          </w:p>
        </w:tc>
        <w:tc>
          <w:tcPr>
            <w:tcW w:w="1640" w:type="dxa"/>
            <w:tcBorders>
              <w:top w:val="nil"/>
              <w:left w:val="nil"/>
              <w:bottom w:val="single" w:sz="4" w:space="0" w:color="auto"/>
              <w:right w:val="single" w:sz="4" w:space="0" w:color="auto"/>
            </w:tcBorders>
            <w:shd w:val="clear" w:color="000000" w:fill="FFFFFF"/>
            <w:noWrap/>
            <w:vAlign w:val="bottom"/>
          </w:tcPr>
          <w:p w14:paraId="664C57BF" w14:textId="559D9265" w:rsidR="00F947CB" w:rsidRPr="003E68D5" w:rsidRDefault="00F947CB" w:rsidP="000D5895">
            <w:pPr>
              <w:spacing w:before="0" w:after="0" w:line="240" w:lineRule="auto"/>
              <w:ind w:firstLine="0"/>
              <w:jc w:val="right"/>
              <w:rPr>
                <w:rFonts w:eastAsia="Times New Roman"/>
                <w:bCs/>
                <w:sz w:val="22"/>
              </w:rPr>
            </w:pPr>
            <w:r w:rsidRPr="00F947CB">
              <w:rPr>
                <w:rFonts w:eastAsia="Times New Roman"/>
                <w:bCs/>
                <w:sz w:val="22"/>
              </w:rPr>
              <w:t>7</w:t>
            </w:r>
          </w:p>
        </w:tc>
        <w:tc>
          <w:tcPr>
            <w:tcW w:w="1478" w:type="dxa"/>
            <w:tcBorders>
              <w:top w:val="nil"/>
              <w:left w:val="nil"/>
              <w:bottom w:val="single" w:sz="4" w:space="0" w:color="auto"/>
              <w:right w:val="single" w:sz="4" w:space="0" w:color="auto"/>
            </w:tcBorders>
            <w:shd w:val="clear" w:color="000000" w:fill="FFFFFF"/>
            <w:noWrap/>
            <w:vAlign w:val="bottom"/>
            <w:hideMark/>
          </w:tcPr>
          <w:p w14:paraId="19CF2ED4" w14:textId="77777777" w:rsidR="00F947CB" w:rsidRPr="003E68D5" w:rsidRDefault="00F947CB" w:rsidP="000D5895">
            <w:pPr>
              <w:spacing w:before="0" w:after="0" w:line="240" w:lineRule="auto"/>
              <w:ind w:firstLine="0"/>
              <w:jc w:val="right"/>
              <w:rPr>
                <w:rFonts w:eastAsia="Times New Roman"/>
                <w:bCs/>
                <w:sz w:val="22"/>
              </w:rPr>
            </w:pPr>
            <w:r w:rsidRPr="003E68D5">
              <w:rPr>
                <w:rFonts w:eastAsia="Times New Roman"/>
                <w:bCs/>
                <w:sz w:val="22"/>
              </w:rPr>
              <w:t>86.00</w:t>
            </w:r>
          </w:p>
        </w:tc>
      </w:tr>
      <w:tr w:rsidR="00F947CB" w:rsidRPr="000D5895" w14:paraId="596398BE" w14:textId="77777777" w:rsidTr="00F947CB">
        <w:trPr>
          <w:trHeight w:val="367"/>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2045179A" w14:textId="77777777" w:rsidR="00F947CB" w:rsidRPr="003E68D5" w:rsidRDefault="00F947CB" w:rsidP="000D5895">
            <w:pPr>
              <w:spacing w:before="0" w:after="0" w:line="240" w:lineRule="auto"/>
              <w:ind w:firstLine="0"/>
              <w:jc w:val="center"/>
              <w:rPr>
                <w:rFonts w:eastAsia="Times New Roman"/>
                <w:bCs/>
                <w:sz w:val="22"/>
              </w:rPr>
            </w:pPr>
            <w:r>
              <w:rPr>
                <w:rFonts w:eastAsia="Times New Roman"/>
                <w:bCs/>
                <w:sz w:val="22"/>
              </w:rPr>
              <w:t>10</w:t>
            </w:r>
          </w:p>
        </w:tc>
        <w:tc>
          <w:tcPr>
            <w:tcW w:w="5175" w:type="dxa"/>
            <w:tcBorders>
              <w:top w:val="nil"/>
              <w:left w:val="nil"/>
              <w:bottom w:val="single" w:sz="4" w:space="0" w:color="auto"/>
              <w:right w:val="single" w:sz="4" w:space="0" w:color="auto"/>
            </w:tcBorders>
            <w:shd w:val="clear" w:color="000000" w:fill="FFFFFF"/>
            <w:vAlign w:val="center"/>
            <w:hideMark/>
          </w:tcPr>
          <w:p w14:paraId="15A728B8" w14:textId="77777777" w:rsidR="00F947CB" w:rsidRPr="000D5895" w:rsidRDefault="00F947CB" w:rsidP="000D5895">
            <w:pPr>
              <w:spacing w:before="0" w:after="0" w:line="240" w:lineRule="auto"/>
              <w:ind w:firstLine="0"/>
              <w:jc w:val="left"/>
              <w:rPr>
                <w:bCs/>
                <w:sz w:val="22"/>
              </w:rPr>
            </w:pPr>
            <w:r w:rsidRPr="000D5895">
              <w:rPr>
                <w:bCs/>
                <w:sz w:val="22"/>
              </w:rPr>
              <w:t>Hạ tầng trụ sở các quản lý nhà nước</w:t>
            </w:r>
          </w:p>
        </w:tc>
        <w:tc>
          <w:tcPr>
            <w:tcW w:w="1640" w:type="dxa"/>
            <w:tcBorders>
              <w:top w:val="nil"/>
              <w:left w:val="nil"/>
              <w:bottom w:val="single" w:sz="4" w:space="0" w:color="auto"/>
              <w:right w:val="single" w:sz="4" w:space="0" w:color="auto"/>
            </w:tcBorders>
            <w:shd w:val="clear" w:color="000000" w:fill="FFFFFF"/>
            <w:noWrap/>
            <w:vAlign w:val="bottom"/>
          </w:tcPr>
          <w:p w14:paraId="48D1D00B" w14:textId="600BC37D" w:rsidR="00F947CB" w:rsidRPr="003E68D5" w:rsidRDefault="00200C61" w:rsidP="000D5895">
            <w:pPr>
              <w:spacing w:before="0" w:after="0" w:line="240" w:lineRule="auto"/>
              <w:ind w:firstLine="0"/>
              <w:jc w:val="right"/>
              <w:rPr>
                <w:rFonts w:eastAsia="Times New Roman"/>
                <w:bCs/>
                <w:sz w:val="22"/>
              </w:rPr>
            </w:pPr>
            <w:r>
              <w:rPr>
                <w:rFonts w:eastAsia="Times New Roman"/>
                <w:bCs/>
                <w:sz w:val="22"/>
              </w:rPr>
              <w:t>20</w:t>
            </w:r>
          </w:p>
        </w:tc>
        <w:tc>
          <w:tcPr>
            <w:tcW w:w="1478" w:type="dxa"/>
            <w:tcBorders>
              <w:top w:val="nil"/>
              <w:left w:val="nil"/>
              <w:bottom w:val="single" w:sz="4" w:space="0" w:color="auto"/>
              <w:right w:val="single" w:sz="4" w:space="0" w:color="auto"/>
            </w:tcBorders>
            <w:shd w:val="clear" w:color="000000" w:fill="FFFFFF"/>
            <w:noWrap/>
            <w:vAlign w:val="bottom"/>
            <w:hideMark/>
          </w:tcPr>
          <w:p w14:paraId="34270E7D" w14:textId="77777777" w:rsidR="00F947CB" w:rsidRPr="003E68D5" w:rsidRDefault="00F947CB" w:rsidP="000D5895">
            <w:pPr>
              <w:spacing w:before="0" w:after="0" w:line="240" w:lineRule="auto"/>
              <w:ind w:firstLine="0"/>
              <w:jc w:val="right"/>
              <w:rPr>
                <w:rFonts w:eastAsia="Times New Roman"/>
                <w:bCs/>
                <w:sz w:val="22"/>
              </w:rPr>
            </w:pPr>
            <w:r w:rsidRPr="003E68D5">
              <w:rPr>
                <w:rFonts w:eastAsia="Times New Roman"/>
                <w:bCs/>
                <w:sz w:val="22"/>
              </w:rPr>
              <w:t>334.90</w:t>
            </w:r>
          </w:p>
        </w:tc>
      </w:tr>
      <w:tr w:rsidR="00F947CB" w:rsidRPr="000D5895" w14:paraId="1B39F15E" w14:textId="77777777" w:rsidTr="00F947CB">
        <w:trPr>
          <w:trHeight w:val="611"/>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5CE787DD" w14:textId="77777777" w:rsidR="00F947CB" w:rsidRPr="003E68D5" w:rsidRDefault="00F947CB" w:rsidP="000D5895">
            <w:pPr>
              <w:spacing w:before="0" w:after="0" w:line="240" w:lineRule="auto"/>
              <w:ind w:firstLine="0"/>
              <w:jc w:val="center"/>
              <w:rPr>
                <w:rFonts w:eastAsia="Times New Roman"/>
                <w:bCs/>
                <w:sz w:val="22"/>
              </w:rPr>
            </w:pPr>
            <w:r>
              <w:rPr>
                <w:rFonts w:eastAsia="Times New Roman"/>
                <w:bCs/>
                <w:sz w:val="22"/>
              </w:rPr>
              <w:t>11</w:t>
            </w:r>
          </w:p>
        </w:tc>
        <w:tc>
          <w:tcPr>
            <w:tcW w:w="5175" w:type="dxa"/>
            <w:tcBorders>
              <w:top w:val="nil"/>
              <w:left w:val="nil"/>
              <w:bottom w:val="single" w:sz="4" w:space="0" w:color="auto"/>
              <w:right w:val="single" w:sz="4" w:space="0" w:color="auto"/>
            </w:tcBorders>
            <w:shd w:val="clear" w:color="000000" w:fill="FFFFFF"/>
            <w:vAlign w:val="center"/>
            <w:hideMark/>
          </w:tcPr>
          <w:p w14:paraId="39541721" w14:textId="77777777" w:rsidR="00F947CB" w:rsidRPr="000D5895" w:rsidRDefault="00F947CB" w:rsidP="00C246EA">
            <w:pPr>
              <w:spacing w:before="0" w:after="0" w:line="240" w:lineRule="auto"/>
              <w:ind w:firstLine="0"/>
              <w:jc w:val="left"/>
              <w:rPr>
                <w:bCs/>
                <w:sz w:val="22"/>
              </w:rPr>
            </w:pPr>
            <w:r w:rsidRPr="000D5895">
              <w:rPr>
                <w:bCs/>
                <w:sz w:val="22"/>
              </w:rPr>
              <w:t xml:space="preserve">Công cộng đô thị - </w:t>
            </w:r>
            <w:r>
              <w:rPr>
                <w:bCs/>
                <w:sz w:val="22"/>
              </w:rPr>
              <w:t>T</w:t>
            </w:r>
            <w:r w:rsidRPr="000D5895">
              <w:rPr>
                <w:bCs/>
                <w:sz w:val="22"/>
              </w:rPr>
              <w:t>ài nguyên và môi trường, quỹ đất khu dân cư</w:t>
            </w:r>
          </w:p>
        </w:tc>
        <w:tc>
          <w:tcPr>
            <w:tcW w:w="1640" w:type="dxa"/>
            <w:tcBorders>
              <w:top w:val="nil"/>
              <w:left w:val="nil"/>
              <w:bottom w:val="single" w:sz="4" w:space="0" w:color="auto"/>
              <w:right w:val="single" w:sz="4" w:space="0" w:color="auto"/>
            </w:tcBorders>
            <w:shd w:val="clear" w:color="000000" w:fill="FFFFFF"/>
            <w:noWrap/>
            <w:vAlign w:val="bottom"/>
          </w:tcPr>
          <w:p w14:paraId="6A0831C4" w14:textId="3EFF9576" w:rsidR="00F947CB" w:rsidRPr="003E68D5" w:rsidRDefault="00200C61" w:rsidP="000D5895">
            <w:pPr>
              <w:spacing w:before="0" w:after="0" w:line="240" w:lineRule="auto"/>
              <w:ind w:firstLine="0"/>
              <w:jc w:val="right"/>
              <w:rPr>
                <w:rFonts w:eastAsia="Times New Roman"/>
                <w:bCs/>
                <w:sz w:val="22"/>
              </w:rPr>
            </w:pPr>
            <w:r>
              <w:rPr>
                <w:rFonts w:eastAsia="Times New Roman"/>
                <w:bCs/>
                <w:sz w:val="22"/>
              </w:rPr>
              <w:t>33</w:t>
            </w:r>
          </w:p>
        </w:tc>
        <w:tc>
          <w:tcPr>
            <w:tcW w:w="1478" w:type="dxa"/>
            <w:tcBorders>
              <w:top w:val="nil"/>
              <w:left w:val="nil"/>
              <w:bottom w:val="single" w:sz="4" w:space="0" w:color="auto"/>
              <w:right w:val="single" w:sz="4" w:space="0" w:color="auto"/>
            </w:tcBorders>
            <w:shd w:val="clear" w:color="000000" w:fill="FFFFFF"/>
            <w:noWrap/>
            <w:vAlign w:val="bottom"/>
            <w:hideMark/>
          </w:tcPr>
          <w:p w14:paraId="576A11CE" w14:textId="77777777" w:rsidR="00F947CB" w:rsidRPr="003E68D5" w:rsidRDefault="00F947CB" w:rsidP="000D5895">
            <w:pPr>
              <w:spacing w:before="0" w:after="0" w:line="240" w:lineRule="auto"/>
              <w:ind w:firstLine="0"/>
              <w:jc w:val="right"/>
              <w:rPr>
                <w:rFonts w:eastAsia="Times New Roman"/>
                <w:bCs/>
                <w:sz w:val="22"/>
              </w:rPr>
            </w:pPr>
            <w:r w:rsidRPr="003E68D5">
              <w:rPr>
                <w:rFonts w:eastAsia="Times New Roman"/>
                <w:bCs/>
                <w:sz w:val="22"/>
              </w:rPr>
              <w:t>316.40</w:t>
            </w:r>
          </w:p>
        </w:tc>
      </w:tr>
      <w:tr w:rsidR="00F947CB" w:rsidRPr="000D5895" w14:paraId="3D876792" w14:textId="77777777" w:rsidTr="00F947CB">
        <w:trPr>
          <w:trHeight w:val="324"/>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18ED5B59" w14:textId="77777777" w:rsidR="00F947CB" w:rsidRPr="003E68D5" w:rsidRDefault="00F947CB" w:rsidP="000D5895">
            <w:pPr>
              <w:spacing w:before="0" w:after="0" w:line="240" w:lineRule="auto"/>
              <w:ind w:firstLine="0"/>
              <w:jc w:val="center"/>
              <w:rPr>
                <w:rFonts w:eastAsia="Times New Roman"/>
                <w:bCs/>
                <w:sz w:val="22"/>
              </w:rPr>
            </w:pPr>
            <w:r>
              <w:rPr>
                <w:rFonts w:eastAsia="Times New Roman"/>
                <w:bCs/>
                <w:sz w:val="22"/>
              </w:rPr>
              <w:t>12</w:t>
            </w:r>
          </w:p>
        </w:tc>
        <w:tc>
          <w:tcPr>
            <w:tcW w:w="5175" w:type="dxa"/>
            <w:tcBorders>
              <w:top w:val="nil"/>
              <w:left w:val="nil"/>
              <w:bottom w:val="single" w:sz="4" w:space="0" w:color="auto"/>
              <w:right w:val="single" w:sz="4" w:space="0" w:color="auto"/>
            </w:tcBorders>
            <w:shd w:val="clear" w:color="000000" w:fill="FFFFFF"/>
            <w:vAlign w:val="center"/>
            <w:hideMark/>
          </w:tcPr>
          <w:p w14:paraId="64D621A6" w14:textId="77777777" w:rsidR="00F947CB" w:rsidRPr="000D5895" w:rsidRDefault="00F947CB" w:rsidP="000D5895">
            <w:pPr>
              <w:spacing w:before="0" w:after="0" w:line="240" w:lineRule="auto"/>
              <w:ind w:firstLine="0"/>
              <w:jc w:val="left"/>
              <w:rPr>
                <w:bCs/>
                <w:sz w:val="22"/>
              </w:rPr>
            </w:pPr>
            <w:r w:rsidRPr="000D5895">
              <w:rPr>
                <w:bCs/>
                <w:sz w:val="22"/>
              </w:rPr>
              <w:t>Cấp nước sinh hoạt tập trung</w:t>
            </w:r>
          </w:p>
        </w:tc>
        <w:tc>
          <w:tcPr>
            <w:tcW w:w="1640" w:type="dxa"/>
            <w:tcBorders>
              <w:top w:val="nil"/>
              <w:left w:val="nil"/>
              <w:bottom w:val="single" w:sz="4" w:space="0" w:color="auto"/>
              <w:right w:val="single" w:sz="4" w:space="0" w:color="auto"/>
            </w:tcBorders>
            <w:shd w:val="clear" w:color="000000" w:fill="FFFFFF"/>
            <w:noWrap/>
            <w:vAlign w:val="bottom"/>
          </w:tcPr>
          <w:p w14:paraId="05D5BF9D" w14:textId="4D9B5344" w:rsidR="00F947CB" w:rsidRPr="003E68D5" w:rsidRDefault="00F947CB" w:rsidP="00200C61">
            <w:pPr>
              <w:spacing w:before="0" w:after="0" w:line="240" w:lineRule="auto"/>
              <w:ind w:firstLine="0"/>
              <w:jc w:val="right"/>
              <w:rPr>
                <w:rFonts w:eastAsia="Times New Roman"/>
                <w:bCs/>
                <w:sz w:val="22"/>
              </w:rPr>
            </w:pPr>
            <w:r w:rsidRPr="00F947CB">
              <w:rPr>
                <w:rFonts w:eastAsia="Times New Roman"/>
                <w:bCs/>
                <w:sz w:val="22"/>
              </w:rPr>
              <w:t>1</w:t>
            </w:r>
            <w:r w:rsidR="00200C61">
              <w:rPr>
                <w:rFonts w:eastAsia="Times New Roman"/>
                <w:bCs/>
                <w:sz w:val="22"/>
              </w:rPr>
              <w:t>8</w:t>
            </w:r>
          </w:p>
        </w:tc>
        <w:tc>
          <w:tcPr>
            <w:tcW w:w="1478" w:type="dxa"/>
            <w:tcBorders>
              <w:top w:val="nil"/>
              <w:left w:val="nil"/>
              <w:bottom w:val="single" w:sz="4" w:space="0" w:color="auto"/>
              <w:right w:val="single" w:sz="4" w:space="0" w:color="auto"/>
            </w:tcBorders>
            <w:shd w:val="clear" w:color="000000" w:fill="FFFFFF"/>
            <w:noWrap/>
            <w:vAlign w:val="bottom"/>
            <w:hideMark/>
          </w:tcPr>
          <w:p w14:paraId="7424A97F" w14:textId="77777777" w:rsidR="00F947CB" w:rsidRPr="003E68D5" w:rsidRDefault="00F947CB" w:rsidP="000D5895">
            <w:pPr>
              <w:spacing w:before="0" w:after="0" w:line="240" w:lineRule="auto"/>
              <w:ind w:firstLine="0"/>
              <w:jc w:val="right"/>
              <w:rPr>
                <w:rFonts w:eastAsia="Times New Roman"/>
                <w:bCs/>
                <w:sz w:val="22"/>
              </w:rPr>
            </w:pPr>
            <w:r w:rsidRPr="003E68D5">
              <w:rPr>
                <w:rFonts w:eastAsia="Times New Roman"/>
                <w:bCs/>
                <w:sz w:val="22"/>
              </w:rPr>
              <w:t>38.80</w:t>
            </w:r>
          </w:p>
        </w:tc>
      </w:tr>
      <w:tr w:rsidR="00F947CB" w:rsidRPr="000D5895" w14:paraId="76A9A17D" w14:textId="77777777" w:rsidTr="00F947CB">
        <w:trPr>
          <w:trHeight w:val="271"/>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0E9D1E63" w14:textId="77777777" w:rsidR="00F947CB" w:rsidRPr="003E68D5" w:rsidRDefault="00F947CB" w:rsidP="000D5895">
            <w:pPr>
              <w:spacing w:before="0" w:after="0" w:line="240" w:lineRule="auto"/>
              <w:ind w:firstLine="0"/>
              <w:jc w:val="center"/>
              <w:rPr>
                <w:rFonts w:eastAsia="Times New Roman"/>
                <w:bCs/>
                <w:sz w:val="22"/>
              </w:rPr>
            </w:pPr>
            <w:r>
              <w:rPr>
                <w:rFonts w:eastAsia="Times New Roman"/>
                <w:bCs/>
                <w:sz w:val="22"/>
              </w:rPr>
              <w:t>13</w:t>
            </w:r>
          </w:p>
        </w:tc>
        <w:tc>
          <w:tcPr>
            <w:tcW w:w="5175" w:type="dxa"/>
            <w:tcBorders>
              <w:top w:val="nil"/>
              <w:left w:val="nil"/>
              <w:bottom w:val="single" w:sz="4" w:space="0" w:color="auto"/>
              <w:right w:val="single" w:sz="4" w:space="0" w:color="auto"/>
            </w:tcBorders>
            <w:shd w:val="clear" w:color="000000" w:fill="FFFFFF"/>
            <w:vAlign w:val="center"/>
            <w:hideMark/>
          </w:tcPr>
          <w:p w14:paraId="3CA38758" w14:textId="77777777" w:rsidR="00F947CB" w:rsidRPr="000D5895" w:rsidRDefault="00F947CB" w:rsidP="000D5895">
            <w:pPr>
              <w:spacing w:before="0" w:after="0" w:line="240" w:lineRule="auto"/>
              <w:ind w:firstLine="0"/>
              <w:jc w:val="left"/>
              <w:rPr>
                <w:bCs/>
                <w:sz w:val="22"/>
              </w:rPr>
            </w:pPr>
            <w:r w:rsidRPr="000D5895">
              <w:rPr>
                <w:bCs/>
                <w:sz w:val="22"/>
              </w:rPr>
              <w:t>Hạ tầng kỹ thuật phòng cháy chữa cháy</w:t>
            </w:r>
          </w:p>
        </w:tc>
        <w:tc>
          <w:tcPr>
            <w:tcW w:w="1640" w:type="dxa"/>
            <w:tcBorders>
              <w:top w:val="nil"/>
              <w:left w:val="nil"/>
              <w:bottom w:val="single" w:sz="4" w:space="0" w:color="auto"/>
              <w:right w:val="single" w:sz="4" w:space="0" w:color="auto"/>
            </w:tcBorders>
            <w:shd w:val="clear" w:color="000000" w:fill="FFFFFF"/>
            <w:noWrap/>
            <w:vAlign w:val="bottom"/>
          </w:tcPr>
          <w:p w14:paraId="688C0A77" w14:textId="0A3CC744" w:rsidR="00F947CB" w:rsidRPr="003E68D5" w:rsidRDefault="00F947CB" w:rsidP="000D5895">
            <w:pPr>
              <w:spacing w:before="0" w:after="0" w:line="240" w:lineRule="auto"/>
              <w:ind w:firstLine="0"/>
              <w:jc w:val="right"/>
              <w:rPr>
                <w:rFonts w:eastAsia="Times New Roman"/>
                <w:bCs/>
                <w:sz w:val="22"/>
              </w:rPr>
            </w:pPr>
            <w:r w:rsidRPr="00F947CB">
              <w:rPr>
                <w:rFonts w:eastAsia="Times New Roman"/>
                <w:bCs/>
                <w:sz w:val="22"/>
              </w:rPr>
              <w:t>7</w:t>
            </w:r>
          </w:p>
        </w:tc>
        <w:tc>
          <w:tcPr>
            <w:tcW w:w="1478" w:type="dxa"/>
            <w:tcBorders>
              <w:top w:val="nil"/>
              <w:left w:val="nil"/>
              <w:bottom w:val="single" w:sz="4" w:space="0" w:color="auto"/>
              <w:right w:val="single" w:sz="4" w:space="0" w:color="auto"/>
            </w:tcBorders>
            <w:shd w:val="clear" w:color="000000" w:fill="FFFFFF"/>
            <w:noWrap/>
            <w:vAlign w:val="bottom"/>
            <w:hideMark/>
          </w:tcPr>
          <w:p w14:paraId="5F7A6CB7" w14:textId="77777777" w:rsidR="00F947CB" w:rsidRPr="003E68D5" w:rsidRDefault="00F947CB" w:rsidP="000D5895">
            <w:pPr>
              <w:spacing w:before="0" w:after="0" w:line="240" w:lineRule="auto"/>
              <w:ind w:firstLine="0"/>
              <w:jc w:val="right"/>
              <w:rPr>
                <w:rFonts w:eastAsia="Times New Roman"/>
                <w:bCs/>
                <w:sz w:val="22"/>
              </w:rPr>
            </w:pPr>
            <w:r w:rsidRPr="003E68D5">
              <w:rPr>
                <w:rFonts w:eastAsia="Times New Roman"/>
                <w:bCs/>
                <w:sz w:val="22"/>
              </w:rPr>
              <w:t>38.70</w:t>
            </w:r>
          </w:p>
        </w:tc>
      </w:tr>
      <w:tr w:rsidR="00F947CB" w:rsidRPr="000D5895" w14:paraId="467F2C67" w14:textId="77777777" w:rsidTr="00F947CB">
        <w:trPr>
          <w:trHeight w:val="300"/>
        </w:trPr>
        <w:tc>
          <w:tcPr>
            <w:tcW w:w="632" w:type="dxa"/>
            <w:tcBorders>
              <w:top w:val="nil"/>
              <w:left w:val="single" w:sz="4" w:space="0" w:color="auto"/>
              <w:bottom w:val="single" w:sz="4" w:space="0" w:color="auto"/>
              <w:right w:val="single" w:sz="4" w:space="0" w:color="auto"/>
            </w:tcBorders>
            <w:shd w:val="clear" w:color="000000" w:fill="FFFFFF"/>
            <w:noWrap/>
            <w:vAlign w:val="center"/>
            <w:hideMark/>
          </w:tcPr>
          <w:p w14:paraId="64A51FA9" w14:textId="77777777" w:rsidR="00F947CB" w:rsidRPr="003E68D5" w:rsidRDefault="00F947CB" w:rsidP="000D5895">
            <w:pPr>
              <w:spacing w:before="0" w:after="0" w:line="240" w:lineRule="auto"/>
              <w:ind w:firstLine="0"/>
              <w:jc w:val="center"/>
              <w:rPr>
                <w:rFonts w:eastAsia="Times New Roman"/>
                <w:bCs/>
                <w:sz w:val="22"/>
              </w:rPr>
            </w:pPr>
            <w:r>
              <w:rPr>
                <w:rFonts w:eastAsia="Times New Roman"/>
                <w:bCs/>
                <w:sz w:val="22"/>
              </w:rPr>
              <w:t>14</w:t>
            </w:r>
          </w:p>
        </w:tc>
        <w:tc>
          <w:tcPr>
            <w:tcW w:w="5175" w:type="dxa"/>
            <w:tcBorders>
              <w:top w:val="nil"/>
              <w:left w:val="nil"/>
              <w:bottom w:val="single" w:sz="4" w:space="0" w:color="auto"/>
              <w:right w:val="single" w:sz="4" w:space="0" w:color="auto"/>
            </w:tcBorders>
            <w:shd w:val="clear" w:color="000000" w:fill="FFFFFF"/>
            <w:vAlign w:val="center"/>
            <w:hideMark/>
          </w:tcPr>
          <w:p w14:paraId="2DBC7BEC" w14:textId="77777777" w:rsidR="00F947CB" w:rsidRPr="000D5895" w:rsidRDefault="00F947CB" w:rsidP="000D5895">
            <w:pPr>
              <w:spacing w:before="0" w:after="0" w:line="240" w:lineRule="auto"/>
              <w:ind w:firstLine="0"/>
              <w:jc w:val="left"/>
              <w:rPr>
                <w:bCs/>
                <w:sz w:val="22"/>
              </w:rPr>
            </w:pPr>
            <w:r w:rsidRPr="000D5895">
              <w:rPr>
                <w:bCs/>
                <w:sz w:val="22"/>
              </w:rPr>
              <w:t>Vùng khó khăn, dân tộc</w:t>
            </w:r>
          </w:p>
        </w:tc>
        <w:tc>
          <w:tcPr>
            <w:tcW w:w="1640" w:type="dxa"/>
            <w:tcBorders>
              <w:top w:val="nil"/>
              <w:left w:val="nil"/>
              <w:bottom w:val="single" w:sz="4" w:space="0" w:color="auto"/>
              <w:right w:val="single" w:sz="4" w:space="0" w:color="auto"/>
            </w:tcBorders>
            <w:shd w:val="clear" w:color="000000" w:fill="FFFFFF"/>
            <w:noWrap/>
            <w:vAlign w:val="bottom"/>
          </w:tcPr>
          <w:p w14:paraId="32EAEB4C" w14:textId="58B52C1B" w:rsidR="00F947CB" w:rsidRPr="003E68D5" w:rsidRDefault="00F947CB" w:rsidP="00F947CB">
            <w:pPr>
              <w:spacing w:before="0" w:after="0" w:line="240" w:lineRule="auto"/>
              <w:ind w:firstLine="0"/>
              <w:jc w:val="right"/>
              <w:rPr>
                <w:rFonts w:eastAsia="Times New Roman"/>
                <w:bCs/>
                <w:sz w:val="22"/>
              </w:rPr>
            </w:pPr>
            <w:r w:rsidRPr="00F947CB">
              <w:rPr>
                <w:rFonts w:eastAsia="Times New Roman"/>
                <w:bCs/>
                <w:sz w:val="22"/>
              </w:rPr>
              <w:t>1</w:t>
            </w:r>
          </w:p>
        </w:tc>
        <w:tc>
          <w:tcPr>
            <w:tcW w:w="1478" w:type="dxa"/>
            <w:tcBorders>
              <w:top w:val="nil"/>
              <w:left w:val="nil"/>
              <w:bottom w:val="single" w:sz="4" w:space="0" w:color="auto"/>
              <w:right w:val="single" w:sz="4" w:space="0" w:color="auto"/>
            </w:tcBorders>
            <w:shd w:val="clear" w:color="000000" w:fill="FFFFFF"/>
            <w:noWrap/>
            <w:vAlign w:val="bottom"/>
            <w:hideMark/>
          </w:tcPr>
          <w:p w14:paraId="79517EEC" w14:textId="77777777" w:rsidR="00F947CB" w:rsidRPr="003E68D5" w:rsidRDefault="00F947CB" w:rsidP="000D5895">
            <w:pPr>
              <w:spacing w:before="0" w:after="0" w:line="240" w:lineRule="auto"/>
              <w:ind w:firstLine="0"/>
              <w:jc w:val="right"/>
              <w:rPr>
                <w:rFonts w:eastAsia="Times New Roman"/>
                <w:bCs/>
                <w:sz w:val="22"/>
              </w:rPr>
            </w:pPr>
            <w:r w:rsidRPr="003E68D5">
              <w:rPr>
                <w:rFonts w:eastAsia="Times New Roman"/>
                <w:bCs/>
                <w:sz w:val="22"/>
              </w:rPr>
              <w:t>204.94</w:t>
            </w:r>
          </w:p>
        </w:tc>
      </w:tr>
    </w:tbl>
    <w:p w14:paraId="17D75140" w14:textId="2EB06EDE" w:rsidR="00F9448A" w:rsidRDefault="00C246EA" w:rsidP="00C246EA">
      <w:pPr>
        <w:rPr>
          <w:lang w:val="zu-ZA" w:eastAsia="en-GB"/>
        </w:rPr>
      </w:pPr>
      <w:r w:rsidRPr="00C246EA">
        <w:rPr>
          <w:lang w:val="zu-ZA" w:eastAsia="en-GB"/>
        </w:rPr>
        <w:t xml:space="preserve">Số công trình dự án đầu tư công ưu tiên đầu tư được đề xuất trong giai đoạn </w:t>
      </w:r>
      <w:r>
        <w:rPr>
          <w:lang w:val="zu-ZA" w:eastAsia="en-GB"/>
        </w:rPr>
        <w:t xml:space="preserve">2021-2030 và tầm nhìn 2050 dự kiến là </w:t>
      </w:r>
      <w:r w:rsidR="00200C61">
        <w:rPr>
          <w:lang w:val="zu-ZA" w:eastAsia="en-GB"/>
        </w:rPr>
        <w:t>469</w:t>
      </w:r>
      <w:r>
        <w:rPr>
          <w:lang w:val="zu-ZA" w:eastAsia="en-GB"/>
        </w:rPr>
        <w:t xml:space="preserve"> công trình dự án, ước tình nhu cầu vốn đầu tư công khoảng 4.138 tỷ đồng. Trong đó nhu cầu đầu tư cho nông nghiệp và phát triển nông thôn cao nhất, 22,5%; </w:t>
      </w:r>
      <w:r w:rsidR="00195EA8">
        <w:rPr>
          <w:lang w:val="zu-ZA" w:eastAsia="en-GB"/>
        </w:rPr>
        <w:t>giao thông 17,9% ...</w:t>
      </w:r>
    </w:p>
    <w:p w14:paraId="3A54B1F5" w14:textId="77777777" w:rsidR="00C27106" w:rsidRPr="00C27106" w:rsidRDefault="00C27106" w:rsidP="00FB4413">
      <w:pPr>
        <w:pStyle w:val="Heading2"/>
      </w:pPr>
      <w:bookmarkStart w:id="302" w:name="_Toc103457857"/>
      <w:r w:rsidRPr="00C27106">
        <w:rPr>
          <w:rFonts w:ascii="Times New Roman" w:hAnsi="Times New Roman"/>
          <w:lang w:val="en-US"/>
        </w:rPr>
        <w:t>3.2</w:t>
      </w:r>
      <w:r w:rsidRPr="00C27106">
        <w:t>. Đề xuất danh mục thu hút đầu tư giai đoạn 2021-2030, tầm nhìn đến năm 2050</w:t>
      </w:r>
      <w:bookmarkEnd w:id="302"/>
    </w:p>
    <w:p w14:paraId="5E3BD633" w14:textId="2D5A66C6" w:rsidR="00C27106" w:rsidRDefault="00C27106" w:rsidP="00C27106">
      <w:pPr>
        <w:rPr>
          <w:lang w:eastAsia="en-GB"/>
        </w:rPr>
      </w:pPr>
      <w:r>
        <w:rPr>
          <w:lang w:eastAsia="en-GB"/>
        </w:rPr>
        <w:lastRenderedPageBreak/>
        <w:t xml:space="preserve">Đề xuất danh mục các dự án </w:t>
      </w:r>
      <w:r w:rsidR="008D0A13">
        <w:rPr>
          <w:lang w:eastAsia="en-GB"/>
        </w:rPr>
        <w:t xml:space="preserve">chính </w:t>
      </w:r>
      <w:r>
        <w:rPr>
          <w:lang w:eastAsia="en-GB"/>
        </w:rPr>
        <w:t>thu hút đầu tư trên địa bàn huyện Than Uyên, Giai đoạn 2021-20</w:t>
      </w:r>
      <w:r w:rsidR="00F947CB">
        <w:rPr>
          <w:lang w:eastAsia="en-GB"/>
        </w:rPr>
        <w:t>3</w:t>
      </w:r>
      <w:r>
        <w:rPr>
          <w:lang w:eastAsia="en-GB"/>
        </w:rPr>
        <w:t>0</w:t>
      </w:r>
      <w:r w:rsidR="00F947CB">
        <w:rPr>
          <w:lang w:eastAsia="en-GB"/>
        </w:rPr>
        <w:t>, tầm nhìn đến 2050</w:t>
      </w:r>
      <w:r>
        <w:rPr>
          <w:lang w:eastAsia="en-GB"/>
        </w:rPr>
        <w:t xml:space="preserve"> như sau:</w:t>
      </w:r>
    </w:p>
    <w:p w14:paraId="38954655" w14:textId="77777777" w:rsidR="00C27106" w:rsidRPr="00C27106" w:rsidRDefault="00C27106" w:rsidP="00C27106">
      <w:pPr>
        <w:rPr>
          <w:lang w:eastAsia="en-GB"/>
        </w:rPr>
      </w:pPr>
      <w:r w:rsidRPr="00C27106">
        <w:rPr>
          <w:lang w:eastAsia="en-GB"/>
        </w:rPr>
        <w:t xml:space="preserve">1. Dự án </w:t>
      </w:r>
      <w:r w:rsidRPr="00C27106">
        <w:rPr>
          <w:rFonts w:hint="eastAsia"/>
          <w:lang w:eastAsia="en-GB"/>
        </w:rPr>
        <w:t>đ</w:t>
      </w:r>
      <w:r w:rsidRPr="00C27106">
        <w:rPr>
          <w:lang w:eastAsia="en-GB"/>
        </w:rPr>
        <w:t>ầu t</w:t>
      </w:r>
      <w:r w:rsidRPr="00C27106">
        <w:rPr>
          <w:rFonts w:hint="eastAsia"/>
          <w:lang w:eastAsia="en-GB"/>
        </w:rPr>
        <w:t>ư</w:t>
      </w:r>
      <w:r w:rsidRPr="00C27106">
        <w:rPr>
          <w:lang w:eastAsia="en-GB"/>
        </w:rPr>
        <w:t xml:space="preserve"> khu du lịch lòng hồ thuỷ </w:t>
      </w:r>
      <w:r w:rsidRPr="00C27106">
        <w:rPr>
          <w:rFonts w:hint="eastAsia"/>
          <w:lang w:eastAsia="en-GB"/>
        </w:rPr>
        <w:t>đ</w:t>
      </w:r>
      <w:r w:rsidRPr="00C27106">
        <w:rPr>
          <w:lang w:eastAsia="en-GB"/>
        </w:rPr>
        <w:t xml:space="preserve">iện Huội Quảng gắn với quần thể hang </w:t>
      </w:r>
      <w:r w:rsidRPr="00C27106">
        <w:rPr>
          <w:rFonts w:hint="eastAsia"/>
          <w:lang w:eastAsia="en-GB"/>
        </w:rPr>
        <w:t>đ</w:t>
      </w:r>
      <w:r w:rsidRPr="00C27106">
        <w:rPr>
          <w:lang w:eastAsia="en-GB"/>
        </w:rPr>
        <w:t>ộng Bản Mè.</w:t>
      </w:r>
    </w:p>
    <w:p w14:paraId="51B8029F" w14:textId="77777777" w:rsidR="00C27106" w:rsidRPr="00C27106" w:rsidRDefault="00C27106" w:rsidP="00C27106">
      <w:pPr>
        <w:rPr>
          <w:lang w:eastAsia="en-GB"/>
        </w:rPr>
      </w:pPr>
      <w:r w:rsidRPr="00C27106">
        <w:rPr>
          <w:lang w:eastAsia="en-GB"/>
        </w:rPr>
        <w:t xml:space="preserve">2. Mô hình phát triển du lịch Lòng hồ thủy </w:t>
      </w:r>
      <w:r w:rsidRPr="00C27106">
        <w:rPr>
          <w:rFonts w:hint="eastAsia"/>
          <w:lang w:eastAsia="en-GB"/>
        </w:rPr>
        <w:t>đ</w:t>
      </w:r>
      <w:r w:rsidRPr="00C27106">
        <w:rPr>
          <w:lang w:eastAsia="en-GB"/>
        </w:rPr>
        <w:t>iện Bản Chát.</w:t>
      </w:r>
    </w:p>
    <w:p w14:paraId="1B495C24" w14:textId="77777777" w:rsidR="00C27106" w:rsidRPr="00C27106" w:rsidRDefault="00C27106" w:rsidP="00C27106">
      <w:pPr>
        <w:rPr>
          <w:lang w:eastAsia="en-GB"/>
        </w:rPr>
      </w:pPr>
      <w:r w:rsidRPr="00C27106">
        <w:rPr>
          <w:lang w:eastAsia="en-GB"/>
        </w:rPr>
        <w:t>3. Dự án khu di tích lịch sử Bản L</w:t>
      </w:r>
      <w:r w:rsidRPr="00C27106">
        <w:rPr>
          <w:rFonts w:hint="eastAsia"/>
          <w:lang w:eastAsia="en-GB"/>
        </w:rPr>
        <w:t>ư</w:t>
      </w:r>
      <w:r w:rsidRPr="00C27106">
        <w:rPr>
          <w:lang w:eastAsia="en-GB"/>
        </w:rPr>
        <w:t>ớt.</w:t>
      </w:r>
    </w:p>
    <w:p w14:paraId="68608467" w14:textId="77777777" w:rsidR="00C27106" w:rsidRPr="00C27106" w:rsidRDefault="00C27106" w:rsidP="00C27106">
      <w:pPr>
        <w:rPr>
          <w:lang w:eastAsia="en-GB"/>
        </w:rPr>
      </w:pPr>
      <w:r w:rsidRPr="00C27106">
        <w:rPr>
          <w:lang w:eastAsia="en-GB"/>
        </w:rPr>
        <w:t xml:space="preserve">4. Dự án xây dựng bản du lịch cộng </w:t>
      </w:r>
      <w:r w:rsidRPr="00C27106">
        <w:rPr>
          <w:rFonts w:hint="eastAsia"/>
          <w:lang w:eastAsia="en-GB"/>
        </w:rPr>
        <w:t>đ</w:t>
      </w:r>
      <w:r w:rsidRPr="00C27106">
        <w:rPr>
          <w:lang w:eastAsia="en-GB"/>
        </w:rPr>
        <w:t>ồng tại xã Tà Mung</w:t>
      </w:r>
    </w:p>
    <w:p w14:paraId="59C44D84" w14:textId="77777777" w:rsidR="00C27106" w:rsidRPr="00C27106" w:rsidRDefault="00C27106" w:rsidP="00C27106">
      <w:pPr>
        <w:rPr>
          <w:lang w:eastAsia="en-GB"/>
        </w:rPr>
      </w:pPr>
      <w:r w:rsidRPr="00C27106">
        <w:rPr>
          <w:lang w:eastAsia="en-GB"/>
        </w:rPr>
        <w:t>5. Xây dựng c</w:t>
      </w:r>
      <w:r w:rsidRPr="00C27106">
        <w:rPr>
          <w:rFonts w:hint="eastAsia"/>
          <w:lang w:eastAsia="en-GB"/>
        </w:rPr>
        <w:t>ơ</w:t>
      </w:r>
      <w:r w:rsidRPr="00C27106">
        <w:rPr>
          <w:lang w:eastAsia="en-GB"/>
        </w:rPr>
        <w:t xml:space="preserve"> sở hạ tầng cụm công nghiệp Than Uyên.</w:t>
      </w:r>
    </w:p>
    <w:p w14:paraId="5ADEA295" w14:textId="77777777" w:rsidR="00C27106" w:rsidRPr="00C27106" w:rsidRDefault="00C27106" w:rsidP="00C27106">
      <w:pPr>
        <w:rPr>
          <w:lang w:eastAsia="en-GB"/>
        </w:rPr>
      </w:pPr>
      <w:r w:rsidRPr="00C27106">
        <w:rPr>
          <w:lang w:eastAsia="en-GB"/>
        </w:rPr>
        <w:t>6. Cải tạo, nâng cấp chợ trung tâm thị trấn huyện Than Uyên.</w:t>
      </w:r>
    </w:p>
    <w:p w14:paraId="2A1021F8" w14:textId="77777777" w:rsidR="00C27106" w:rsidRPr="00C27106" w:rsidRDefault="00C27106" w:rsidP="00C27106">
      <w:pPr>
        <w:rPr>
          <w:lang w:eastAsia="en-GB"/>
        </w:rPr>
      </w:pPr>
      <w:r w:rsidRPr="00C27106">
        <w:rPr>
          <w:lang w:eastAsia="en-GB"/>
        </w:rPr>
        <w:t>7. Cải tạo, nâng cấp chợ xã M</w:t>
      </w:r>
      <w:r w:rsidRPr="00C27106">
        <w:rPr>
          <w:rFonts w:hint="eastAsia"/>
          <w:lang w:eastAsia="en-GB"/>
        </w:rPr>
        <w:t>ư</w:t>
      </w:r>
      <w:r w:rsidRPr="00C27106">
        <w:rPr>
          <w:lang w:eastAsia="en-GB"/>
        </w:rPr>
        <w:t>ờng Than.</w:t>
      </w:r>
    </w:p>
    <w:p w14:paraId="47F3F9E4" w14:textId="77777777" w:rsidR="00C27106" w:rsidRPr="00C27106" w:rsidRDefault="00C27106" w:rsidP="00C27106">
      <w:pPr>
        <w:rPr>
          <w:lang w:eastAsia="en-GB"/>
        </w:rPr>
      </w:pPr>
      <w:r w:rsidRPr="00C27106">
        <w:rPr>
          <w:lang w:eastAsia="en-GB"/>
        </w:rPr>
        <w:t>8. Xây dựng bến xe mới.</w:t>
      </w:r>
    </w:p>
    <w:p w14:paraId="75C66EA6" w14:textId="77777777" w:rsidR="00C27106" w:rsidRPr="00C27106" w:rsidRDefault="00C27106" w:rsidP="00C27106">
      <w:pPr>
        <w:rPr>
          <w:lang w:eastAsia="en-GB"/>
        </w:rPr>
      </w:pPr>
      <w:r w:rsidRPr="00C27106">
        <w:rPr>
          <w:lang w:eastAsia="en-GB"/>
        </w:rPr>
        <w:t>9. Xây dựng c</w:t>
      </w:r>
      <w:r w:rsidRPr="00C27106">
        <w:rPr>
          <w:rFonts w:hint="eastAsia"/>
          <w:lang w:eastAsia="en-GB"/>
        </w:rPr>
        <w:t>ơ</w:t>
      </w:r>
      <w:r w:rsidRPr="00C27106">
        <w:rPr>
          <w:lang w:eastAsia="en-GB"/>
        </w:rPr>
        <w:t xml:space="preserve"> sở hạ tầng </w:t>
      </w:r>
      <w:r w:rsidRPr="00C27106">
        <w:rPr>
          <w:rFonts w:hint="eastAsia"/>
          <w:lang w:eastAsia="en-GB"/>
        </w:rPr>
        <w:t>đ</w:t>
      </w:r>
      <w:r w:rsidRPr="00C27106">
        <w:rPr>
          <w:lang w:eastAsia="en-GB"/>
        </w:rPr>
        <w:t>iểm du lịch Thẩm Phé, xã M</w:t>
      </w:r>
      <w:r w:rsidRPr="00C27106">
        <w:rPr>
          <w:rFonts w:hint="eastAsia"/>
          <w:lang w:eastAsia="en-GB"/>
        </w:rPr>
        <w:t>ư</w:t>
      </w:r>
      <w:r w:rsidRPr="00C27106">
        <w:rPr>
          <w:lang w:eastAsia="en-GB"/>
        </w:rPr>
        <w:t>ờng Kim.</w:t>
      </w:r>
    </w:p>
    <w:p w14:paraId="588FD9CD" w14:textId="77777777" w:rsidR="00C27106" w:rsidRPr="00C27106" w:rsidRDefault="00C27106" w:rsidP="00C27106">
      <w:pPr>
        <w:rPr>
          <w:lang w:eastAsia="en-GB"/>
        </w:rPr>
      </w:pPr>
      <w:r w:rsidRPr="00C27106">
        <w:rPr>
          <w:lang w:eastAsia="en-GB"/>
        </w:rPr>
        <w:t>10. Xây dựng chợ xã Phúc Than.</w:t>
      </w:r>
    </w:p>
    <w:p w14:paraId="21A38549" w14:textId="77777777" w:rsidR="00C27106" w:rsidRPr="00C27106" w:rsidRDefault="00C27106" w:rsidP="00C27106">
      <w:pPr>
        <w:rPr>
          <w:lang w:eastAsia="en-GB"/>
        </w:rPr>
      </w:pPr>
      <w:r w:rsidRPr="00C27106">
        <w:rPr>
          <w:lang w:eastAsia="en-GB"/>
        </w:rPr>
        <w:t>11. Xây dựng chợ xã Khoen On.</w:t>
      </w:r>
    </w:p>
    <w:p w14:paraId="193D0602" w14:textId="77777777" w:rsidR="00C27106" w:rsidRPr="00C27106" w:rsidRDefault="00C27106" w:rsidP="00C27106">
      <w:pPr>
        <w:rPr>
          <w:lang w:eastAsia="en-GB"/>
        </w:rPr>
      </w:pPr>
      <w:r w:rsidRPr="00C27106">
        <w:rPr>
          <w:lang w:eastAsia="en-GB"/>
        </w:rPr>
        <w:t>12. Xây dựng chợ xã Tà Hừa.</w:t>
      </w:r>
    </w:p>
    <w:p w14:paraId="551C2EF3" w14:textId="77777777" w:rsidR="00C27106" w:rsidRPr="00C27106" w:rsidRDefault="00C27106" w:rsidP="00C27106">
      <w:pPr>
        <w:rPr>
          <w:lang w:eastAsia="en-GB"/>
        </w:rPr>
      </w:pPr>
      <w:r w:rsidRPr="00C27106">
        <w:rPr>
          <w:lang w:eastAsia="en-GB"/>
        </w:rPr>
        <w:t>13. Xây dựng chợ xã M</w:t>
      </w:r>
      <w:r w:rsidRPr="00C27106">
        <w:rPr>
          <w:rFonts w:hint="eastAsia"/>
          <w:lang w:eastAsia="en-GB"/>
        </w:rPr>
        <w:t>ư</w:t>
      </w:r>
      <w:r w:rsidRPr="00C27106">
        <w:rPr>
          <w:lang w:eastAsia="en-GB"/>
        </w:rPr>
        <w:t>ờng Kim.</w:t>
      </w:r>
    </w:p>
    <w:p w14:paraId="35421145" w14:textId="77777777" w:rsidR="00C27106" w:rsidRPr="00C27106" w:rsidRDefault="00C27106" w:rsidP="00C27106">
      <w:pPr>
        <w:rPr>
          <w:lang w:eastAsia="en-GB"/>
        </w:rPr>
      </w:pPr>
      <w:r w:rsidRPr="00C27106">
        <w:rPr>
          <w:lang w:eastAsia="en-GB"/>
        </w:rPr>
        <w:t xml:space="preserve">14. Dự án sản xuất và chế biến lúa gạo </w:t>
      </w:r>
      <w:r w:rsidRPr="00C27106">
        <w:rPr>
          <w:rFonts w:hint="eastAsia"/>
          <w:lang w:eastAsia="en-GB"/>
        </w:rPr>
        <w:t>đ</w:t>
      </w:r>
      <w:r w:rsidRPr="00C27106">
        <w:rPr>
          <w:lang w:eastAsia="en-GB"/>
        </w:rPr>
        <w:t>ặc sản chất l</w:t>
      </w:r>
      <w:r w:rsidRPr="00C27106">
        <w:rPr>
          <w:rFonts w:hint="eastAsia"/>
          <w:lang w:eastAsia="en-GB"/>
        </w:rPr>
        <w:t>ư</w:t>
      </w:r>
      <w:r w:rsidRPr="00C27106">
        <w:rPr>
          <w:lang w:eastAsia="en-GB"/>
        </w:rPr>
        <w:t>ợng cao.</w:t>
      </w:r>
    </w:p>
    <w:p w14:paraId="429D5A9C" w14:textId="77777777" w:rsidR="00C27106" w:rsidRPr="00C27106" w:rsidRDefault="00C27106" w:rsidP="00C27106">
      <w:pPr>
        <w:rPr>
          <w:lang w:eastAsia="en-GB"/>
        </w:rPr>
      </w:pPr>
      <w:r w:rsidRPr="00C27106">
        <w:rPr>
          <w:lang w:eastAsia="en-GB"/>
        </w:rPr>
        <w:t>15. Dự án sản xuất và chế biến chè chất l</w:t>
      </w:r>
      <w:r w:rsidRPr="00C27106">
        <w:rPr>
          <w:rFonts w:hint="eastAsia"/>
          <w:lang w:eastAsia="en-GB"/>
        </w:rPr>
        <w:t>ư</w:t>
      </w:r>
      <w:r w:rsidRPr="00C27106">
        <w:rPr>
          <w:lang w:eastAsia="en-GB"/>
        </w:rPr>
        <w:t>ợng cao.</w:t>
      </w:r>
    </w:p>
    <w:p w14:paraId="29A9E4A5" w14:textId="77777777" w:rsidR="00C27106" w:rsidRPr="00C27106" w:rsidRDefault="00C27106" w:rsidP="00C27106">
      <w:pPr>
        <w:rPr>
          <w:lang w:eastAsia="en-GB"/>
        </w:rPr>
      </w:pPr>
      <w:r w:rsidRPr="00C27106">
        <w:rPr>
          <w:lang w:eastAsia="en-GB"/>
        </w:rPr>
        <w:t>16. Dự án xây dựng nhà máy chế biến Mắc ca.</w:t>
      </w:r>
    </w:p>
    <w:p w14:paraId="75B55CD7" w14:textId="77777777" w:rsidR="00C27106" w:rsidRPr="00C27106" w:rsidRDefault="00C27106" w:rsidP="00C27106">
      <w:pPr>
        <w:rPr>
          <w:lang w:eastAsia="en-GB"/>
        </w:rPr>
      </w:pPr>
      <w:r w:rsidRPr="00C27106">
        <w:rPr>
          <w:lang w:eastAsia="en-GB"/>
        </w:rPr>
        <w:t>17. Dự án trồng và chế biến chanh leo.</w:t>
      </w:r>
    </w:p>
    <w:p w14:paraId="49B78836" w14:textId="77777777" w:rsidR="00C27106" w:rsidRPr="00C27106" w:rsidRDefault="00C27106" w:rsidP="00C27106">
      <w:pPr>
        <w:rPr>
          <w:lang w:eastAsia="en-GB"/>
        </w:rPr>
      </w:pPr>
      <w:r w:rsidRPr="00C27106">
        <w:rPr>
          <w:lang w:eastAsia="en-GB"/>
        </w:rPr>
        <w:t xml:space="preserve">18. Dự án trồng và phát triển vùng nguyên liệu và chế biến từ cây </w:t>
      </w:r>
      <w:r w:rsidRPr="00C27106">
        <w:rPr>
          <w:rFonts w:hint="eastAsia"/>
          <w:lang w:eastAsia="en-GB"/>
        </w:rPr>
        <w:t>ă</w:t>
      </w:r>
      <w:r w:rsidRPr="00C27106">
        <w:rPr>
          <w:lang w:eastAsia="en-GB"/>
        </w:rPr>
        <w:t>n quả.</w:t>
      </w:r>
    </w:p>
    <w:p w14:paraId="20F14CDF" w14:textId="77777777" w:rsidR="00C27106" w:rsidRPr="00C27106" w:rsidRDefault="00C27106" w:rsidP="00C27106">
      <w:pPr>
        <w:rPr>
          <w:lang w:eastAsia="en-GB"/>
        </w:rPr>
      </w:pPr>
      <w:r w:rsidRPr="00C27106">
        <w:rPr>
          <w:lang w:eastAsia="en-GB"/>
        </w:rPr>
        <w:t>19. Dự án trồng và chế biến các sản phẩm từ quế.</w:t>
      </w:r>
    </w:p>
    <w:p w14:paraId="641EC4E7" w14:textId="77777777" w:rsidR="00C27106" w:rsidRPr="00C27106" w:rsidRDefault="00C27106" w:rsidP="00C27106">
      <w:pPr>
        <w:rPr>
          <w:lang w:eastAsia="en-GB"/>
        </w:rPr>
      </w:pPr>
      <w:r w:rsidRPr="00C27106">
        <w:rPr>
          <w:lang w:eastAsia="en-GB"/>
        </w:rPr>
        <w:t xml:space="preserve">20. Dự án </w:t>
      </w:r>
      <w:r w:rsidRPr="00C27106">
        <w:rPr>
          <w:rFonts w:hint="eastAsia"/>
          <w:lang w:eastAsia="en-GB"/>
        </w:rPr>
        <w:t>đ</w:t>
      </w:r>
      <w:r w:rsidRPr="00C27106">
        <w:rPr>
          <w:lang w:eastAsia="en-GB"/>
        </w:rPr>
        <w:t>ầu t</w:t>
      </w:r>
      <w:r w:rsidRPr="00C27106">
        <w:rPr>
          <w:rFonts w:hint="eastAsia"/>
          <w:lang w:eastAsia="en-GB"/>
        </w:rPr>
        <w:t>ư</w:t>
      </w:r>
      <w:r w:rsidRPr="00C27106">
        <w:rPr>
          <w:lang w:eastAsia="en-GB"/>
        </w:rPr>
        <w:t xml:space="preserve"> trồng rừng sản xuất phát triển kinh tế Lâm nghiệp.</w:t>
      </w:r>
    </w:p>
    <w:p w14:paraId="0B74AD1C" w14:textId="77777777" w:rsidR="00C27106" w:rsidRPr="00C27106" w:rsidRDefault="00C27106" w:rsidP="00C27106">
      <w:pPr>
        <w:rPr>
          <w:lang w:eastAsia="en-GB"/>
        </w:rPr>
      </w:pPr>
      <w:r w:rsidRPr="00C27106">
        <w:rPr>
          <w:lang w:eastAsia="en-GB"/>
        </w:rPr>
        <w:t xml:space="preserve">21. Dự án nuôi trồng và chế biến, tiêu thụ sản phẩm thủy sản trên lòng hồ thủy </w:t>
      </w:r>
      <w:r w:rsidRPr="00C27106">
        <w:rPr>
          <w:rFonts w:hint="eastAsia"/>
          <w:lang w:eastAsia="en-GB"/>
        </w:rPr>
        <w:t>đ</w:t>
      </w:r>
      <w:r w:rsidRPr="00C27106">
        <w:rPr>
          <w:lang w:eastAsia="en-GB"/>
        </w:rPr>
        <w:t>iện.</w:t>
      </w:r>
    </w:p>
    <w:p w14:paraId="1621C0D3" w14:textId="77777777" w:rsidR="00195EA8" w:rsidRPr="00C246EA" w:rsidRDefault="00C27106" w:rsidP="00C27106">
      <w:pPr>
        <w:rPr>
          <w:lang w:val="zu-ZA" w:eastAsia="en-GB"/>
        </w:rPr>
      </w:pPr>
      <w:r w:rsidRPr="00C27106">
        <w:rPr>
          <w:lang w:eastAsia="en-GB"/>
        </w:rPr>
        <w:t>22. Dự án ch</w:t>
      </w:r>
      <w:r w:rsidRPr="00C27106">
        <w:rPr>
          <w:rFonts w:hint="eastAsia"/>
          <w:lang w:eastAsia="en-GB"/>
        </w:rPr>
        <w:t>ă</w:t>
      </w:r>
      <w:r w:rsidRPr="00C27106">
        <w:rPr>
          <w:lang w:eastAsia="en-GB"/>
        </w:rPr>
        <w:t>n nuôi gia súc (trâu, bò, lợn) tập trung sản xuất hàng hóa h</w:t>
      </w:r>
      <w:r w:rsidRPr="00C27106">
        <w:rPr>
          <w:rFonts w:hint="eastAsia"/>
          <w:lang w:eastAsia="en-GB"/>
        </w:rPr>
        <w:t>ư</w:t>
      </w:r>
      <w:r w:rsidRPr="00C27106">
        <w:rPr>
          <w:lang w:eastAsia="en-GB"/>
        </w:rPr>
        <w:t>ớng thịt.</w:t>
      </w:r>
    </w:p>
    <w:p w14:paraId="19E7CA0B" w14:textId="77777777" w:rsidR="00213FE1" w:rsidRPr="00213FE1" w:rsidRDefault="00213FE1" w:rsidP="00213FE1">
      <w:pPr>
        <w:rPr>
          <w:lang w:val="zu-ZA" w:eastAsia="en-GB"/>
        </w:rPr>
        <w:sectPr w:rsidR="00213FE1" w:rsidRPr="00213FE1" w:rsidSect="00A270F1">
          <w:pgSz w:w="11907" w:h="16840" w:code="9"/>
          <w:pgMar w:top="1134" w:right="1134" w:bottom="1134" w:left="1701" w:header="227" w:footer="720" w:gutter="0"/>
          <w:cols w:space="720"/>
          <w:titlePg/>
          <w:docGrid w:linePitch="381"/>
        </w:sectPr>
      </w:pPr>
    </w:p>
    <w:p w14:paraId="5DCA3D0C" w14:textId="637BEFA2" w:rsidR="00702FC6" w:rsidRDefault="00516AEF" w:rsidP="005F30E3">
      <w:pPr>
        <w:pStyle w:val="Heading1"/>
      </w:pPr>
      <w:bookmarkStart w:id="303" w:name="_Toc103457858"/>
      <w:bookmarkStart w:id="304" w:name="_Toc68444020"/>
      <w:r w:rsidRPr="00AA273A">
        <w:lastRenderedPageBreak/>
        <w:t xml:space="preserve">Phần </w:t>
      </w:r>
      <w:r w:rsidR="00702FC6">
        <w:rPr>
          <w:rFonts w:asciiTheme="minorHAnsi" w:hAnsiTheme="minorHAnsi"/>
          <w:lang w:val="vi-VN"/>
        </w:rPr>
        <w:t>IV</w:t>
      </w:r>
      <w:bookmarkEnd w:id="303"/>
      <w:r w:rsidR="005F30E3">
        <w:t xml:space="preserve"> </w:t>
      </w:r>
    </w:p>
    <w:p w14:paraId="6C3EBAB8" w14:textId="0E3336CE" w:rsidR="00516AEF" w:rsidRPr="00AA273A" w:rsidRDefault="00516AEF" w:rsidP="005F30E3">
      <w:pPr>
        <w:pStyle w:val="Heading1"/>
      </w:pPr>
      <w:bookmarkStart w:id="305" w:name="_Toc103457859"/>
      <w:r w:rsidRPr="00AA273A">
        <w:t>ĐỀ XUẤT CÁC GIẢI PHÁP</w:t>
      </w:r>
      <w:bookmarkEnd w:id="304"/>
      <w:bookmarkEnd w:id="305"/>
    </w:p>
    <w:p w14:paraId="3D8E23EC" w14:textId="77777777" w:rsidR="00516AEF" w:rsidRPr="00AA273A" w:rsidRDefault="00516AEF" w:rsidP="005F30E3">
      <w:pPr>
        <w:pStyle w:val="Heading2"/>
      </w:pPr>
      <w:bookmarkStart w:id="306" w:name="_Toc68444021"/>
      <w:bookmarkStart w:id="307" w:name="_Toc103457860"/>
      <w:r w:rsidRPr="00AA273A">
        <w:t>4.1. Giải pháp về huy động vốn đầu tư</w:t>
      </w:r>
      <w:bookmarkEnd w:id="306"/>
      <w:bookmarkEnd w:id="307"/>
    </w:p>
    <w:p w14:paraId="1104F0F9" w14:textId="77777777" w:rsidR="004F5053" w:rsidRPr="00FB4413" w:rsidRDefault="004F5053" w:rsidP="00FB4413">
      <w:pPr>
        <w:rPr>
          <w:i/>
          <w:iCs/>
        </w:rPr>
      </w:pPr>
      <w:r w:rsidRPr="00FB4413">
        <w:rPr>
          <w:i/>
          <w:iCs/>
        </w:rPr>
        <w:t xml:space="preserve">- Đối với nguồn vốn ngân sách: </w:t>
      </w:r>
    </w:p>
    <w:p w14:paraId="059D4AF1" w14:textId="77777777" w:rsidR="004F5053" w:rsidRPr="00AA273A" w:rsidRDefault="004F5053" w:rsidP="005F30E3">
      <w:pPr>
        <w:rPr>
          <w:lang w:val="vi-VN"/>
        </w:rPr>
      </w:pPr>
      <w:r w:rsidRPr="00AA273A">
        <w:rPr>
          <w:lang w:val="vi-VN"/>
        </w:rPr>
        <w:t>+ Ngoài các nguồn vốn đầu tư cho các dự án của Trung ương và của tỉnh trên địa bàn, huyện sử dụng nguồn vốn ngân sách Trung ương và tỉnh hỗ trợ để tập trung xây dựng cơ sở hạ tầng kinh tế - xã hội, trong đó tập trung cơ sở hạ tầng khu sản xuất nông nghiệp, giao thông, thủy lợi, nước sinh hoạt.</w:t>
      </w:r>
    </w:p>
    <w:p w14:paraId="7E50A1CA" w14:textId="77777777" w:rsidR="004F5053" w:rsidRPr="00AA273A" w:rsidRDefault="004F5053" w:rsidP="005F30E3">
      <w:pPr>
        <w:rPr>
          <w:lang w:val="vi-VN"/>
        </w:rPr>
      </w:pPr>
      <w:r w:rsidRPr="00AA273A">
        <w:rPr>
          <w:lang w:val="vi-VN"/>
        </w:rPr>
        <w:t>+ Nghiên cứu, đề xuất các cơ chế, chính sách đặc thù phù hợp với thực tế và tập trung khai thác tiềm năng, thế mạnh của huyện Than Uyên báo cáo UBND tỉnh trình cấp có thẩm quyền phê duyệt làm cơ sở huy động vốn đầu tư. Đề xuất chính sách đặc thù về đền bù giải phóng mặt bằng, để có mặt bằng sạch triển khai các dự án đầu tư công của huyện, của tỉnh và đặc biệt các dự án thu hút đầu tư của các nhà đầu tư trên địa bàn huyện.</w:t>
      </w:r>
    </w:p>
    <w:p w14:paraId="765BC2F5" w14:textId="77777777" w:rsidR="004F5053" w:rsidRPr="00AA273A" w:rsidRDefault="004F5053" w:rsidP="005F30E3">
      <w:pPr>
        <w:rPr>
          <w:lang w:val="vi-VN"/>
        </w:rPr>
      </w:pPr>
      <w:r w:rsidRPr="00AA273A">
        <w:rPr>
          <w:rFonts w:eastAsia="Times New Roman"/>
          <w:lang w:val="zu-ZA"/>
        </w:rPr>
        <w:t xml:space="preserve">+ Nghiên cứu và lồng ghép các nguồn vốn, thực hiện các biện pháp để </w:t>
      </w:r>
      <w:r w:rsidRPr="00AA273A">
        <w:rPr>
          <w:lang w:val="vi-VN"/>
        </w:rPr>
        <w:t>tăng nguồn thu để lại đầu tư nhưng chưa đưa vào cân đối ngân sách như nguồn thu từ hoạt động xổ số kiến thiết; các nguồn sự nghiệp có tính chất đầu tư như: giao thông, thủy lợi, môi trường...; huy động các nguồn tăng thu từ Ngân sách tỉnh.</w:t>
      </w:r>
    </w:p>
    <w:p w14:paraId="39532585" w14:textId="77777777" w:rsidR="00CD6817" w:rsidRPr="00FB4413" w:rsidRDefault="004F5053" w:rsidP="00FB4413">
      <w:pPr>
        <w:rPr>
          <w:i/>
          <w:iCs/>
        </w:rPr>
      </w:pPr>
      <w:r w:rsidRPr="00FB4413">
        <w:rPr>
          <w:i/>
          <w:iCs/>
        </w:rPr>
        <w:t xml:space="preserve">- Đối với vốn ngoài ngân sách: </w:t>
      </w:r>
    </w:p>
    <w:p w14:paraId="45D3242D" w14:textId="77777777" w:rsidR="004F5053" w:rsidRPr="00AA273A" w:rsidRDefault="00CD6817" w:rsidP="005F30E3">
      <w:pPr>
        <w:rPr>
          <w:lang w:val="vi-VN"/>
        </w:rPr>
      </w:pPr>
      <w:r w:rsidRPr="00AA273A">
        <w:rPr>
          <w:lang w:val="vi-VN"/>
        </w:rPr>
        <w:t xml:space="preserve">- </w:t>
      </w:r>
      <w:r w:rsidR="004F5053" w:rsidRPr="00AA273A">
        <w:rPr>
          <w:lang w:val="vi-VN"/>
        </w:rPr>
        <w:t>Nghiên cứu, tham mưu, đề xuất UBND tỉnh ban hành chính sách ưu đãi hỗ trợ đối với nhà đầu tư vào vùng quy hoạch sản xuất và chế biến nông sản hàng hóa tập trung, cụm tiểu thủ công nghiệp, dịch vụ du lịch, cụ thể:</w:t>
      </w:r>
    </w:p>
    <w:p w14:paraId="501FA96A" w14:textId="77777777" w:rsidR="004F5053" w:rsidRPr="00AA273A" w:rsidRDefault="004F5053" w:rsidP="005F30E3">
      <w:pPr>
        <w:rPr>
          <w:lang w:val="vi-VN"/>
        </w:rPr>
      </w:pPr>
      <w:r w:rsidRPr="00AA273A">
        <w:rPr>
          <w:lang w:val="vi-VN"/>
        </w:rPr>
        <w:t>+ Ưu đãi về đất đai như: Giảm tiền sử dụng đất, miễn giảm tiền thuê đất, thuê mặt nước, quy định cụ thể đơn giá thuê đất, thuê mặt nước, tiền sử dụng hạ tầng, tiền xử lý nước thải,…</w:t>
      </w:r>
    </w:p>
    <w:p w14:paraId="69B323E4" w14:textId="77777777" w:rsidR="004F5053" w:rsidRPr="00AA273A" w:rsidRDefault="004F5053" w:rsidP="005F30E3">
      <w:pPr>
        <w:rPr>
          <w:lang w:val="vi-VN"/>
        </w:rPr>
      </w:pPr>
      <w:r w:rsidRPr="00AA273A">
        <w:rPr>
          <w:lang w:val="vi-VN"/>
        </w:rPr>
        <w:t>+ Ưu đãi về thuế, ưu đãi về vốn tín dụng.</w:t>
      </w:r>
    </w:p>
    <w:p w14:paraId="1874E09C" w14:textId="77777777" w:rsidR="004F5053" w:rsidRPr="00AA273A" w:rsidRDefault="004F5053" w:rsidP="005F30E3">
      <w:pPr>
        <w:rPr>
          <w:lang w:val="vi-VN"/>
        </w:rPr>
      </w:pPr>
      <w:r w:rsidRPr="00AA273A">
        <w:rPr>
          <w:lang w:val="vi-VN"/>
        </w:rPr>
        <w:t>+ Hỗ trợ đầu tư: hỗ trợ kinh phí đào tạo nguồn nhân lực, thu hút nguồn nhân lực công nghệ cao, phát triển thị trường, xây dựng thương hiệu.</w:t>
      </w:r>
    </w:p>
    <w:p w14:paraId="56D98109" w14:textId="77777777" w:rsidR="004F5053" w:rsidRPr="00AA273A" w:rsidRDefault="004F5053" w:rsidP="005F30E3">
      <w:pPr>
        <w:rPr>
          <w:lang w:val="vi-VN"/>
        </w:rPr>
      </w:pPr>
      <w:r w:rsidRPr="00AA273A">
        <w:rPr>
          <w:lang w:val="vi-VN"/>
        </w:rPr>
        <w:t>+ Hỗ trợ dịch vụ tư vấn, hỗ trợ áp dụng khoa học công nghệ,…</w:t>
      </w:r>
    </w:p>
    <w:p w14:paraId="7138113B" w14:textId="77777777" w:rsidR="004F5053" w:rsidRPr="00AA273A" w:rsidRDefault="004F5053" w:rsidP="005F30E3">
      <w:pPr>
        <w:rPr>
          <w:lang w:val="vi-VN"/>
        </w:rPr>
      </w:pPr>
      <w:r w:rsidRPr="00AA273A">
        <w:rPr>
          <w:lang w:val="vi-VN"/>
        </w:rPr>
        <w:lastRenderedPageBreak/>
        <w:t>- Trong khuôn khổ của pháp luật về đất đai, tạo thêm nguồn vốn từ quỹ đất để bổ sung thêm vào nguồn vốn ngân sách thông qua việc thực hiện cơ chế đấu giá quyền sử dụng đất để thu hút các nguồn vốn.</w:t>
      </w:r>
    </w:p>
    <w:p w14:paraId="0EF9F1E8" w14:textId="77777777" w:rsidR="00F9448A" w:rsidRPr="00AA273A" w:rsidRDefault="004F5053" w:rsidP="005F30E3">
      <w:pPr>
        <w:rPr>
          <w:lang w:val="vi-VN"/>
        </w:rPr>
      </w:pPr>
      <w:r w:rsidRPr="00AA273A">
        <w:rPr>
          <w:lang w:val="vi-VN"/>
        </w:rPr>
        <w:t>- Huy động sức dân đồng thời tranh thủ các nguồn vốn ODA để đầu tư cho các chương trình, dự án trọng điểm, ưu tiên cho phát triển giáo dục, y tế, bảo vệ môi trường, hạ tầng nông thôn. Thực hiện chủ trương Nhà nước và nhân dân cùng làm để bê tông hóa kênh mương, xây dựng và kiên cố hóa hệ thống giao thông nông thôn. Đẩy mạnh xã hội hóa trong các lĩnh vực giáo dục, y tế, thể dục thể thao.</w:t>
      </w:r>
    </w:p>
    <w:p w14:paraId="25C2134C" w14:textId="77777777" w:rsidR="00516AEF" w:rsidRPr="00AA273A" w:rsidRDefault="00516AEF" w:rsidP="005F30E3">
      <w:pPr>
        <w:pStyle w:val="Heading2"/>
      </w:pPr>
      <w:bookmarkStart w:id="308" w:name="_Toc68444022"/>
      <w:bookmarkStart w:id="309" w:name="_Toc103457861"/>
      <w:r w:rsidRPr="00AA273A">
        <w:t>4.2. Giải pháp về phát triển nguồn nhân lực</w:t>
      </w:r>
      <w:bookmarkEnd w:id="308"/>
      <w:bookmarkEnd w:id="309"/>
    </w:p>
    <w:p w14:paraId="216AFF10" w14:textId="77777777" w:rsidR="004F5053" w:rsidRPr="00AA273A" w:rsidRDefault="004F5053" w:rsidP="005F30E3">
      <w:pPr>
        <w:rPr>
          <w:lang w:val="vi-VN"/>
        </w:rPr>
      </w:pPr>
      <w:r w:rsidRPr="00AA273A">
        <w:rPr>
          <w:lang w:val="vi-VN"/>
        </w:rPr>
        <w:t>- Xây dựng và thực hiện kế hoạch phát triển nguồn nhân lực, trong đó xác định cơ cấu, cấp bậc đào tạo đáp ứng nhu cầu chuyển dịch cơ cấu kinh tế.</w:t>
      </w:r>
    </w:p>
    <w:p w14:paraId="20C7C1FC" w14:textId="77777777" w:rsidR="004F5053" w:rsidRPr="00AA273A" w:rsidRDefault="004F5053" w:rsidP="005F30E3">
      <w:pPr>
        <w:rPr>
          <w:szCs w:val="28"/>
          <w:lang w:val="vi-VN"/>
        </w:rPr>
      </w:pPr>
      <w:r w:rsidRPr="00AA273A">
        <w:rPr>
          <w:szCs w:val="28"/>
          <w:lang w:val="vi-VN"/>
        </w:rPr>
        <w:t>- Phát huy tối đa nguồn nhân lực của địa phương. Đào tạo và đào tạo lại nguồn nhân lực nhằm thích ứng với nền nông nghiệp ứng dụng công nghệ cao, nông nghiệp hữu cơ. Có các chính sách như: Được hưởng các chế độ phụ cấp, BHYT, sắp xếp nơi ở và nơi làm việc, hưởng chế độ nghỉ hàng năm,... nhằm thu hút cán bộ kinh tế, khoa học kỹ thuật, các chuyên gia giỏi, công nhân lành nghề, các nghệ nhân về địa bàn huyện sinh sống, làm việc. Đặc biệt là tri thức của đồng bào dân tộc thiểu số về phát triển quê hương</w:t>
      </w:r>
    </w:p>
    <w:p w14:paraId="2A69AABA" w14:textId="77777777" w:rsidR="004F5053" w:rsidRPr="00AA273A" w:rsidRDefault="004F5053" w:rsidP="005F30E3">
      <w:pPr>
        <w:rPr>
          <w:szCs w:val="28"/>
          <w:lang w:val="vi-VN"/>
        </w:rPr>
      </w:pPr>
      <w:r w:rsidRPr="00AA273A">
        <w:rPr>
          <w:szCs w:val="28"/>
          <w:lang w:val="vi-VN"/>
        </w:rPr>
        <w:t>- Đẩy mạnh công tác hướng nghiệp, hỗ trợ giải quyết việc làm, đặc biệt là vùng nông thôn và vùng khó khăn. Từng bước thay đổi tư duy, nhận thức của gia đình, xã hội về hướng nghiệp học nghề. Chuyển hướng đào tạo từ cung sang cầu thị trường lao động.</w:t>
      </w:r>
    </w:p>
    <w:p w14:paraId="32C774AB" w14:textId="77777777" w:rsidR="004F5053" w:rsidRPr="00AA273A" w:rsidRDefault="004F5053" w:rsidP="005F30E3">
      <w:pPr>
        <w:rPr>
          <w:szCs w:val="28"/>
          <w:lang w:val="vi-VN"/>
        </w:rPr>
      </w:pPr>
      <w:r w:rsidRPr="00AA273A">
        <w:rPr>
          <w:szCs w:val="28"/>
          <w:lang w:val="vi-VN"/>
        </w:rPr>
        <w:t>- Huy động sự tham gia của doanh nghiệp trong đào tạo nghề, gắn đào tạo với nhu cầu sử dụng lao động của các doanh nghiệp trong và ngoài huyện. Đa dạng hóa hình thức đào tạo.</w:t>
      </w:r>
    </w:p>
    <w:p w14:paraId="28D38875" w14:textId="77777777" w:rsidR="004F5053" w:rsidRPr="00AA273A" w:rsidRDefault="004F5053" w:rsidP="005F30E3">
      <w:pPr>
        <w:rPr>
          <w:szCs w:val="28"/>
          <w:lang w:val="vi-VN"/>
        </w:rPr>
      </w:pPr>
      <w:r w:rsidRPr="00AA273A">
        <w:rPr>
          <w:szCs w:val="28"/>
          <w:lang w:val="vi-VN"/>
        </w:rPr>
        <w:t>- Trẻ hóa đội ngũ cán bộ quản lý ngành, tạo điều kiện tham quan, học tập, giao lưu để kịp thời nắm bắt các thông tin về thị trường, công nghệ,…</w:t>
      </w:r>
    </w:p>
    <w:p w14:paraId="5626BD28" w14:textId="77777777" w:rsidR="00F9448A" w:rsidRPr="00AA273A" w:rsidRDefault="004F5053" w:rsidP="005F30E3">
      <w:pPr>
        <w:rPr>
          <w:szCs w:val="28"/>
          <w:lang w:val="vi-VN"/>
        </w:rPr>
      </w:pPr>
      <w:r w:rsidRPr="00AA273A">
        <w:rPr>
          <w:szCs w:val="28"/>
          <w:lang w:val="vi-VN"/>
        </w:rPr>
        <w:t>- Thực hiện đào tạo nghề cho nông dân qua mô hình “Nông dân dạy nông dân” như: Thành lập các HTX về trồng trọt, chăn nuôi, kinh doanh,… tạo môi trường trao đổi, giao lưu kỹ thuật canh tác, ứng dụng khoa học, công nghệ vào sản xuất.</w:t>
      </w:r>
    </w:p>
    <w:p w14:paraId="27337A67" w14:textId="77777777" w:rsidR="00516AEF" w:rsidRPr="00AA273A" w:rsidRDefault="00516AEF" w:rsidP="005F30E3">
      <w:pPr>
        <w:pStyle w:val="Heading2"/>
      </w:pPr>
      <w:bookmarkStart w:id="310" w:name="_Toc68444023"/>
      <w:bookmarkStart w:id="311" w:name="_Toc103457862"/>
      <w:r w:rsidRPr="00AA273A">
        <w:t>4.3. Giải pháp về bảo vệ môi trường, khoa học và công nghệ</w:t>
      </w:r>
      <w:bookmarkEnd w:id="310"/>
      <w:bookmarkEnd w:id="311"/>
    </w:p>
    <w:p w14:paraId="7CEB9735" w14:textId="77777777" w:rsidR="004F5053" w:rsidRPr="00AA273A" w:rsidRDefault="004F5053" w:rsidP="005F30E3">
      <w:pPr>
        <w:rPr>
          <w:lang w:val="vi-VN"/>
        </w:rPr>
      </w:pPr>
      <w:r w:rsidRPr="00AA273A">
        <w:rPr>
          <w:lang w:val="vi-VN"/>
        </w:rPr>
        <w:lastRenderedPageBreak/>
        <w:t>- Tăng cường tiềm lực khoa học và công nghệ của huyện, trong đó tập trung: thu hút, khuyến khích xây dựng các trung tâm, các trạng trại, khu thực nghiệm; thực hiện tốt chính sách thu hút, đào tạo, bồi dưỡng nhân lực là người dân tộc thiểu số; tăng cường đầu tư xây dựng cơ sở hạ tầng khoa học - công nghệ; tăng cường liên kết, tận dụng năng lực khoa học- công nghệ trong nước và quốc tế.</w:t>
      </w:r>
    </w:p>
    <w:p w14:paraId="7514CBA1" w14:textId="77777777" w:rsidR="004F5053" w:rsidRPr="00AA273A" w:rsidRDefault="004F5053" w:rsidP="005F30E3">
      <w:pPr>
        <w:rPr>
          <w:lang w:val="vi-VN"/>
        </w:rPr>
      </w:pPr>
      <w:r w:rsidRPr="00AA273A">
        <w:rPr>
          <w:lang w:val="vi-VN"/>
        </w:rPr>
        <w:t>- Khuyến khích các doanh nghiệp trên địa bàn đầu tư cải tiến công nghệ sản xuất, thay thế các thiết bị lạc hậu, đồng bộ hóa công nghệ trong những ngành có lợi thế như chế biến nông, lâm thuỷ sản. Sau khi tổ chức đánh giá trình độ và năng lực công nghệ của doanh nghiệp, hướng dẫn xây dựng lộ trình đổi mới công nghệ, cải tiến máy móc thiết bị; hỗ trợ doanh nghiệp nghiên cứu, sản xuất thử nghiệm, ứng dụng công nghệ tiên tiến, đào tạo, thuê chuyên gia thiết kế, sản xuất sản phẩm mới và thay đổi quy trình công nghệ theo hướng nâng cao chất lượng sản phẩm, nâng cao mức độ an toàn trong sản xuất cho người và thiết bị, thân thiện với môi trường.</w:t>
      </w:r>
    </w:p>
    <w:p w14:paraId="39D4D799" w14:textId="77777777" w:rsidR="00CD6817" w:rsidRPr="00AA273A" w:rsidRDefault="00CD6817" w:rsidP="005F30E3">
      <w:pPr>
        <w:rPr>
          <w:lang w:val="vi-VN"/>
        </w:rPr>
      </w:pPr>
      <w:r w:rsidRPr="00AA273A">
        <w:rPr>
          <w:lang w:val="vi-VN"/>
        </w:rPr>
        <w:t>- Phát triển nông nghiệp sản xuất hàng hóa ứng dụng công nghệ cao, nông nghiệp sinh thái dựa trên tiến bộ khoa học - công nghệ: Đưa giống lúa, cây trồng, vật nuôi có năng suất cao phù hợp với điều kiện thổ nhưỡng, khí hậu của huyện thay thế cây trồng truyền thống có giá trị thấp. Xây dựng và triển khai các sản phẩm OCOP đặc trưng đạt tiêu chuẩn 3 sao trở lên.</w:t>
      </w:r>
    </w:p>
    <w:p w14:paraId="355FE904" w14:textId="77777777" w:rsidR="00CD6817" w:rsidRPr="00AA273A" w:rsidRDefault="00CD6817" w:rsidP="005F30E3">
      <w:pPr>
        <w:rPr>
          <w:lang w:val="vi-VN"/>
        </w:rPr>
      </w:pPr>
      <w:r w:rsidRPr="00AA273A">
        <w:rPr>
          <w:lang w:val="vi-VN"/>
        </w:rPr>
        <w:t>- Xây dựng nền công nghiệp phát triển bền vững, chú trọng áp dụng công nghệ hiện đại, tiên tiến trong sản xuất để nâng cao chất lượng, hiệu quả và bảo vệ môi trường.</w:t>
      </w:r>
    </w:p>
    <w:p w14:paraId="3B7B0F87" w14:textId="77777777" w:rsidR="00CD6817" w:rsidRPr="00AA273A" w:rsidRDefault="00CD6817" w:rsidP="005F30E3">
      <w:pPr>
        <w:rPr>
          <w:lang w:val="vi-VN"/>
        </w:rPr>
      </w:pPr>
      <w:r w:rsidRPr="00AA273A">
        <w:rPr>
          <w:lang w:val="vi-VN"/>
        </w:rPr>
        <w:t>- Phát triển mạnh dịch vụ chất lượng cao, hiện đại nhất là các dịch vụ công nghệ cao như: Viễn thông, công nghệ thông tin, logistics, ngân hàng, tài chính, dịch vụ y tế, giáo dục - đào tạo, khoa học, công nghệ, văn hóa, thể thao.</w:t>
      </w:r>
    </w:p>
    <w:p w14:paraId="7B0F760C" w14:textId="77777777" w:rsidR="00F9448A" w:rsidRPr="00AA273A" w:rsidRDefault="00CD6817" w:rsidP="005F30E3">
      <w:pPr>
        <w:rPr>
          <w:lang w:val="vi-VN"/>
        </w:rPr>
      </w:pPr>
      <w:r w:rsidRPr="00AA273A">
        <w:rPr>
          <w:lang w:val="vi-VN"/>
        </w:rPr>
        <w:t>- Xây dựng, hoàn thiện kế hoạch, phương án toàn diện cho việc triển khai xây dựng và phát triển Chính phủ điện tử.</w:t>
      </w:r>
    </w:p>
    <w:p w14:paraId="1B30998E" w14:textId="77777777" w:rsidR="00F9448A" w:rsidRPr="00AA273A" w:rsidRDefault="00CD6817" w:rsidP="005F30E3">
      <w:pPr>
        <w:rPr>
          <w:lang w:val="vi-VN"/>
        </w:rPr>
      </w:pPr>
      <w:r w:rsidRPr="00AA273A">
        <w:rPr>
          <w:lang w:val="vi-VN"/>
        </w:rPr>
        <w:t>- Lồng ghép các chỉ tiêu bảo tồn đa dạng sinh học trong việc thực hiện chương trình hành động quốc gia về “Giảm phát thải khí nhà kính thông qua nỗ lực hạn chế mất rừng và suy thoái rừng, quản lý bền vững tài nguyên rừng, bảo tồn nâng cao trữ lượng rừng”.</w:t>
      </w:r>
    </w:p>
    <w:p w14:paraId="327FA558" w14:textId="77777777" w:rsidR="00516AEF" w:rsidRPr="00AA273A" w:rsidRDefault="00516AEF" w:rsidP="005F30E3">
      <w:pPr>
        <w:pStyle w:val="Heading2"/>
      </w:pPr>
      <w:bookmarkStart w:id="312" w:name="_Toc68444024"/>
      <w:bookmarkStart w:id="313" w:name="_Toc103457863"/>
      <w:r w:rsidRPr="00AA273A">
        <w:t>4.4. Giải pháp về thực hiện hiệu quả các cơ chế, chính sách liên kết phát triển</w:t>
      </w:r>
      <w:bookmarkEnd w:id="312"/>
      <w:bookmarkEnd w:id="313"/>
    </w:p>
    <w:p w14:paraId="65F6E2C1" w14:textId="77777777" w:rsidR="0072315B" w:rsidRPr="00AA273A" w:rsidRDefault="0072315B" w:rsidP="005F30E3">
      <w:pPr>
        <w:rPr>
          <w:lang w:val="vi-VN"/>
        </w:rPr>
      </w:pPr>
      <w:r w:rsidRPr="00AA273A">
        <w:rPr>
          <w:lang w:val="vi-VN"/>
        </w:rPr>
        <w:lastRenderedPageBreak/>
        <w:t>- Than Uyên nằm trong trục phát triển động lực và nằm trong 2 hướng phát triển của tỉnh Lai Châu. Với ưu thế này, huyện có thế mạnh liên kết kinh tế với các huyện, thành phố trong và ngoài tỉnh</w:t>
      </w:r>
      <w:r w:rsidR="00836FCC" w:rsidRPr="00AA273A">
        <w:rPr>
          <w:lang w:val="vi-VN"/>
        </w:rPr>
        <w:t xml:space="preserve"> và nước ngoài</w:t>
      </w:r>
      <w:r w:rsidRPr="00AA273A">
        <w:rPr>
          <w:lang w:val="vi-VN"/>
        </w:rPr>
        <w:t xml:space="preserve"> với vai trò huyệ</w:t>
      </w:r>
      <w:r w:rsidR="00836FCC" w:rsidRPr="00AA273A">
        <w:rPr>
          <w:lang w:val="vi-VN"/>
        </w:rPr>
        <w:t xml:space="preserve">n </w:t>
      </w:r>
      <w:r w:rsidRPr="00AA273A">
        <w:rPr>
          <w:lang w:val="vi-VN"/>
        </w:rPr>
        <w:t>là cửa ngõ của tỉnh đi thành phố Lai Châu và tỉnh Yên Bái qua QL 32, tỉnh Lào Cai qua QL 279  và tỉnh Sơn La qua QL 279D.</w:t>
      </w:r>
    </w:p>
    <w:p w14:paraId="4B65F262" w14:textId="77777777" w:rsidR="0072315B" w:rsidRPr="00AA273A" w:rsidRDefault="0072315B" w:rsidP="005F30E3">
      <w:pPr>
        <w:rPr>
          <w:lang w:val="vi-VN"/>
        </w:rPr>
      </w:pPr>
      <w:r w:rsidRPr="00AA273A">
        <w:rPr>
          <w:lang w:val="vi-VN"/>
        </w:rPr>
        <w:t>- Hoàn thiện Quy hoạch tỉnh Lai Châu giai đoạn 2021 - 2030, tầm nhìn đến 2050, phát triển các ngành, lĩnh vực tạo sự liên kết chặt chẽ hình thành chuỗi giá trị trong sản xuất, kinh doanh để nâng cao hiệu quả sản xuất, tính cạnh tranh của sản phẩm trên địa bàn.</w:t>
      </w:r>
    </w:p>
    <w:p w14:paraId="21108580" w14:textId="77777777" w:rsidR="0072315B" w:rsidRPr="00AA273A" w:rsidRDefault="0072315B" w:rsidP="005F30E3">
      <w:pPr>
        <w:rPr>
          <w:lang w:val="vi-VN"/>
        </w:rPr>
      </w:pPr>
      <w:r w:rsidRPr="00AA273A">
        <w:rPr>
          <w:lang w:val="vi-VN"/>
        </w:rPr>
        <w:t>- Tiếp tục triển khai các chính sách khuyến khích phát triển tiểu thủ công nghiệp, hỗ trợ lĩnh vực có thế mạnh gắn với chế biến nông, lâm sản tạo ra sản phẩm có chất lượng tốt, có khả năng cạnh tranh trên thị trường.</w:t>
      </w:r>
    </w:p>
    <w:p w14:paraId="11DE488F" w14:textId="77777777" w:rsidR="00836FCC" w:rsidRPr="00AA273A" w:rsidRDefault="0072315B" w:rsidP="005F30E3">
      <w:pPr>
        <w:rPr>
          <w:lang w:val="vi-VN"/>
        </w:rPr>
      </w:pPr>
      <w:r w:rsidRPr="00AA273A">
        <w:rPr>
          <w:lang w:val="vi-VN"/>
        </w:rPr>
        <w:t xml:space="preserve">- Xây dựng cơ chế, chính sách khuyến khích doanh nghiệp </w:t>
      </w:r>
      <w:r w:rsidR="00836FCC" w:rsidRPr="00AA273A">
        <w:rPr>
          <w:lang w:val="vi-VN"/>
        </w:rPr>
        <w:t xml:space="preserve">liên doanh, liên kết </w:t>
      </w:r>
      <w:r w:rsidRPr="00AA273A">
        <w:rPr>
          <w:lang w:val="vi-VN"/>
        </w:rPr>
        <w:t>đầu tư kinh doanh, mở rộng thị trường tại khu vực nông thôn, vùng khó khăn đảm bảo phát triển kinh tế - xã hội đồng đều, ổn định.</w:t>
      </w:r>
      <w:r w:rsidR="00836FCC" w:rsidRPr="00AA273A">
        <w:rPr>
          <w:lang w:val="vi-VN"/>
        </w:rPr>
        <w:t xml:space="preserve"> </w:t>
      </w:r>
      <w:r w:rsidR="00836FCC" w:rsidRPr="00AA273A">
        <w:rPr>
          <w:lang w:val="vi-VN"/>
        </w:rPr>
        <w:tab/>
      </w:r>
    </w:p>
    <w:p w14:paraId="17924D40" w14:textId="77777777" w:rsidR="0072315B" w:rsidRPr="00AA273A" w:rsidRDefault="00836FCC" w:rsidP="005F30E3">
      <w:pPr>
        <w:rPr>
          <w:lang w:val="vi-VN"/>
        </w:rPr>
      </w:pPr>
      <w:r w:rsidRPr="00AA273A">
        <w:rPr>
          <w:lang w:val="vi-VN"/>
        </w:rPr>
        <w:t>Có chính sách khuyến khích phát triển các mối liên kết giữa hộ nông dân với các doanh nghiệp, hợp tác xã, tổ chức khoa học, hiệp hội ngành hàng và thị trường tiêu thụ sản phẩm để hỗ trợ kinh té hộ phát triển theo hướng gia trại, trang trại có quy mô phù hợp, sản xuất hàng hóa lớn.</w:t>
      </w:r>
    </w:p>
    <w:p w14:paraId="62AA45AC" w14:textId="77777777" w:rsidR="00516AEF" w:rsidRPr="00AA273A" w:rsidRDefault="00516AEF" w:rsidP="005F30E3">
      <w:pPr>
        <w:pStyle w:val="Heading2"/>
      </w:pPr>
      <w:bookmarkStart w:id="314" w:name="_Toc68444025"/>
      <w:bookmarkStart w:id="315" w:name="_Toc103457864"/>
      <w:r w:rsidRPr="00AA273A">
        <w:t>4.5. Giải pháp về quản lý, kiểm soát phát triển đô thị và nông thôn</w:t>
      </w:r>
      <w:bookmarkEnd w:id="314"/>
      <w:bookmarkEnd w:id="315"/>
    </w:p>
    <w:p w14:paraId="393FC4E1" w14:textId="77777777" w:rsidR="00836FCC" w:rsidRPr="00AA273A" w:rsidRDefault="00836FCC" w:rsidP="005F30E3">
      <w:pPr>
        <w:rPr>
          <w:lang w:val="vi-VN"/>
        </w:rPr>
      </w:pPr>
      <w:r w:rsidRPr="00AA273A">
        <w:rPr>
          <w:lang w:val="vi-VN"/>
        </w:rPr>
        <w:t>- Rà soát, hoàn hiện quy hoạch chi tiết và đầu tư xây dựng các khu đô thị, khu trung tâm xã, khu dân cư tập trung phù hợp với quy hoạch chung của huyện và tỉnh, đảm bảo sử dụng đất hợp lý, phù hợp với phương hướng phát triển kinh tế - xã hội của huyện.</w:t>
      </w:r>
    </w:p>
    <w:p w14:paraId="5E70CD12" w14:textId="77777777" w:rsidR="00836FCC" w:rsidRPr="00AA273A" w:rsidRDefault="00836FCC" w:rsidP="005F30E3">
      <w:pPr>
        <w:rPr>
          <w:lang w:val="vi-VN"/>
        </w:rPr>
      </w:pPr>
      <w:r w:rsidRPr="00AA273A">
        <w:rPr>
          <w:lang w:val="vi-VN"/>
        </w:rPr>
        <w:t>- Đẩy mạnh xây dựng đồng bộ kết cấu hạ tầng giao thông, đô thị, cấp điện lưới quốc gia, công nghệ thông tin, viễn thông, internet; hạ tầng khu kinh tế, khu du lịch, xây dựng nông thôn mới. Từng bước hoàn thiện hạ tầng xã hội như y yế, giáo dục, văn hóa, thể thao,… Khuyến khích các đơn vị tư vấn thiết kế, nhà thầu thi công, áp dụng các công nghệ mới, các nguyên liệu thay thế, sản phẩm mới thân thiện với môi trường.</w:t>
      </w:r>
    </w:p>
    <w:p w14:paraId="28780382" w14:textId="77777777" w:rsidR="00836FCC" w:rsidRPr="00AA273A" w:rsidRDefault="00836FCC" w:rsidP="005F30E3">
      <w:pPr>
        <w:rPr>
          <w:lang w:val="vi-VN"/>
        </w:rPr>
      </w:pPr>
      <w:r w:rsidRPr="00AA273A">
        <w:rPr>
          <w:lang w:val="vi-VN"/>
        </w:rPr>
        <w:t>- Thực hiện quy hoạch và phát triển không gian xanh đô thị với bảo tồn, tôn tạo hệ sinh thái vùng ven, hướng tới mục tiêu tăng trưởng xanh để đạt tiêu chí nâng loại đô thị và phát triển bền vững. Dành quỹ đất trong quy hoạch thoả đáng để phát triển không gian xanh, mặt nước ở các đô thị.</w:t>
      </w:r>
    </w:p>
    <w:p w14:paraId="1F2B4F25" w14:textId="77777777" w:rsidR="00F9448A" w:rsidRPr="00AA273A" w:rsidRDefault="00836FCC" w:rsidP="005F30E3">
      <w:pPr>
        <w:rPr>
          <w:lang w:val="vi-VN"/>
        </w:rPr>
      </w:pPr>
      <w:r w:rsidRPr="00AA273A">
        <w:rPr>
          <w:lang w:val="vi-VN"/>
        </w:rPr>
        <w:lastRenderedPageBreak/>
        <w:t>- Xây dựng quy hoạch nông thôn mới cho các xã, lập chi tiết cho từng ngành, lĩnh vực đảm bảo phù hợp với phương hướng phát triển của huyện và quy hoạch tỉnh Lai Châu giai đoạn 2021 - 2030, tầm nhìn đến 2050.</w:t>
      </w:r>
    </w:p>
    <w:p w14:paraId="5B880BC4" w14:textId="77777777" w:rsidR="00516AEF" w:rsidRPr="00AA273A" w:rsidRDefault="00516AEF" w:rsidP="005F30E3">
      <w:pPr>
        <w:pStyle w:val="Heading2"/>
      </w:pPr>
      <w:bookmarkStart w:id="316" w:name="_Toc68444026"/>
      <w:bookmarkStart w:id="317" w:name="_Toc103457865"/>
      <w:r w:rsidRPr="00AA273A">
        <w:t>4.6. Giải pháp về tổ chức thực hiện và giám sát thực hiện phương án phát triển</w:t>
      </w:r>
      <w:bookmarkEnd w:id="316"/>
      <w:bookmarkEnd w:id="317"/>
    </w:p>
    <w:p w14:paraId="0D38496E" w14:textId="77777777" w:rsidR="00F32CD5" w:rsidRPr="00AA273A" w:rsidRDefault="00F32CD5" w:rsidP="005F30E3">
      <w:pPr>
        <w:pStyle w:val="Heading3"/>
      </w:pPr>
      <w:bookmarkStart w:id="318" w:name="_Toc57113506"/>
      <w:bookmarkStart w:id="319" w:name="_Toc68444027"/>
      <w:bookmarkStart w:id="320" w:name="_Toc103457866"/>
      <w:r w:rsidRPr="00AA273A">
        <w:rPr>
          <w:szCs w:val="28"/>
        </w:rPr>
        <w:t>4.6.1</w:t>
      </w:r>
      <w:r w:rsidRPr="00AA273A">
        <w:rPr>
          <w:szCs w:val="28"/>
          <w:lang w:val="vi-VN"/>
        </w:rPr>
        <w:t xml:space="preserve">. </w:t>
      </w:r>
      <w:r w:rsidRPr="00AA273A">
        <w:t>Giải pháp tổ chức thực hiện</w:t>
      </w:r>
      <w:bookmarkEnd w:id="318"/>
      <w:bookmarkEnd w:id="319"/>
      <w:bookmarkEnd w:id="320"/>
    </w:p>
    <w:p w14:paraId="4365B1AA" w14:textId="77777777" w:rsidR="00F32CD5" w:rsidRPr="00AA273A" w:rsidRDefault="00F32CD5" w:rsidP="005F30E3">
      <w:pPr>
        <w:rPr>
          <w:lang w:val="nl-NL"/>
        </w:rPr>
      </w:pPr>
      <w:r w:rsidRPr="00AA273A">
        <w:rPr>
          <w:lang w:val="nl-NL"/>
        </w:rPr>
        <w:t>- Phê duyệt, công bố, phổ biến Đề án phát triển và tổ chức không gian phát triển kinh tế - xã hội, kết cấu hạ tầng kinh tế - xã hội trên địa bàn huyện Than Uyên, tỉnh Lai Châu thời kỳ 2021 - 2030, tầm nhìn đến 2050 cho tất cả các cấp Ủy đảng và chính quyền, các ngành, đoàn thể, các doanh nghiệp và nhân dân trên địa bàn.</w:t>
      </w:r>
    </w:p>
    <w:p w14:paraId="2F5DA325" w14:textId="77777777" w:rsidR="00F32CD5" w:rsidRPr="00AA273A" w:rsidRDefault="00F32CD5" w:rsidP="005F30E3">
      <w:pPr>
        <w:rPr>
          <w:lang w:val="nl-NL"/>
        </w:rPr>
      </w:pPr>
      <w:r w:rsidRPr="00AA273A">
        <w:rPr>
          <w:lang w:val="nl-NL"/>
        </w:rPr>
        <w:t>- Tổ chức quảng bá, giới thiệu các dự án ưu tiên trong các dịp xúc tiến đầu tư, mời gọi để thu hút đầu tư từ nhiều nguồn vốn khác nhau.</w:t>
      </w:r>
    </w:p>
    <w:p w14:paraId="36489ADC" w14:textId="77777777" w:rsidR="00F32CD5" w:rsidRPr="00AA273A" w:rsidRDefault="00F32CD5" w:rsidP="005F30E3">
      <w:pPr>
        <w:rPr>
          <w:lang w:val="nl-NL"/>
        </w:rPr>
      </w:pPr>
      <w:r w:rsidRPr="00AA273A">
        <w:rPr>
          <w:lang w:val="nl-NL"/>
        </w:rPr>
        <w:t>- Xây dựng chương trình, kế hoạch cụ thể dựa trên phương hướng phát triển đã được phê duyệt, chú trọng vào các dự án trọng điểm.</w:t>
      </w:r>
    </w:p>
    <w:p w14:paraId="1A69AA4A" w14:textId="77777777" w:rsidR="00F32CD5" w:rsidRPr="00AA273A" w:rsidRDefault="00F32CD5" w:rsidP="005F30E3">
      <w:pPr>
        <w:rPr>
          <w:lang w:val="nl-NL"/>
        </w:rPr>
      </w:pPr>
      <w:r w:rsidRPr="00AA273A">
        <w:rPr>
          <w:lang w:val="nl-NL"/>
        </w:rPr>
        <w:t>- Xây dựng quy hoạch, kế hoạch sử dụng đất đảm bảo tính kết nối đồng bộ giữa Quy hoạch tỉnh với Phương án phát triển của huyện và các ngành, lĩnh vực trên địa bàn.</w:t>
      </w:r>
    </w:p>
    <w:p w14:paraId="62B68D7B" w14:textId="77777777" w:rsidR="00F32CD5" w:rsidRPr="00AA273A" w:rsidRDefault="00F32CD5" w:rsidP="005F30E3">
      <w:pPr>
        <w:pStyle w:val="Heading3"/>
      </w:pPr>
      <w:bookmarkStart w:id="321" w:name="_Toc57113507"/>
      <w:bookmarkStart w:id="322" w:name="_Toc68444028"/>
      <w:bookmarkStart w:id="323" w:name="_Toc103457867"/>
      <w:r w:rsidRPr="00AA273A">
        <w:rPr>
          <w:szCs w:val="28"/>
        </w:rPr>
        <w:t>4.6.2</w:t>
      </w:r>
      <w:r w:rsidRPr="00AA273A">
        <w:rPr>
          <w:szCs w:val="28"/>
          <w:lang w:val="vi-VN"/>
        </w:rPr>
        <w:t xml:space="preserve">. </w:t>
      </w:r>
      <w:r w:rsidRPr="00AA273A">
        <w:t>Giám sát thực hiện phương án phát triển</w:t>
      </w:r>
      <w:bookmarkEnd w:id="321"/>
      <w:bookmarkEnd w:id="322"/>
      <w:bookmarkEnd w:id="323"/>
    </w:p>
    <w:p w14:paraId="105E9528" w14:textId="77777777" w:rsidR="00F32CD5" w:rsidRPr="00AA273A" w:rsidRDefault="00A22F4A" w:rsidP="00E266AB">
      <w:pPr>
        <w:rPr>
          <w:lang w:val="nl-NL"/>
        </w:rPr>
      </w:pPr>
      <w:r w:rsidRPr="00AA273A">
        <w:rPr>
          <w:lang w:val="nl-NL"/>
        </w:rPr>
        <w:t xml:space="preserve"> Hội đồng nhân dân huyện, </w:t>
      </w:r>
      <w:r w:rsidR="00F32CD5" w:rsidRPr="00AA273A">
        <w:rPr>
          <w:lang w:val="nl-NL"/>
        </w:rPr>
        <w:t>các phòng, ban và nhân dân các dân tộc trong huyện có trách nhiệm kiểm tra, giám sát thực hiện phương hướng phát triển</w:t>
      </w:r>
      <w:r w:rsidRPr="00AA273A">
        <w:rPr>
          <w:lang w:val="nl-NL"/>
        </w:rPr>
        <w:t xml:space="preserve"> kinh tế xã hội của huyện</w:t>
      </w:r>
      <w:r w:rsidR="00F32CD5" w:rsidRPr="00AA273A">
        <w:rPr>
          <w:lang w:val="nl-NL"/>
        </w:rPr>
        <w:t xml:space="preserve">; </w:t>
      </w:r>
      <w:r w:rsidRPr="00AA273A">
        <w:rPr>
          <w:lang w:val="nl-NL"/>
        </w:rPr>
        <w:t xml:space="preserve">những bất cập </w:t>
      </w:r>
      <w:r w:rsidR="00F32CD5" w:rsidRPr="00AA273A">
        <w:rPr>
          <w:lang w:val="nl-NL"/>
        </w:rPr>
        <w:t>có thể điều chỉnh, bổ su</w:t>
      </w:r>
      <w:r w:rsidRPr="00AA273A">
        <w:rPr>
          <w:lang w:val="nl-NL"/>
        </w:rPr>
        <w:t>ng trong quá trình thực hiện để</w:t>
      </w:r>
      <w:r w:rsidR="00F32CD5" w:rsidRPr="00AA273A">
        <w:rPr>
          <w:lang w:val="nl-NL"/>
        </w:rPr>
        <w:t xml:space="preserve"> phù hợp với tình hình thực tế.</w:t>
      </w:r>
    </w:p>
    <w:p w14:paraId="178CE179" w14:textId="77777777" w:rsidR="00B50681" w:rsidRPr="00AA273A" w:rsidRDefault="00B50681" w:rsidP="00F9448A">
      <w:pPr>
        <w:pStyle w:val="Heading1"/>
        <w:ind w:firstLine="360"/>
        <w:rPr>
          <w:rFonts w:eastAsia="Times New Roman"/>
          <w:color w:val="auto"/>
          <w:szCs w:val="28"/>
          <w:lang w:val="nl-NL" w:eastAsia="en-GB"/>
        </w:rPr>
        <w:sectPr w:rsidR="00B50681" w:rsidRPr="00AA273A" w:rsidSect="00A270F1">
          <w:pgSz w:w="11907" w:h="16840" w:code="9"/>
          <w:pgMar w:top="1134" w:right="1134" w:bottom="1134" w:left="1701" w:header="227" w:footer="720" w:gutter="0"/>
          <w:cols w:space="720"/>
          <w:titlePg/>
          <w:docGrid w:linePitch="381"/>
        </w:sectPr>
      </w:pPr>
    </w:p>
    <w:p w14:paraId="674DDD29" w14:textId="40D7A8E5" w:rsidR="00702FC6" w:rsidRDefault="00516AEF" w:rsidP="005F30E3">
      <w:pPr>
        <w:pStyle w:val="Heading1"/>
      </w:pPr>
      <w:bookmarkStart w:id="324" w:name="_Toc103457868"/>
      <w:bookmarkStart w:id="325" w:name="_Toc68444029"/>
      <w:r w:rsidRPr="00E95A9E">
        <w:lastRenderedPageBreak/>
        <w:t xml:space="preserve">Phần </w:t>
      </w:r>
      <w:r w:rsidR="00702FC6">
        <w:rPr>
          <w:rFonts w:asciiTheme="minorHAnsi" w:hAnsiTheme="minorHAnsi"/>
          <w:lang w:val="vi-VN"/>
        </w:rPr>
        <w:t>V</w:t>
      </w:r>
      <w:bookmarkEnd w:id="324"/>
      <w:r w:rsidR="005F30E3">
        <w:t xml:space="preserve"> </w:t>
      </w:r>
    </w:p>
    <w:p w14:paraId="12B28C71" w14:textId="24A4F4BE" w:rsidR="00516AEF" w:rsidRPr="00AA273A" w:rsidRDefault="00516AEF" w:rsidP="005F30E3">
      <w:pPr>
        <w:pStyle w:val="Heading1"/>
      </w:pPr>
      <w:bookmarkStart w:id="326" w:name="_Toc103457869"/>
      <w:r w:rsidRPr="00E95A9E">
        <w:t>NHU CẦU VỐN</w:t>
      </w:r>
      <w:bookmarkEnd w:id="325"/>
      <w:bookmarkEnd w:id="326"/>
    </w:p>
    <w:p w14:paraId="66C28857" w14:textId="77777777" w:rsidR="000821A3" w:rsidRDefault="000821A3" w:rsidP="00BA4045">
      <w:pPr>
        <w:pStyle w:val="Heading2"/>
      </w:pPr>
      <w:bookmarkStart w:id="327" w:name="_Toc103457870"/>
      <w:r>
        <w:t>5.1. Ước tính nhu cầu vốn đầu tư</w:t>
      </w:r>
      <w:bookmarkEnd w:id="327"/>
    </w:p>
    <w:p w14:paraId="46FF86DF" w14:textId="53E5F1F3" w:rsidR="00545E4B" w:rsidRDefault="00A82AA8" w:rsidP="00545E4B">
      <w:pPr>
        <w:rPr>
          <w:lang w:val="nl-NL"/>
        </w:rPr>
      </w:pPr>
      <w:r w:rsidRPr="00A82AA8">
        <w:rPr>
          <w:lang w:val="nl-NL"/>
        </w:rPr>
        <w:t xml:space="preserve">Việc </w:t>
      </w:r>
      <w:r w:rsidR="000821A3">
        <w:rPr>
          <w:lang w:val="nl-NL"/>
        </w:rPr>
        <w:t>ước tính</w:t>
      </w:r>
      <w:r w:rsidRPr="00A82AA8">
        <w:rPr>
          <w:lang w:val="nl-NL"/>
        </w:rPr>
        <w:t xml:space="preserve"> </w:t>
      </w:r>
      <w:r w:rsidR="00C879B1">
        <w:rPr>
          <w:lang w:val="nl-NL"/>
        </w:rPr>
        <w:t xml:space="preserve">tổng </w:t>
      </w:r>
      <w:r w:rsidRPr="00A82AA8">
        <w:rPr>
          <w:lang w:val="nl-NL"/>
        </w:rPr>
        <w:t xml:space="preserve">vốn đầu tư </w:t>
      </w:r>
      <w:r w:rsidR="00C879B1">
        <w:rPr>
          <w:lang w:val="nl-NL"/>
        </w:rPr>
        <w:t xml:space="preserve">cần có để phát triển theo phương án </w:t>
      </w:r>
      <w:r w:rsidR="00244BB4">
        <w:rPr>
          <w:lang w:val="nl-NL"/>
        </w:rPr>
        <w:t xml:space="preserve"> </w:t>
      </w:r>
      <w:r w:rsidRPr="00A82AA8">
        <w:rPr>
          <w:lang w:val="nl-NL"/>
        </w:rPr>
        <w:t xml:space="preserve">được </w:t>
      </w:r>
      <w:r w:rsidR="00C879B1">
        <w:rPr>
          <w:lang w:val="nl-NL"/>
        </w:rPr>
        <w:t xml:space="preserve">tính căn cứ vào chỉ số ICOR (lấy </w:t>
      </w:r>
      <w:r w:rsidR="007A167B">
        <w:rPr>
          <w:lang w:val="nl-NL"/>
        </w:rPr>
        <w:t>trung bình là</w:t>
      </w:r>
      <w:r w:rsidR="00C879B1">
        <w:rPr>
          <w:lang w:val="nl-NL"/>
        </w:rPr>
        <w:t xml:space="preserve"> 6,1) và giá trị gia tăng hằng năm trên địa bàn.</w:t>
      </w:r>
      <w:r w:rsidR="00055B47">
        <w:rPr>
          <w:lang w:val="nl-NL"/>
        </w:rPr>
        <w:t xml:space="preserve"> </w:t>
      </w:r>
      <w:r w:rsidR="007A167B">
        <w:rPr>
          <w:lang w:val="nl-NL"/>
        </w:rPr>
        <w:t>Kết quả k</w:t>
      </w:r>
      <w:r w:rsidR="00055B47">
        <w:rPr>
          <w:lang w:val="nl-NL"/>
        </w:rPr>
        <w:t>hái toán vốn đầu tư cho các</w:t>
      </w:r>
      <w:r w:rsidRPr="00A82AA8">
        <w:rPr>
          <w:lang w:val="nl-NL"/>
        </w:rPr>
        <w:t xml:space="preserve"> ngành, lĩnh vực </w:t>
      </w:r>
      <w:r w:rsidR="00055B47">
        <w:rPr>
          <w:lang w:val="nl-NL"/>
        </w:rPr>
        <w:t>được tính như sau:</w:t>
      </w:r>
    </w:p>
    <w:p w14:paraId="13B4BF8D" w14:textId="551325E2" w:rsidR="00244BB4" w:rsidRPr="00545E4B" w:rsidRDefault="00545E4B" w:rsidP="00545E4B">
      <w:pPr>
        <w:pStyle w:val="Caption"/>
        <w:jc w:val="center"/>
        <w:rPr>
          <w:color w:val="000000" w:themeColor="text1"/>
          <w:sz w:val="28"/>
          <w:szCs w:val="28"/>
          <w:lang w:val="nl-NL"/>
        </w:rPr>
      </w:pPr>
      <w:bookmarkStart w:id="328" w:name="_Toc101791183"/>
      <w:r w:rsidRPr="00545E4B">
        <w:rPr>
          <w:color w:val="000000" w:themeColor="text1"/>
          <w:sz w:val="28"/>
          <w:szCs w:val="28"/>
        </w:rPr>
        <w:t xml:space="preserve">Bảng </w:t>
      </w:r>
      <w:r w:rsidRPr="00545E4B">
        <w:rPr>
          <w:color w:val="000000" w:themeColor="text1"/>
          <w:sz w:val="28"/>
          <w:szCs w:val="28"/>
        </w:rPr>
        <w:fldChar w:fldCharType="begin"/>
      </w:r>
      <w:r w:rsidRPr="00545E4B">
        <w:rPr>
          <w:color w:val="000000" w:themeColor="text1"/>
          <w:sz w:val="28"/>
          <w:szCs w:val="28"/>
        </w:rPr>
        <w:instrText xml:space="preserve"> SEQ Bảng \* ARABIC </w:instrText>
      </w:r>
      <w:r w:rsidRPr="00545E4B">
        <w:rPr>
          <w:color w:val="000000" w:themeColor="text1"/>
          <w:sz w:val="28"/>
          <w:szCs w:val="28"/>
        </w:rPr>
        <w:fldChar w:fldCharType="separate"/>
      </w:r>
      <w:r w:rsidRPr="00545E4B">
        <w:rPr>
          <w:noProof/>
          <w:color w:val="000000" w:themeColor="text1"/>
          <w:sz w:val="28"/>
          <w:szCs w:val="28"/>
        </w:rPr>
        <w:t>17</w:t>
      </w:r>
      <w:r w:rsidRPr="00545E4B">
        <w:rPr>
          <w:color w:val="000000" w:themeColor="text1"/>
          <w:sz w:val="28"/>
          <w:szCs w:val="28"/>
        </w:rPr>
        <w:fldChar w:fldCharType="end"/>
      </w:r>
      <w:r w:rsidRPr="00545E4B">
        <w:rPr>
          <w:color w:val="000000" w:themeColor="text1"/>
          <w:sz w:val="28"/>
          <w:szCs w:val="28"/>
        </w:rPr>
        <w:t xml:space="preserve">. </w:t>
      </w:r>
      <w:r w:rsidR="007A167B" w:rsidRPr="00545E4B">
        <w:rPr>
          <w:color w:val="000000" w:themeColor="text1"/>
          <w:sz w:val="28"/>
          <w:szCs w:val="28"/>
        </w:rPr>
        <w:t>Dự báo nhu cầu vốn đầu tư và phân bổ nguồn vốn</w:t>
      </w:r>
      <w:bookmarkEnd w:id="328"/>
    </w:p>
    <w:tbl>
      <w:tblPr>
        <w:tblW w:w="92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130"/>
        <w:gridCol w:w="1130"/>
        <w:gridCol w:w="1130"/>
        <w:gridCol w:w="1130"/>
        <w:gridCol w:w="1130"/>
        <w:gridCol w:w="1130"/>
      </w:tblGrid>
      <w:tr w:rsidR="00055B47" w:rsidRPr="00244BB4" w14:paraId="076067AB" w14:textId="77777777" w:rsidTr="00D948F9">
        <w:trPr>
          <w:trHeight w:val="312"/>
        </w:trPr>
        <w:tc>
          <w:tcPr>
            <w:tcW w:w="2480" w:type="dxa"/>
            <w:tcBorders>
              <w:bottom w:val="nil"/>
            </w:tcBorders>
            <w:shd w:val="clear" w:color="auto" w:fill="auto"/>
            <w:noWrap/>
            <w:vAlign w:val="bottom"/>
            <w:hideMark/>
          </w:tcPr>
          <w:p w14:paraId="182536CD" w14:textId="77777777" w:rsidR="00055B47" w:rsidRPr="00244BB4" w:rsidRDefault="00055B47" w:rsidP="00BA4045">
            <w:pPr>
              <w:pStyle w:val="BangDaucot"/>
            </w:pPr>
          </w:p>
        </w:tc>
        <w:tc>
          <w:tcPr>
            <w:tcW w:w="3390" w:type="dxa"/>
            <w:gridSpan w:val="3"/>
            <w:shd w:val="clear" w:color="auto" w:fill="auto"/>
            <w:noWrap/>
            <w:vAlign w:val="bottom"/>
            <w:hideMark/>
          </w:tcPr>
          <w:p w14:paraId="66B42140" w14:textId="77777777" w:rsidR="00055B47" w:rsidRPr="00244BB4" w:rsidRDefault="00055B47" w:rsidP="00BA4045">
            <w:pPr>
              <w:pStyle w:val="BangDaucot"/>
            </w:pPr>
            <w:r w:rsidRPr="00244BB4">
              <w:t>Giá trị gia tăng</w:t>
            </w:r>
          </w:p>
        </w:tc>
        <w:tc>
          <w:tcPr>
            <w:tcW w:w="3390" w:type="dxa"/>
            <w:gridSpan w:val="3"/>
            <w:shd w:val="clear" w:color="auto" w:fill="auto"/>
            <w:noWrap/>
            <w:vAlign w:val="bottom"/>
            <w:hideMark/>
          </w:tcPr>
          <w:p w14:paraId="276C78BB" w14:textId="77777777" w:rsidR="00055B47" w:rsidRPr="00244BB4" w:rsidRDefault="00055B47" w:rsidP="00BA4045">
            <w:pPr>
              <w:pStyle w:val="BangDaucot"/>
            </w:pPr>
            <w:r w:rsidRPr="00244BB4">
              <w:t>Nhu cầu vốn (ICOR = 6,1)</w:t>
            </w:r>
          </w:p>
        </w:tc>
      </w:tr>
      <w:tr w:rsidR="002A76CB" w:rsidRPr="00244BB4" w14:paraId="253700C9" w14:textId="77777777" w:rsidTr="00BA4045">
        <w:trPr>
          <w:trHeight w:val="312"/>
        </w:trPr>
        <w:tc>
          <w:tcPr>
            <w:tcW w:w="2480" w:type="dxa"/>
            <w:tcBorders>
              <w:top w:val="nil"/>
            </w:tcBorders>
            <w:shd w:val="clear" w:color="auto" w:fill="auto"/>
            <w:noWrap/>
            <w:vAlign w:val="bottom"/>
            <w:hideMark/>
          </w:tcPr>
          <w:p w14:paraId="1875B469" w14:textId="77777777" w:rsidR="002A76CB" w:rsidRPr="00244BB4" w:rsidRDefault="002A76CB" w:rsidP="00BA4045">
            <w:pPr>
              <w:pStyle w:val="BangDaucot"/>
            </w:pPr>
            <w:r>
              <w:t>Ngành</w:t>
            </w:r>
          </w:p>
        </w:tc>
        <w:tc>
          <w:tcPr>
            <w:tcW w:w="1130" w:type="dxa"/>
            <w:shd w:val="clear" w:color="auto" w:fill="auto"/>
            <w:noWrap/>
            <w:vAlign w:val="bottom"/>
            <w:hideMark/>
          </w:tcPr>
          <w:p w14:paraId="7696D6D7" w14:textId="77777777" w:rsidR="002A76CB" w:rsidRPr="00244BB4" w:rsidRDefault="002A76CB" w:rsidP="00BA4045">
            <w:pPr>
              <w:pStyle w:val="BangDaucot"/>
            </w:pPr>
            <w:r w:rsidRPr="00244BB4">
              <w:t xml:space="preserve"> 202</w:t>
            </w:r>
            <w:r>
              <w:t>1</w:t>
            </w:r>
            <w:r w:rsidRPr="00244BB4">
              <w:t>-202</w:t>
            </w:r>
            <w:r>
              <w:t>5</w:t>
            </w:r>
          </w:p>
        </w:tc>
        <w:tc>
          <w:tcPr>
            <w:tcW w:w="1130" w:type="dxa"/>
            <w:shd w:val="clear" w:color="auto" w:fill="auto"/>
            <w:noWrap/>
            <w:vAlign w:val="bottom"/>
            <w:hideMark/>
          </w:tcPr>
          <w:p w14:paraId="13BCE6E0" w14:textId="77777777" w:rsidR="002A76CB" w:rsidRPr="00244BB4" w:rsidRDefault="002A76CB" w:rsidP="00BA4045">
            <w:pPr>
              <w:pStyle w:val="BangDaucot"/>
            </w:pPr>
            <w:r w:rsidRPr="00244BB4">
              <w:t xml:space="preserve"> 20</w:t>
            </w:r>
            <w:r>
              <w:t>26</w:t>
            </w:r>
            <w:r w:rsidRPr="00244BB4">
              <w:t>-20</w:t>
            </w:r>
            <w:r>
              <w:t>30</w:t>
            </w:r>
          </w:p>
        </w:tc>
        <w:tc>
          <w:tcPr>
            <w:tcW w:w="1130" w:type="dxa"/>
            <w:shd w:val="clear" w:color="auto" w:fill="auto"/>
            <w:noWrap/>
            <w:vAlign w:val="bottom"/>
            <w:hideMark/>
          </w:tcPr>
          <w:p w14:paraId="50F1E116" w14:textId="77777777" w:rsidR="002A76CB" w:rsidRPr="00244BB4" w:rsidRDefault="002A76CB" w:rsidP="00BA4045">
            <w:pPr>
              <w:pStyle w:val="BangDaucot"/>
            </w:pPr>
            <w:r w:rsidRPr="00244BB4">
              <w:t xml:space="preserve"> 20</w:t>
            </w:r>
            <w:r>
              <w:t>31</w:t>
            </w:r>
            <w:r w:rsidRPr="00244BB4">
              <w:t>-20</w:t>
            </w:r>
            <w:r>
              <w:t>50</w:t>
            </w:r>
          </w:p>
        </w:tc>
        <w:tc>
          <w:tcPr>
            <w:tcW w:w="1130" w:type="dxa"/>
            <w:shd w:val="clear" w:color="auto" w:fill="auto"/>
            <w:noWrap/>
            <w:vAlign w:val="bottom"/>
          </w:tcPr>
          <w:p w14:paraId="6A54EE4B" w14:textId="77777777" w:rsidR="002A76CB" w:rsidRPr="00244BB4" w:rsidRDefault="002A76CB" w:rsidP="00BA4045">
            <w:pPr>
              <w:pStyle w:val="BangDaucot"/>
            </w:pPr>
            <w:r w:rsidRPr="00244BB4">
              <w:t xml:space="preserve"> 202</w:t>
            </w:r>
            <w:r>
              <w:t>1</w:t>
            </w:r>
            <w:r w:rsidRPr="00244BB4">
              <w:t>-202</w:t>
            </w:r>
            <w:r>
              <w:t>5</w:t>
            </w:r>
          </w:p>
        </w:tc>
        <w:tc>
          <w:tcPr>
            <w:tcW w:w="1130" w:type="dxa"/>
            <w:shd w:val="clear" w:color="auto" w:fill="auto"/>
            <w:noWrap/>
            <w:vAlign w:val="bottom"/>
          </w:tcPr>
          <w:p w14:paraId="5746A343" w14:textId="77777777" w:rsidR="002A76CB" w:rsidRPr="00244BB4" w:rsidRDefault="002A76CB" w:rsidP="00BA4045">
            <w:pPr>
              <w:pStyle w:val="BangDaucot"/>
            </w:pPr>
            <w:r w:rsidRPr="00244BB4">
              <w:t xml:space="preserve"> 20</w:t>
            </w:r>
            <w:r>
              <w:t>26</w:t>
            </w:r>
            <w:r w:rsidRPr="00244BB4">
              <w:t>-20</w:t>
            </w:r>
            <w:r>
              <w:t>30</w:t>
            </w:r>
          </w:p>
        </w:tc>
        <w:tc>
          <w:tcPr>
            <w:tcW w:w="1130" w:type="dxa"/>
            <w:shd w:val="clear" w:color="auto" w:fill="auto"/>
            <w:noWrap/>
            <w:vAlign w:val="bottom"/>
          </w:tcPr>
          <w:p w14:paraId="4BF23062" w14:textId="77777777" w:rsidR="002A76CB" w:rsidRPr="00244BB4" w:rsidRDefault="002A76CB" w:rsidP="00BA4045">
            <w:pPr>
              <w:pStyle w:val="BangDaucot"/>
            </w:pPr>
            <w:r w:rsidRPr="00244BB4">
              <w:t xml:space="preserve"> 20</w:t>
            </w:r>
            <w:r>
              <w:t>31</w:t>
            </w:r>
            <w:r w:rsidRPr="00244BB4">
              <w:t>-20</w:t>
            </w:r>
            <w:r>
              <w:t>50</w:t>
            </w:r>
          </w:p>
        </w:tc>
      </w:tr>
      <w:tr w:rsidR="002A76CB" w:rsidRPr="00244BB4" w14:paraId="72EDF4AD" w14:textId="77777777" w:rsidTr="00244BB4">
        <w:trPr>
          <w:trHeight w:val="312"/>
        </w:trPr>
        <w:tc>
          <w:tcPr>
            <w:tcW w:w="2480" w:type="dxa"/>
            <w:shd w:val="clear" w:color="auto" w:fill="auto"/>
            <w:noWrap/>
            <w:vAlign w:val="bottom"/>
            <w:hideMark/>
          </w:tcPr>
          <w:p w14:paraId="4A25E90C" w14:textId="77777777" w:rsidR="002A76CB" w:rsidRPr="00244BB4" w:rsidRDefault="002A76CB" w:rsidP="00244BB4">
            <w:pPr>
              <w:spacing w:before="0" w:after="0" w:line="240" w:lineRule="auto"/>
              <w:ind w:firstLine="0"/>
              <w:jc w:val="left"/>
              <w:rPr>
                <w:rFonts w:eastAsia="Times New Roman"/>
                <w:sz w:val="24"/>
                <w:szCs w:val="24"/>
              </w:rPr>
            </w:pPr>
            <w:r>
              <w:rPr>
                <w:rFonts w:eastAsia="Times New Roman"/>
                <w:sz w:val="24"/>
                <w:szCs w:val="24"/>
              </w:rPr>
              <w:t xml:space="preserve">1. </w:t>
            </w:r>
            <w:r w:rsidRPr="00244BB4">
              <w:rPr>
                <w:rFonts w:eastAsia="Times New Roman"/>
                <w:sz w:val="24"/>
                <w:szCs w:val="24"/>
              </w:rPr>
              <w:t>Tổng số</w:t>
            </w:r>
          </w:p>
        </w:tc>
        <w:tc>
          <w:tcPr>
            <w:tcW w:w="1130" w:type="dxa"/>
            <w:shd w:val="clear" w:color="auto" w:fill="auto"/>
            <w:noWrap/>
            <w:vAlign w:val="bottom"/>
            <w:hideMark/>
          </w:tcPr>
          <w:p w14:paraId="2B6A5CE2" w14:textId="77777777" w:rsidR="002A76CB" w:rsidRPr="00244BB4" w:rsidRDefault="002A76CB" w:rsidP="00BA4045">
            <w:pPr>
              <w:pStyle w:val="Bangso"/>
            </w:pPr>
            <w:r w:rsidRPr="00244BB4">
              <w:t>1787</w:t>
            </w:r>
          </w:p>
        </w:tc>
        <w:tc>
          <w:tcPr>
            <w:tcW w:w="1130" w:type="dxa"/>
            <w:shd w:val="clear" w:color="auto" w:fill="auto"/>
            <w:noWrap/>
            <w:vAlign w:val="bottom"/>
            <w:hideMark/>
          </w:tcPr>
          <w:p w14:paraId="2A7A16AE" w14:textId="77777777" w:rsidR="002A76CB" w:rsidRPr="00244BB4" w:rsidRDefault="002A76CB" w:rsidP="00BA4045">
            <w:pPr>
              <w:pStyle w:val="Bangso"/>
            </w:pPr>
            <w:r w:rsidRPr="00244BB4">
              <w:t>3660</w:t>
            </w:r>
          </w:p>
        </w:tc>
        <w:tc>
          <w:tcPr>
            <w:tcW w:w="1130" w:type="dxa"/>
            <w:shd w:val="clear" w:color="auto" w:fill="auto"/>
            <w:noWrap/>
            <w:vAlign w:val="bottom"/>
            <w:hideMark/>
          </w:tcPr>
          <w:p w14:paraId="28C4DD1D" w14:textId="77777777" w:rsidR="002A76CB" w:rsidRPr="00244BB4" w:rsidRDefault="002A76CB" w:rsidP="00BA4045">
            <w:pPr>
              <w:pStyle w:val="Bangso"/>
            </w:pPr>
            <w:r w:rsidRPr="00244BB4">
              <w:t>68190</w:t>
            </w:r>
          </w:p>
        </w:tc>
        <w:tc>
          <w:tcPr>
            <w:tcW w:w="1130" w:type="dxa"/>
            <w:shd w:val="clear" w:color="auto" w:fill="auto"/>
            <w:noWrap/>
            <w:vAlign w:val="bottom"/>
            <w:hideMark/>
          </w:tcPr>
          <w:p w14:paraId="23637B74" w14:textId="77777777" w:rsidR="002A76CB" w:rsidRPr="00244BB4" w:rsidRDefault="002A76CB" w:rsidP="00BA4045">
            <w:pPr>
              <w:pStyle w:val="Bangso"/>
            </w:pPr>
            <w:r w:rsidRPr="00244BB4">
              <w:t>10910</w:t>
            </w:r>
          </w:p>
        </w:tc>
        <w:tc>
          <w:tcPr>
            <w:tcW w:w="1130" w:type="dxa"/>
            <w:shd w:val="clear" w:color="auto" w:fill="auto"/>
            <w:noWrap/>
            <w:vAlign w:val="bottom"/>
            <w:hideMark/>
          </w:tcPr>
          <w:p w14:paraId="3A83C36B" w14:textId="77777777" w:rsidR="002A76CB" w:rsidRPr="00244BB4" w:rsidRDefault="002A76CB" w:rsidP="00BA4045">
            <w:pPr>
              <w:pStyle w:val="Bangso"/>
            </w:pPr>
            <w:r w:rsidRPr="00244BB4">
              <w:t>22330</w:t>
            </w:r>
          </w:p>
        </w:tc>
        <w:tc>
          <w:tcPr>
            <w:tcW w:w="1130" w:type="dxa"/>
            <w:shd w:val="clear" w:color="auto" w:fill="auto"/>
            <w:noWrap/>
            <w:vAlign w:val="bottom"/>
            <w:hideMark/>
          </w:tcPr>
          <w:p w14:paraId="6BECB523" w14:textId="77777777" w:rsidR="002A76CB" w:rsidRPr="00244BB4" w:rsidRDefault="002A76CB" w:rsidP="00BA4045">
            <w:pPr>
              <w:pStyle w:val="Bangso"/>
            </w:pPr>
            <w:r w:rsidRPr="00244BB4">
              <w:t>415960</w:t>
            </w:r>
          </w:p>
        </w:tc>
      </w:tr>
      <w:tr w:rsidR="002A76CB" w:rsidRPr="00244BB4" w14:paraId="765C16D2" w14:textId="77777777" w:rsidTr="00244BB4">
        <w:trPr>
          <w:trHeight w:val="312"/>
        </w:trPr>
        <w:tc>
          <w:tcPr>
            <w:tcW w:w="2480" w:type="dxa"/>
            <w:shd w:val="clear" w:color="auto" w:fill="auto"/>
            <w:noWrap/>
            <w:vAlign w:val="bottom"/>
            <w:hideMark/>
          </w:tcPr>
          <w:p w14:paraId="2DD07F85" w14:textId="77777777" w:rsidR="002A76CB" w:rsidRPr="00244BB4" w:rsidRDefault="002A76CB" w:rsidP="00244BB4">
            <w:pPr>
              <w:spacing w:before="0" w:after="0" w:line="240" w:lineRule="auto"/>
              <w:ind w:firstLine="0"/>
              <w:jc w:val="left"/>
              <w:rPr>
                <w:rFonts w:eastAsia="Times New Roman"/>
                <w:sz w:val="24"/>
                <w:szCs w:val="24"/>
              </w:rPr>
            </w:pPr>
            <w:r w:rsidRPr="00244BB4">
              <w:rPr>
                <w:rFonts w:eastAsia="Times New Roman"/>
                <w:sz w:val="24"/>
                <w:szCs w:val="24"/>
              </w:rPr>
              <w:t>Nông nghiệp</w:t>
            </w:r>
          </w:p>
        </w:tc>
        <w:tc>
          <w:tcPr>
            <w:tcW w:w="1130" w:type="dxa"/>
            <w:shd w:val="clear" w:color="auto" w:fill="auto"/>
            <w:noWrap/>
            <w:vAlign w:val="bottom"/>
            <w:hideMark/>
          </w:tcPr>
          <w:p w14:paraId="32B8CFBC" w14:textId="77777777" w:rsidR="002A76CB" w:rsidRPr="00244BB4" w:rsidRDefault="002A76CB" w:rsidP="00BA4045">
            <w:pPr>
              <w:pStyle w:val="Bangso"/>
            </w:pPr>
            <w:r w:rsidRPr="00244BB4">
              <w:t>365</w:t>
            </w:r>
          </w:p>
        </w:tc>
        <w:tc>
          <w:tcPr>
            <w:tcW w:w="1130" w:type="dxa"/>
            <w:shd w:val="clear" w:color="auto" w:fill="auto"/>
            <w:noWrap/>
            <w:vAlign w:val="bottom"/>
            <w:hideMark/>
          </w:tcPr>
          <w:p w14:paraId="77061E89" w14:textId="77777777" w:rsidR="002A76CB" w:rsidRPr="00244BB4" w:rsidRDefault="002A76CB" w:rsidP="00BA4045">
            <w:pPr>
              <w:pStyle w:val="Bangso"/>
            </w:pPr>
            <w:r w:rsidRPr="00244BB4">
              <w:t>480</w:t>
            </w:r>
          </w:p>
        </w:tc>
        <w:tc>
          <w:tcPr>
            <w:tcW w:w="1130" w:type="dxa"/>
            <w:shd w:val="clear" w:color="auto" w:fill="auto"/>
            <w:noWrap/>
            <w:vAlign w:val="bottom"/>
            <w:hideMark/>
          </w:tcPr>
          <w:p w14:paraId="40CE534C" w14:textId="77777777" w:rsidR="002A76CB" w:rsidRPr="00244BB4" w:rsidRDefault="002A76CB" w:rsidP="00BA4045">
            <w:pPr>
              <w:pStyle w:val="Bangso"/>
            </w:pPr>
            <w:r w:rsidRPr="00244BB4">
              <w:t>4680</w:t>
            </w:r>
          </w:p>
        </w:tc>
        <w:tc>
          <w:tcPr>
            <w:tcW w:w="1130" w:type="dxa"/>
            <w:shd w:val="clear" w:color="auto" w:fill="auto"/>
            <w:noWrap/>
            <w:vAlign w:val="bottom"/>
            <w:hideMark/>
          </w:tcPr>
          <w:p w14:paraId="465E693E" w14:textId="77777777" w:rsidR="002A76CB" w:rsidRPr="00244BB4" w:rsidRDefault="002A76CB" w:rsidP="00BA4045">
            <w:pPr>
              <w:pStyle w:val="Bangso"/>
            </w:pPr>
            <w:r w:rsidRPr="00244BB4">
              <w:t>2230</w:t>
            </w:r>
          </w:p>
        </w:tc>
        <w:tc>
          <w:tcPr>
            <w:tcW w:w="1130" w:type="dxa"/>
            <w:shd w:val="clear" w:color="auto" w:fill="auto"/>
            <w:noWrap/>
            <w:vAlign w:val="bottom"/>
            <w:hideMark/>
          </w:tcPr>
          <w:p w14:paraId="2EF8592C" w14:textId="77777777" w:rsidR="002A76CB" w:rsidRPr="00244BB4" w:rsidRDefault="002A76CB" w:rsidP="00BA4045">
            <w:pPr>
              <w:pStyle w:val="Bangso"/>
            </w:pPr>
            <w:r w:rsidRPr="00244BB4">
              <w:t>2930</w:t>
            </w:r>
          </w:p>
        </w:tc>
        <w:tc>
          <w:tcPr>
            <w:tcW w:w="1130" w:type="dxa"/>
            <w:shd w:val="clear" w:color="auto" w:fill="auto"/>
            <w:noWrap/>
            <w:vAlign w:val="bottom"/>
            <w:hideMark/>
          </w:tcPr>
          <w:p w14:paraId="0881CB2C" w14:textId="77777777" w:rsidR="002A76CB" w:rsidRPr="00244BB4" w:rsidRDefault="002A76CB" w:rsidP="00BA4045">
            <w:pPr>
              <w:pStyle w:val="Bangso"/>
            </w:pPr>
            <w:r w:rsidRPr="00244BB4">
              <w:t>28550</w:t>
            </w:r>
          </w:p>
        </w:tc>
      </w:tr>
      <w:tr w:rsidR="002A76CB" w:rsidRPr="00244BB4" w14:paraId="22BBC56F" w14:textId="77777777" w:rsidTr="00BA4045">
        <w:trPr>
          <w:trHeight w:val="312"/>
        </w:trPr>
        <w:tc>
          <w:tcPr>
            <w:tcW w:w="2480" w:type="dxa"/>
            <w:shd w:val="clear" w:color="auto" w:fill="auto"/>
            <w:noWrap/>
            <w:vAlign w:val="bottom"/>
            <w:hideMark/>
          </w:tcPr>
          <w:p w14:paraId="45E46D33" w14:textId="77777777" w:rsidR="002A76CB" w:rsidRPr="00244BB4" w:rsidRDefault="002A76CB" w:rsidP="00244BB4">
            <w:pPr>
              <w:spacing w:before="0" w:after="0" w:line="240" w:lineRule="auto"/>
              <w:ind w:firstLine="0"/>
              <w:jc w:val="left"/>
              <w:rPr>
                <w:rFonts w:eastAsia="Times New Roman"/>
                <w:sz w:val="24"/>
                <w:szCs w:val="24"/>
              </w:rPr>
            </w:pPr>
            <w:r w:rsidRPr="00244BB4">
              <w:rPr>
                <w:rFonts w:eastAsia="Times New Roman"/>
                <w:sz w:val="24"/>
                <w:szCs w:val="24"/>
              </w:rPr>
              <w:t>Công nghiệp XD</w:t>
            </w:r>
          </w:p>
        </w:tc>
        <w:tc>
          <w:tcPr>
            <w:tcW w:w="1130" w:type="dxa"/>
            <w:shd w:val="clear" w:color="auto" w:fill="auto"/>
            <w:noWrap/>
            <w:vAlign w:val="bottom"/>
            <w:hideMark/>
          </w:tcPr>
          <w:p w14:paraId="673E218E" w14:textId="77777777" w:rsidR="002A76CB" w:rsidRPr="00244BB4" w:rsidRDefault="002A76CB" w:rsidP="00BA4045">
            <w:pPr>
              <w:pStyle w:val="Bangso"/>
            </w:pPr>
            <w:r w:rsidRPr="00244BB4">
              <w:t>810,7</w:t>
            </w:r>
          </w:p>
        </w:tc>
        <w:tc>
          <w:tcPr>
            <w:tcW w:w="1130" w:type="dxa"/>
            <w:shd w:val="clear" w:color="auto" w:fill="auto"/>
            <w:noWrap/>
            <w:vAlign w:val="bottom"/>
            <w:hideMark/>
          </w:tcPr>
          <w:p w14:paraId="559A313B" w14:textId="77777777" w:rsidR="002A76CB" w:rsidRPr="00244BB4" w:rsidRDefault="002A76CB" w:rsidP="00BA4045">
            <w:pPr>
              <w:pStyle w:val="Bangso"/>
            </w:pPr>
            <w:r w:rsidRPr="00244BB4">
              <w:t>1510</w:t>
            </w:r>
          </w:p>
        </w:tc>
        <w:tc>
          <w:tcPr>
            <w:tcW w:w="1130" w:type="dxa"/>
            <w:shd w:val="clear" w:color="auto" w:fill="auto"/>
            <w:noWrap/>
            <w:vAlign w:val="bottom"/>
            <w:hideMark/>
          </w:tcPr>
          <w:p w14:paraId="175F8CD0" w14:textId="77777777" w:rsidR="002A76CB" w:rsidRPr="00244BB4" w:rsidRDefault="002A76CB" w:rsidP="00BA4045">
            <w:pPr>
              <w:pStyle w:val="Bangso"/>
            </w:pPr>
            <w:r w:rsidRPr="00244BB4">
              <w:t>33040</w:t>
            </w:r>
          </w:p>
        </w:tc>
        <w:tc>
          <w:tcPr>
            <w:tcW w:w="1130" w:type="dxa"/>
            <w:shd w:val="clear" w:color="auto" w:fill="auto"/>
            <w:noWrap/>
            <w:vAlign w:val="bottom"/>
            <w:hideMark/>
          </w:tcPr>
          <w:p w14:paraId="47A9BC03" w14:textId="77777777" w:rsidR="002A76CB" w:rsidRPr="00244BB4" w:rsidRDefault="002A76CB" w:rsidP="00BA4045">
            <w:pPr>
              <w:pStyle w:val="Bangso"/>
            </w:pPr>
            <w:r w:rsidRPr="00244BB4">
              <w:t>4950</w:t>
            </w:r>
          </w:p>
        </w:tc>
        <w:tc>
          <w:tcPr>
            <w:tcW w:w="1130" w:type="dxa"/>
            <w:shd w:val="clear" w:color="auto" w:fill="auto"/>
            <w:noWrap/>
            <w:vAlign w:val="bottom"/>
            <w:hideMark/>
          </w:tcPr>
          <w:p w14:paraId="559E9E9F" w14:textId="77777777" w:rsidR="002A76CB" w:rsidRPr="00244BB4" w:rsidRDefault="002A76CB" w:rsidP="00BA4045">
            <w:pPr>
              <w:pStyle w:val="Bangso"/>
            </w:pPr>
            <w:r w:rsidRPr="00244BB4">
              <w:t>9210</w:t>
            </w:r>
          </w:p>
        </w:tc>
        <w:tc>
          <w:tcPr>
            <w:tcW w:w="1130" w:type="dxa"/>
            <w:shd w:val="clear" w:color="auto" w:fill="auto"/>
            <w:noWrap/>
            <w:vAlign w:val="bottom"/>
            <w:hideMark/>
          </w:tcPr>
          <w:p w14:paraId="41382A4E" w14:textId="77777777" w:rsidR="002A76CB" w:rsidRPr="00244BB4" w:rsidRDefault="002A76CB" w:rsidP="00BA4045">
            <w:pPr>
              <w:pStyle w:val="Bangso"/>
            </w:pPr>
            <w:r w:rsidRPr="00244BB4">
              <w:t>201540</w:t>
            </w:r>
          </w:p>
        </w:tc>
      </w:tr>
      <w:tr w:rsidR="002A76CB" w:rsidRPr="00244BB4" w14:paraId="1BB4AB20" w14:textId="77777777" w:rsidTr="00244BB4">
        <w:trPr>
          <w:trHeight w:val="312"/>
        </w:trPr>
        <w:tc>
          <w:tcPr>
            <w:tcW w:w="2480" w:type="dxa"/>
            <w:shd w:val="clear" w:color="auto" w:fill="auto"/>
            <w:noWrap/>
            <w:vAlign w:val="bottom"/>
            <w:hideMark/>
          </w:tcPr>
          <w:p w14:paraId="1891F7A9" w14:textId="77777777" w:rsidR="002A76CB" w:rsidRPr="00244BB4" w:rsidRDefault="002A76CB" w:rsidP="00244BB4">
            <w:pPr>
              <w:spacing w:before="0" w:after="0" w:line="240" w:lineRule="auto"/>
              <w:ind w:firstLine="0"/>
              <w:jc w:val="left"/>
              <w:rPr>
                <w:rFonts w:eastAsia="Times New Roman"/>
                <w:sz w:val="24"/>
                <w:szCs w:val="24"/>
              </w:rPr>
            </w:pPr>
            <w:r w:rsidRPr="00244BB4">
              <w:rPr>
                <w:rFonts w:eastAsia="Times New Roman"/>
                <w:sz w:val="24"/>
                <w:szCs w:val="24"/>
              </w:rPr>
              <w:t>Du lịch DV</w:t>
            </w:r>
          </w:p>
        </w:tc>
        <w:tc>
          <w:tcPr>
            <w:tcW w:w="1130" w:type="dxa"/>
            <w:shd w:val="clear" w:color="auto" w:fill="auto"/>
            <w:noWrap/>
            <w:vAlign w:val="bottom"/>
            <w:hideMark/>
          </w:tcPr>
          <w:p w14:paraId="32D6DB0C" w14:textId="77777777" w:rsidR="002A76CB" w:rsidRPr="00244BB4" w:rsidRDefault="002A76CB" w:rsidP="00BA4045">
            <w:pPr>
              <w:pStyle w:val="Bangso"/>
            </w:pPr>
            <w:r w:rsidRPr="00244BB4">
              <w:t>611,3</w:t>
            </w:r>
          </w:p>
        </w:tc>
        <w:tc>
          <w:tcPr>
            <w:tcW w:w="1130" w:type="dxa"/>
            <w:shd w:val="clear" w:color="auto" w:fill="auto"/>
            <w:noWrap/>
            <w:vAlign w:val="bottom"/>
            <w:hideMark/>
          </w:tcPr>
          <w:p w14:paraId="779E2E3A" w14:textId="77777777" w:rsidR="002A76CB" w:rsidRPr="00244BB4" w:rsidRDefault="002A76CB" w:rsidP="00BA4045">
            <w:pPr>
              <w:pStyle w:val="Bangso"/>
            </w:pPr>
            <w:r w:rsidRPr="00244BB4">
              <w:t>1670</w:t>
            </w:r>
          </w:p>
        </w:tc>
        <w:tc>
          <w:tcPr>
            <w:tcW w:w="1130" w:type="dxa"/>
            <w:shd w:val="clear" w:color="auto" w:fill="auto"/>
            <w:noWrap/>
            <w:vAlign w:val="bottom"/>
            <w:hideMark/>
          </w:tcPr>
          <w:p w14:paraId="0A60633B" w14:textId="77777777" w:rsidR="002A76CB" w:rsidRPr="00244BB4" w:rsidRDefault="002A76CB" w:rsidP="00BA4045">
            <w:pPr>
              <w:pStyle w:val="Bangso"/>
            </w:pPr>
            <w:r w:rsidRPr="00244BB4">
              <w:t>30470</w:t>
            </w:r>
          </w:p>
        </w:tc>
        <w:tc>
          <w:tcPr>
            <w:tcW w:w="1130" w:type="dxa"/>
            <w:shd w:val="clear" w:color="auto" w:fill="auto"/>
            <w:noWrap/>
            <w:vAlign w:val="bottom"/>
            <w:hideMark/>
          </w:tcPr>
          <w:p w14:paraId="2ECB8129" w14:textId="77777777" w:rsidR="002A76CB" w:rsidRPr="00244BB4" w:rsidRDefault="002A76CB" w:rsidP="00BA4045">
            <w:pPr>
              <w:pStyle w:val="Bangso"/>
            </w:pPr>
            <w:r w:rsidRPr="00244BB4">
              <w:t>3730</w:t>
            </w:r>
          </w:p>
        </w:tc>
        <w:tc>
          <w:tcPr>
            <w:tcW w:w="1130" w:type="dxa"/>
            <w:shd w:val="clear" w:color="auto" w:fill="auto"/>
            <w:noWrap/>
            <w:vAlign w:val="bottom"/>
            <w:hideMark/>
          </w:tcPr>
          <w:p w14:paraId="5026DA9C" w14:textId="77777777" w:rsidR="002A76CB" w:rsidRPr="00244BB4" w:rsidRDefault="002A76CB" w:rsidP="00BA4045">
            <w:pPr>
              <w:pStyle w:val="Bangso"/>
            </w:pPr>
            <w:r w:rsidRPr="00244BB4">
              <w:t>10190</w:t>
            </w:r>
          </w:p>
        </w:tc>
        <w:tc>
          <w:tcPr>
            <w:tcW w:w="1130" w:type="dxa"/>
            <w:shd w:val="clear" w:color="auto" w:fill="auto"/>
            <w:noWrap/>
            <w:vAlign w:val="bottom"/>
            <w:hideMark/>
          </w:tcPr>
          <w:p w14:paraId="7D9D6EE8" w14:textId="77777777" w:rsidR="002A76CB" w:rsidRPr="00244BB4" w:rsidRDefault="002A76CB" w:rsidP="00BA4045">
            <w:pPr>
              <w:pStyle w:val="Bangso"/>
            </w:pPr>
            <w:r w:rsidRPr="00244BB4">
              <w:t>185870</w:t>
            </w:r>
          </w:p>
        </w:tc>
      </w:tr>
      <w:tr w:rsidR="002A76CB" w:rsidRPr="00244BB4" w14:paraId="55B08796" w14:textId="77777777" w:rsidTr="00244BB4">
        <w:trPr>
          <w:trHeight w:val="312"/>
        </w:trPr>
        <w:tc>
          <w:tcPr>
            <w:tcW w:w="2480" w:type="dxa"/>
            <w:shd w:val="clear" w:color="auto" w:fill="auto"/>
            <w:noWrap/>
            <w:vAlign w:val="bottom"/>
          </w:tcPr>
          <w:p w14:paraId="7D15B361" w14:textId="77777777" w:rsidR="002A76CB" w:rsidRPr="00244BB4" w:rsidRDefault="002A76CB" w:rsidP="00244BB4">
            <w:pPr>
              <w:spacing w:before="0" w:after="0" w:line="240" w:lineRule="auto"/>
              <w:ind w:firstLine="0"/>
              <w:jc w:val="left"/>
              <w:rPr>
                <w:rFonts w:eastAsia="Times New Roman"/>
                <w:sz w:val="24"/>
                <w:szCs w:val="24"/>
              </w:rPr>
            </w:pPr>
            <w:r>
              <w:rPr>
                <w:rFonts w:eastAsia="Times New Roman"/>
                <w:sz w:val="24"/>
                <w:szCs w:val="24"/>
              </w:rPr>
              <w:t>2. Phân bổ nguồn vốn</w:t>
            </w:r>
          </w:p>
        </w:tc>
        <w:tc>
          <w:tcPr>
            <w:tcW w:w="1130" w:type="dxa"/>
            <w:shd w:val="clear" w:color="auto" w:fill="auto"/>
            <w:noWrap/>
            <w:vAlign w:val="bottom"/>
          </w:tcPr>
          <w:p w14:paraId="448F7863" w14:textId="77777777" w:rsidR="002A76CB" w:rsidRPr="00244BB4" w:rsidRDefault="002A76CB" w:rsidP="00244BB4">
            <w:pPr>
              <w:pStyle w:val="Bangso"/>
            </w:pPr>
          </w:p>
        </w:tc>
        <w:tc>
          <w:tcPr>
            <w:tcW w:w="1130" w:type="dxa"/>
            <w:shd w:val="clear" w:color="auto" w:fill="auto"/>
            <w:noWrap/>
            <w:vAlign w:val="bottom"/>
          </w:tcPr>
          <w:p w14:paraId="4F0A5A63" w14:textId="77777777" w:rsidR="002A76CB" w:rsidRPr="00244BB4" w:rsidRDefault="002A76CB" w:rsidP="00244BB4">
            <w:pPr>
              <w:pStyle w:val="Bangso"/>
            </w:pPr>
          </w:p>
        </w:tc>
        <w:tc>
          <w:tcPr>
            <w:tcW w:w="1130" w:type="dxa"/>
            <w:shd w:val="clear" w:color="auto" w:fill="auto"/>
            <w:noWrap/>
            <w:vAlign w:val="bottom"/>
          </w:tcPr>
          <w:p w14:paraId="5B3A5B6F" w14:textId="77777777" w:rsidR="002A76CB" w:rsidRPr="00244BB4" w:rsidRDefault="002A76CB" w:rsidP="00244BB4">
            <w:pPr>
              <w:pStyle w:val="Bangso"/>
            </w:pPr>
          </w:p>
        </w:tc>
        <w:tc>
          <w:tcPr>
            <w:tcW w:w="1130" w:type="dxa"/>
            <w:shd w:val="clear" w:color="auto" w:fill="auto"/>
            <w:noWrap/>
            <w:vAlign w:val="bottom"/>
          </w:tcPr>
          <w:p w14:paraId="68D29880" w14:textId="77777777" w:rsidR="002A76CB" w:rsidRPr="00244BB4" w:rsidRDefault="002A76CB" w:rsidP="00244BB4">
            <w:pPr>
              <w:pStyle w:val="Bangso"/>
            </w:pPr>
            <w:r w:rsidRPr="00244BB4">
              <w:t>10910</w:t>
            </w:r>
          </w:p>
        </w:tc>
        <w:tc>
          <w:tcPr>
            <w:tcW w:w="1130" w:type="dxa"/>
            <w:shd w:val="clear" w:color="auto" w:fill="auto"/>
            <w:noWrap/>
            <w:vAlign w:val="bottom"/>
          </w:tcPr>
          <w:p w14:paraId="723144E8" w14:textId="77777777" w:rsidR="002A76CB" w:rsidRPr="00244BB4" w:rsidRDefault="002A76CB" w:rsidP="00244BB4">
            <w:pPr>
              <w:pStyle w:val="Bangso"/>
            </w:pPr>
            <w:r w:rsidRPr="00244BB4">
              <w:t>22330</w:t>
            </w:r>
          </w:p>
        </w:tc>
        <w:tc>
          <w:tcPr>
            <w:tcW w:w="1130" w:type="dxa"/>
            <w:shd w:val="clear" w:color="auto" w:fill="auto"/>
            <w:noWrap/>
            <w:vAlign w:val="bottom"/>
          </w:tcPr>
          <w:p w14:paraId="672D7363" w14:textId="77777777" w:rsidR="002A76CB" w:rsidRPr="00244BB4" w:rsidRDefault="002A76CB" w:rsidP="00244BB4">
            <w:pPr>
              <w:pStyle w:val="Bangso"/>
            </w:pPr>
            <w:r w:rsidRPr="00244BB4">
              <w:t>415960</w:t>
            </w:r>
          </w:p>
        </w:tc>
      </w:tr>
      <w:tr w:rsidR="002A76CB" w:rsidRPr="00244BB4" w14:paraId="7DD70B7D" w14:textId="77777777" w:rsidTr="00244BB4">
        <w:trPr>
          <w:trHeight w:val="312"/>
        </w:trPr>
        <w:tc>
          <w:tcPr>
            <w:tcW w:w="2480" w:type="dxa"/>
            <w:shd w:val="clear" w:color="auto" w:fill="auto"/>
            <w:noWrap/>
            <w:vAlign w:val="bottom"/>
          </w:tcPr>
          <w:p w14:paraId="704E7189" w14:textId="77777777" w:rsidR="002A76CB" w:rsidRPr="00244BB4" w:rsidRDefault="002A76CB" w:rsidP="00244BB4">
            <w:pPr>
              <w:spacing w:before="0" w:after="0" w:line="240" w:lineRule="auto"/>
              <w:ind w:firstLine="0"/>
              <w:jc w:val="left"/>
              <w:rPr>
                <w:rFonts w:eastAsia="Times New Roman"/>
                <w:sz w:val="24"/>
                <w:szCs w:val="24"/>
              </w:rPr>
            </w:pPr>
            <w:r>
              <w:rPr>
                <w:rFonts w:eastAsia="Times New Roman"/>
                <w:sz w:val="24"/>
                <w:szCs w:val="24"/>
              </w:rPr>
              <w:t>Từ ngân sách nhà nước</w:t>
            </w:r>
          </w:p>
        </w:tc>
        <w:tc>
          <w:tcPr>
            <w:tcW w:w="1130" w:type="dxa"/>
            <w:shd w:val="clear" w:color="auto" w:fill="auto"/>
            <w:noWrap/>
            <w:vAlign w:val="bottom"/>
          </w:tcPr>
          <w:p w14:paraId="0C669221" w14:textId="77777777" w:rsidR="002A76CB" w:rsidRPr="00244BB4" w:rsidRDefault="002A76CB" w:rsidP="00244BB4">
            <w:pPr>
              <w:pStyle w:val="Bangso"/>
            </w:pPr>
          </w:p>
        </w:tc>
        <w:tc>
          <w:tcPr>
            <w:tcW w:w="1130" w:type="dxa"/>
            <w:shd w:val="clear" w:color="auto" w:fill="auto"/>
            <w:noWrap/>
            <w:vAlign w:val="bottom"/>
          </w:tcPr>
          <w:p w14:paraId="5600AB1E" w14:textId="77777777" w:rsidR="002A76CB" w:rsidRPr="00244BB4" w:rsidRDefault="002A76CB" w:rsidP="00244BB4">
            <w:pPr>
              <w:pStyle w:val="Bangso"/>
            </w:pPr>
          </w:p>
        </w:tc>
        <w:tc>
          <w:tcPr>
            <w:tcW w:w="1130" w:type="dxa"/>
            <w:shd w:val="clear" w:color="auto" w:fill="auto"/>
            <w:noWrap/>
            <w:vAlign w:val="bottom"/>
          </w:tcPr>
          <w:p w14:paraId="72B18167" w14:textId="77777777" w:rsidR="002A76CB" w:rsidRPr="00244BB4" w:rsidRDefault="002A76CB" w:rsidP="00244BB4">
            <w:pPr>
              <w:pStyle w:val="Bangso"/>
            </w:pPr>
          </w:p>
        </w:tc>
        <w:tc>
          <w:tcPr>
            <w:tcW w:w="1130" w:type="dxa"/>
            <w:shd w:val="clear" w:color="auto" w:fill="auto"/>
            <w:noWrap/>
            <w:vAlign w:val="bottom"/>
          </w:tcPr>
          <w:p w14:paraId="1EBE2EA7" w14:textId="77777777" w:rsidR="002A76CB" w:rsidRPr="00244BB4" w:rsidRDefault="002A76CB" w:rsidP="00244BB4">
            <w:pPr>
              <w:pStyle w:val="Bangso"/>
            </w:pPr>
          </w:p>
        </w:tc>
        <w:tc>
          <w:tcPr>
            <w:tcW w:w="1130" w:type="dxa"/>
            <w:shd w:val="clear" w:color="auto" w:fill="auto"/>
            <w:noWrap/>
            <w:vAlign w:val="bottom"/>
          </w:tcPr>
          <w:p w14:paraId="0110753E" w14:textId="77777777" w:rsidR="002A76CB" w:rsidRPr="00244BB4" w:rsidRDefault="002A76CB" w:rsidP="00244BB4">
            <w:pPr>
              <w:pStyle w:val="Bangso"/>
            </w:pPr>
          </w:p>
        </w:tc>
        <w:tc>
          <w:tcPr>
            <w:tcW w:w="1130" w:type="dxa"/>
            <w:shd w:val="clear" w:color="auto" w:fill="auto"/>
            <w:noWrap/>
            <w:vAlign w:val="bottom"/>
          </w:tcPr>
          <w:p w14:paraId="6F6E8451" w14:textId="77777777" w:rsidR="002A76CB" w:rsidRPr="00244BB4" w:rsidRDefault="002A76CB" w:rsidP="00244BB4">
            <w:pPr>
              <w:pStyle w:val="Bangso"/>
            </w:pPr>
          </w:p>
        </w:tc>
      </w:tr>
      <w:tr w:rsidR="002A76CB" w:rsidRPr="00244BB4" w14:paraId="30D3E30F" w14:textId="77777777" w:rsidTr="00244BB4">
        <w:trPr>
          <w:trHeight w:val="312"/>
        </w:trPr>
        <w:tc>
          <w:tcPr>
            <w:tcW w:w="2480" w:type="dxa"/>
            <w:shd w:val="clear" w:color="auto" w:fill="auto"/>
            <w:noWrap/>
            <w:vAlign w:val="bottom"/>
          </w:tcPr>
          <w:p w14:paraId="3DE0ADBA" w14:textId="77777777" w:rsidR="002A76CB" w:rsidRPr="00244BB4" w:rsidRDefault="002A76CB" w:rsidP="00244BB4">
            <w:pPr>
              <w:spacing w:before="0" w:after="0" w:line="240" w:lineRule="auto"/>
              <w:ind w:firstLine="0"/>
              <w:jc w:val="left"/>
              <w:rPr>
                <w:rFonts w:eastAsia="Times New Roman"/>
                <w:sz w:val="24"/>
                <w:szCs w:val="24"/>
              </w:rPr>
            </w:pPr>
            <w:r>
              <w:rPr>
                <w:rFonts w:eastAsia="Times New Roman"/>
                <w:sz w:val="24"/>
                <w:szCs w:val="24"/>
              </w:rPr>
              <w:t xml:space="preserve">   Tỷ lệ %</w:t>
            </w:r>
          </w:p>
        </w:tc>
        <w:tc>
          <w:tcPr>
            <w:tcW w:w="1130" w:type="dxa"/>
            <w:shd w:val="clear" w:color="auto" w:fill="auto"/>
            <w:noWrap/>
            <w:vAlign w:val="bottom"/>
          </w:tcPr>
          <w:p w14:paraId="6F758106" w14:textId="77777777" w:rsidR="002A76CB" w:rsidRPr="00244BB4" w:rsidRDefault="002A76CB" w:rsidP="00244BB4">
            <w:pPr>
              <w:pStyle w:val="Bangso"/>
            </w:pPr>
          </w:p>
        </w:tc>
        <w:tc>
          <w:tcPr>
            <w:tcW w:w="1130" w:type="dxa"/>
            <w:shd w:val="clear" w:color="auto" w:fill="auto"/>
            <w:noWrap/>
            <w:vAlign w:val="bottom"/>
          </w:tcPr>
          <w:p w14:paraId="09E3B5D3" w14:textId="77777777" w:rsidR="002A76CB" w:rsidRPr="00244BB4" w:rsidRDefault="002A76CB" w:rsidP="00244BB4">
            <w:pPr>
              <w:pStyle w:val="Bangso"/>
            </w:pPr>
          </w:p>
        </w:tc>
        <w:tc>
          <w:tcPr>
            <w:tcW w:w="1130" w:type="dxa"/>
            <w:shd w:val="clear" w:color="auto" w:fill="auto"/>
            <w:noWrap/>
            <w:vAlign w:val="bottom"/>
          </w:tcPr>
          <w:p w14:paraId="7FC30FD4" w14:textId="77777777" w:rsidR="002A76CB" w:rsidRPr="00244BB4" w:rsidRDefault="002A76CB" w:rsidP="00244BB4">
            <w:pPr>
              <w:pStyle w:val="Bangso"/>
            </w:pPr>
          </w:p>
        </w:tc>
        <w:tc>
          <w:tcPr>
            <w:tcW w:w="1130" w:type="dxa"/>
            <w:shd w:val="clear" w:color="auto" w:fill="auto"/>
            <w:noWrap/>
            <w:vAlign w:val="bottom"/>
          </w:tcPr>
          <w:p w14:paraId="79433059" w14:textId="77777777" w:rsidR="002A76CB" w:rsidRPr="00244BB4" w:rsidRDefault="002A76CB" w:rsidP="00244BB4">
            <w:pPr>
              <w:pStyle w:val="Bangso"/>
            </w:pPr>
            <w:r>
              <w:t>10</w:t>
            </w:r>
          </w:p>
        </w:tc>
        <w:tc>
          <w:tcPr>
            <w:tcW w:w="1130" w:type="dxa"/>
            <w:shd w:val="clear" w:color="auto" w:fill="auto"/>
            <w:noWrap/>
            <w:vAlign w:val="bottom"/>
          </w:tcPr>
          <w:p w14:paraId="21A2BBBF" w14:textId="77777777" w:rsidR="002A76CB" w:rsidRPr="00244BB4" w:rsidRDefault="002A76CB" w:rsidP="00244BB4">
            <w:pPr>
              <w:pStyle w:val="Bangso"/>
            </w:pPr>
            <w:r>
              <w:t>9</w:t>
            </w:r>
          </w:p>
        </w:tc>
        <w:tc>
          <w:tcPr>
            <w:tcW w:w="1130" w:type="dxa"/>
            <w:shd w:val="clear" w:color="auto" w:fill="auto"/>
            <w:noWrap/>
            <w:vAlign w:val="bottom"/>
          </w:tcPr>
          <w:p w14:paraId="7B095A23" w14:textId="77777777" w:rsidR="002A76CB" w:rsidRPr="00244BB4" w:rsidRDefault="002A76CB" w:rsidP="00244BB4">
            <w:pPr>
              <w:pStyle w:val="Bangso"/>
            </w:pPr>
            <w:r>
              <w:t>5</w:t>
            </w:r>
          </w:p>
        </w:tc>
      </w:tr>
      <w:tr w:rsidR="002A76CB" w:rsidRPr="00244BB4" w14:paraId="284BD978" w14:textId="77777777" w:rsidTr="00244BB4">
        <w:trPr>
          <w:trHeight w:val="312"/>
        </w:trPr>
        <w:tc>
          <w:tcPr>
            <w:tcW w:w="2480" w:type="dxa"/>
            <w:shd w:val="clear" w:color="auto" w:fill="auto"/>
            <w:noWrap/>
            <w:vAlign w:val="bottom"/>
          </w:tcPr>
          <w:p w14:paraId="4BBA711E" w14:textId="77777777" w:rsidR="002A76CB" w:rsidRPr="00244BB4" w:rsidRDefault="002A76CB" w:rsidP="00244BB4">
            <w:pPr>
              <w:spacing w:before="0" w:after="0" w:line="240" w:lineRule="auto"/>
              <w:ind w:firstLine="0"/>
              <w:jc w:val="left"/>
              <w:rPr>
                <w:rFonts w:eastAsia="Times New Roman"/>
                <w:sz w:val="24"/>
                <w:szCs w:val="24"/>
              </w:rPr>
            </w:pPr>
            <w:r>
              <w:rPr>
                <w:rFonts w:eastAsia="Times New Roman"/>
                <w:sz w:val="24"/>
                <w:szCs w:val="24"/>
              </w:rPr>
              <w:t xml:space="preserve">   Số lượng</w:t>
            </w:r>
          </w:p>
        </w:tc>
        <w:tc>
          <w:tcPr>
            <w:tcW w:w="1130" w:type="dxa"/>
            <w:shd w:val="clear" w:color="auto" w:fill="auto"/>
            <w:noWrap/>
            <w:vAlign w:val="bottom"/>
          </w:tcPr>
          <w:p w14:paraId="4A926E5B" w14:textId="77777777" w:rsidR="002A76CB" w:rsidRPr="00244BB4" w:rsidRDefault="002A76CB" w:rsidP="00244BB4">
            <w:pPr>
              <w:pStyle w:val="Bangso"/>
            </w:pPr>
          </w:p>
        </w:tc>
        <w:tc>
          <w:tcPr>
            <w:tcW w:w="1130" w:type="dxa"/>
            <w:shd w:val="clear" w:color="auto" w:fill="auto"/>
            <w:noWrap/>
            <w:vAlign w:val="bottom"/>
          </w:tcPr>
          <w:p w14:paraId="6EA06675" w14:textId="77777777" w:rsidR="002A76CB" w:rsidRPr="00244BB4" w:rsidRDefault="002A76CB" w:rsidP="00244BB4">
            <w:pPr>
              <w:pStyle w:val="Bangso"/>
            </w:pPr>
          </w:p>
        </w:tc>
        <w:tc>
          <w:tcPr>
            <w:tcW w:w="1130" w:type="dxa"/>
            <w:shd w:val="clear" w:color="auto" w:fill="auto"/>
            <w:noWrap/>
            <w:vAlign w:val="bottom"/>
          </w:tcPr>
          <w:p w14:paraId="1A8788B2" w14:textId="77777777" w:rsidR="002A76CB" w:rsidRPr="00244BB4" w:rsidRDefault="002A76CB" w:rsidP="00244BB4">
            <w:pPr>
              <w:pStyle w:val="Bangso"/>
            </w:pPr>
          </w:p>
        </w:tc>
        <w:tc>
          <w:tcPr>
            <w:tcW w:w="1130" w:type="dxa"/>
            <w:shd w:val="clear" w:color="auto" w:fill="auto"/>
            <w:noWrap/>
            <w:vAlign w:val="bottom"/>
          </w:tcPr>
          <w:p w14:paraId="5C93E79C" w14:textId="77777777" w:rsidR="002A76CB" w:rsidRPr="00244BB4" w:rsidRDefault="002A76CB" w:rsidP="00244BB4">
            <w:pPr>
              <w:pStyle w:val="Bangso"/>
            </w:pPr>
            <w:r>
              <w:t>1090</w:t>
            </w:r>
          </w:p>
        </w:tc>
        <w:tc>
          <w:tcPr>
            <w:tcW w:w="1130" w:type="dxa"/>
            <w:shd w:val="clear" w:color="auto" w:fill="auto"/>
            <w:noWrap/>
            <w:vAlign w:val="bottom"/>
          </w:tcPr>
          <w:p w14:paraId="3129286F" w14:textId="77777777" w:rsidR="002A76CB" w:rsidRPr="00244BB4" w:rsidRDefault="002A76CB" w:rsidP="00244BB4">
            <w:pPr>
              <w:pStyle w:val="Bangso"/>
            </w:pPr>
            <w:r>
              <w:t>2010</w:t>
            </w:r>
          </w:p>
        </w:tc>
        <w:tc>
          <w:tcPr>
            <w:tcW w:w="1130" w:type="dxa"/>
            <w:shd w:val="clear" w:color="auto" w:fill="auto"/>
            <w:noWrap/>
            <w:vAlign w:val="bottom"/>
          </w:tcPr>
          <w:p w14:paraId="1300FF39" w14:textId="77777777" w:rsidR="002A76CB" w:rsidRPr="00244BB4" w:rsidRDefault="002A76CB" w:rsidP="00244BB4">
            <w:pPr>
              <w:pStyle w:val="Bangso"/>
            </w:pPr>
            <w:r>
              <w:t>20800</w:t>
            </w:r>
          </w:p>
        </w:tc>
      </w:tr>
      <w:tr w:rsidR="002A76CB" w:rsidRPr="00244BB4" w14:paraId="308490D9" w14:textId="77777777" w:rsidTr="00244BB4">
        <w:trPr>
          <w:trHeight w:val="312"/>
        </w:trPr>
        <w:tc>
          <w:tcPr>
            <w:tcW w:w="2480" w:type="dxa"/>
            <w:shd w:val="clear" w:color="auto" w:fill="auto"/>
            <w:noWrap/>
            <w:vAlign w:val="bottom"/>
          </w:tcPr>
          <w:p w14:paraId="00E28712" w14:textId="77777777" w:rsidR="002A76CB" w:rsidRPr="00244BB4" w:rsidRDefault="002A76CB" w:rsidP="00244BB4">
            <w:pPr>
              <w:spacing w:before="0" w:after="0" w:line="240" w:lineRule="auto"/>
              <w:ind w:firstLine="0"/>
              <w:jc w:val="left"/>
              <w:rPr>
                <w:rFonts w:eastAsia="Times New Roman"/>
                <w:sz w:val="24"/>
                <w:szCs w:val="24"/>
              </w:rPr>
            </w:pPr>
            <w:r>
              <w:rPr>
                <w:rFonts w:eastAsia="Times New Roman"/>
                <w:sz w:val="24"/>
                <w:szCs w:val="24"/>
              </w:rPr>
              <w:t>Xã hội hóa</w:t>
            </w:r>
          </w:p>
        </w:tc>
        <w:tc>
          <w:tcPr>
            <w:tcW w:w="1130" w:type="dxa"/>
            <w:shd w:val="clear" w:color="auto" w:fill="auto"/>
            <w:noWrap/>
            <w:vAlign w:val="bottom"/>
          </w:tcPr>
          <w:p w14:paraId="0D64730B" w14:textId="77777777" w:rsidR="002A76CB" w:rsidRPr="00244BB4" w:rsidRDefault="002A76CB" w:rsidP="00244BB4">
            <w:pPr>
              <w:pStyle w:val="Bangso"/>
            </w:pPr>
          </w:p>
        </w:tc>
        <w:tc>
          <w:tcPr>
            <w:tcW w:w="1130" w:type="dxa"/>
            <w:shd w:val="clear" w:color="auto" w:fill="auto"/>
            <w:noWrap/>
            <w:vAlign w:val="bottom"/>
          </w:tcPr>
          <w:p w14:paraId="619E14A2" w14:textId="77777777" w:rsidR="002A76CB" w:rsidRPr="00244BB4" w:rsidRDefault="002A76CB" w:rsidP="00244BB4">
            <w:pPr>
              <w:pStyle w:val="Bangso"/>
            </w:pPr>
          </w:p>
        </w:tc>
        <w:tc>
          <w:tcPr>
            <w:tcW w:w="1130" w:type="dxa"/>
            <w:shd w:val="clear" w:color="auto" w:fill="auto"/>
            <w:noWrap/>
            <w:vAlign w:val="bottom"/>
          </w:tcPr>
          <w:p w14:paraId="088A7391" w14:textId="77777777" w:rsidR="002A76CB" w:rsidRPr="00244BB4" w:rsidRDefault="002A76CB" w:rsidP="00244BB4">
            <w:pPr>
              <w:pStyle w:val="Bangso"/>
            </w:pPr>
          </w:p>
        </w:tc>
        <w:tc>
          <w:tcPr>
            <w:tcW w:w="1130" w:type="dxa"/>
            <w:shd w:val="clear" w:color="auto" w:fill="auto"/>
            <w:noWrap/>
            <w:vAlign w:val="bottom"/>
          </w:tcPr>
          <w:p w14:paraId="42804244" w14:textId="77777777" w:rsidR="002A76CB" w:rsidRPr="00244BB4" w:rsidRDefault="002A76CB" w:rsidP="00244BB4">
            <w:pPr>
              <w:pStyle w:val="Bangso"/>
            </w:pPr>
          </w:p>
        </w:tc>
        <w:tc>
          <w:tcPr>
            <w:tcW w:w="1130" w:type="dxa"/>
            <w:shd w:val="clear" w:color="auto" w:fill="auto"/>
            <w:noWrap/>
            <w:vAlign w:val="bottom"/>
          </w:tcPr>
          <w:p w14:paraId="4D7AF435" w14:textId="77777777" w:rsidR="002A76CB" w:rsidRPr="00244BB4" w:rsidRDefault="002A76CB" w:rsidP="00244BB4">
            <w:pPr>
              <w:pStyle w:val="Bangso"/>
            </w:pPr>
          </w:p>
        </w:tc>
        <w:tc>
          <w:tcPr>
            <w:tcW w:w="1130" w:type="dxa"/>
            <w:shd w:val="clear" w:color="auto" w:fill="auto"/>
            <w:noWrap/>
            <w:vAlign w:val="bottom"/>
          </w:tcPr>
          <w:p w14:paraId="00F7765D" w14:textId="77777777" w:rsidR="002A76CB" w:rsidRPr="00244BB4" w:rsidRDefault="002A76CB" w:rsidP="00244BB4">
            <w:pPr>
              <w:pStyle w:val="Bangso"/>
            </w:pPr>
          </w:p>
        </w:tc>
      </w:tr>
      <w:tr w:rsidR="002A76CB" w:rsidRPr="00244BB4" w14:paraId="085AA6AD" w14:textId="77777777" w:rsidTr="00244BB4">
        <w:trPr>
          <w:trHeight w:val="312"/>
        </w:trPr>
        <w:tc>
          <w:tcPr>
            <w:tcW w:w="2480" w:type="dxa"/>
            <w:shd w:val="clear" w:color="auto" w:fill="auto"/>
            <w:noWrap/>
            <w:vAlign w:val="bottom"/>
          </w:tcPr>
          <w:p w14:paraId="68B59E1C" w14:textId="77777777" w:rsidR="002A76CB" w:rsidRPr="00244BB4" w:rsidRDefault="002A76CB" w:rsidP="00244BB4">
            <w:pPr>
              <w:spacing w:before="0" w:after="0" w:line="240" w:lineRule="auto"/>
              <w:ind w:firstLine="0"/>
              <w:jc w:val="left"/>
              <w:rPr>
                <w:rFonts w:eastAsia="Times New Roman"/>
                <w:sz w:val="24"/>
                <w:szCs w:val="24"/>
              </w:rPr>
            </w:pPr>
            <w:r>
              <w:rPr>
                <w:rFonts w:eastAsia="Times New Roman"/>
                <w:sz w:val="24"/>
                <w:szCs w:val="24"/>
              </w:rPr>
              <w:t xml:space="preserve">   Tỷ lệ (%)</w:t>
            </w:r>
          </w:p>
        </w:tc>
        <w:tc>
          <w:tcPr>
            <w:tcW w:w="1130" w:type="dxa"/>
            <w:shd w:val="clear" w:color="auto" w:fill="auto"/>
            <w:noWrap/>
            <w:vAlign w:val="bottom"/>
          </w:tcPr>
          <w:p w14:paraId="1A7F963E" w14:textId="77777777" w:rsidR="002A76CB" w:rsidRPr="00244BB4" w:rsidRDefault="002A76CB" w:rsidP="00244BB4">
            <w:pPr>
              <w:pStyle w:val="Bangso"/>
            </w:pPr>
          </w:p>
        </w:tc>
        <w:tc>
          <w:tcPr>
            <w:tcW w:w="1130" w:type="dxa"/>
            <w:shd w:val="clear" w:color="auto" w:fill="auto"/>
            <w:noWrap/>
            <w:vAlign w:val="bottom"/>
          </w:tcPr>
          <w:p w14:paraId="2BB38046" w14:textId="77777777" w:rsidR="002A76CB" w:rsidRPr="00244BB4" w:rsidRDefault="002A76CB" w:rsidP="00244BB4">
            <w:pPr>
              <w:pStyle w:val="Bangso"/>
            </w:pPr>
          </w:p>
        </w:tc>
        <w:tc>
          <w:tcPr>
            <w:tcW w:w="1130" w:type="dxa"/>
            <w:shd w:val="clear" w:color="auto" w:fill="auto"/>
            <w:noWrap/>
            <w:vAlign w:val="bottom"/>
          </w:tcPr>
          <w:p w14:paraId="204CB64D" w14:textId="77777777" w:rsidR="002A76CB" w:rsidRPr="00244BB4" w:rsidRDefault="002A76CB" w:rsidP="00244BB4">
            <w:pPr>
              <w:pStyle w:val="Bangso"/>
            </w:pPr>
          </w:p>
        </w:tc>
        <w:tc>
          <w:tcPr>
            <w:tcW w:w="1130" w:type="dxa"/>
            <w:shd w:val="clear" w:color="auto" w:fill="auto"/>
            <w:noWrap/>
            <w:vAlign w:val="bottom"/>
          </w:tcPr>
          <w:p w14:paraId="39FA7CA4" w14:textId="77777777" w:rsidR="002A76CB" w:rsidRPr="00244BB4" w:rsidRDefault="002A76CB" w:rsidP="00244BB4">
            <w:pPr>
              <w:pStyle w:val="Bangso"/>
            </w:pPr>
            <w:r>
              <w:t>90</w:t>
            </w:r>
          </w:p>
        </w:tc>
        <w:tc>
          <w:tcPr>
            <w:tcW w:w="1130" w:type="dxa"/>
            <w:shd w:val="clear" w:color="auto" w:fill="auto"/>
            <w:noWrap/>
            <w:vAlign w:val="bottom"/>
          </w:tcPr>
          <w:p w14:paraId="598C8328" w14:textId="77777777" w:rsidR="002A76CB" w:rsidRPr="00244BB4" w:rsidRDefault="002A76CB" w:rsidP="00244BB4">
            <w:pPr>
              <w:pStyle w:val="Bangso"/>
            </w:pPr>
            <w:r>
              <w:t>91</w:t>
            </w:r>
          </w:p>
        </w:tc>
        <w:tc>
          <w:tcPr>
            <w:tcW w:w="1130" w:type="dxa"/>
            <w:shd w:val="clear" w:color="auto" w:fill="auto"/>
            <w:noWrap/>
            <w:vAlign w:val="bottom"/>
          </w:tcPr>
          <w:p w14:paraId="7E907EBA" w14:textId="77777777" w:rsidR="002A76CB" w:rsidRPr="00244BB4" w:rsidRDefault="002A76CB" w:rsidP="00244BB4">
            <w:pPr>
              <w:pStyle w:val="Bangso"/>
            </w:pPr>
            <w:r>
              <w:t>95</w:t>
            </w:r>
          </w:p>
        </w:tc>
      </w:tr>
      <w:tr w:rsidR="002A76CB" w:rsidRPr="00244BB4" w14:paraId="362C8872" w14:textId="77777777" w:rsidTr="00244BB4">
        <w:trPr>
          <w:trHeight w:val="312"/>
        </w:trPr>
        <w:tc>
          <w:tcPr>
            <w:tcW w:w="2480" w:type="dxa"/>
            <w:shd w:val="clear" w:color="auto" w:fill="auto"/>
            <w:noWrap/>
            <w:vAlign w:val="bottom"/>
          </w:tcPr>
          <w:p w14:paraId="18B8ED21" w14:textId="77777777" w:rsidR="002A76CB" w:rsidRPr="00244BB4" w:rsidRDefault="002A76CB" w:rsidP="00244BB4">
            <w:pPr>
              <w:spacing w:before="0" w:after="0" w:line="240" w:lineRule="auto"/>
              <w:ind w:firstLine="0"/>
              <w:jc w:val="left"/>
              <w:rPr>
                <w:rFonts w:eastAsia="Times New Roman"/>
                <w:sz w:val="24"/>
                <w:szCs w:val="24"/>
              </w:rPr>
            </w:pPr>
            <w:r>
              <w:rPr>
                <w:rFonts w:eastAsia="Times New Roman"/>
                <w:sz w:val="24"/>
                <w:szCs w:val="24"/>
              </w:rPr>
              <w:t xml:space="preserve">   Số lượng</w:t>
            </w:r>
          </w:p>
        </w:tc>
        <w:tc>
          <w:tcPr>
            <w:tcW w:w="1130" w:type="dxa"/>
            <w:shd w:val="clear" w:color="auto" w:fill="auto"/>
            <w:noWrap/>
            <w:vAlign w:val="bottom"/>
          </w:tcPr>
          <w:p w14:paraId="096DB9E6" w14:textId="77777777" w:rsidR="002A76CB" w:rsidRPr="00244BB4" w:rsidRDefault="002A76CB" w:rsidP="00244BB4">
            <w:pPr>
              <w:pStyle w:val="Bangso"/>
            </w:pPr>
          </w:p>
        </w:tc>
        <w:tc>
          <w:tcPr>
            <w:tcW w:w="1130" w:type="dxa"/>
            <w:shd w:val="clear" w:color="auto" w:fill="auto"/>
            <w:noWrap/>
            <w:vAlign w:val="bottom"/>
          </w:tcPr>
          <w:p w14:paraId="518154CA" w14:textId="77777777" w:rsidR="002A76CB" w:rsidRPr="00244BB4" w:rsidRDefault="002A76CB" w:rsidP="00244BB4">
            <w:pPr>
              <w:pStyle w:val="Bangso"/>
            </w:pPr>
          </w:p>
        </w:tc>
        <w:tc>
          <w:tcPr>
            <w:tcW w:w="1130" w:type="dxa"/>
            <w:shd w:val="clear" w:color="auto" w:fill="auto"/>
            <w:noWrap/>
            <w:vAlign w:val="bottom"/>
          </w:tcPr>
          <w:p w14:paraId="699EB7FA" w14:textId="77777777" w:rsidR="002A76CB" w:rsidRPr="00244BB4" w:rsidRDefault="002A76CB" w:rsidP="00244BB4">
            <w:pPr>
              <w:pStyle w:val="Bangso"/>
            </w:pPr>
          </w:p>
        </w:tc>
        <w:tc>
          <w:tcPr>
            <w:tcW w:w="1130" w:type="dxa"/>
            <w:shd w:val="clear" w:color="auto" w:fill="auto"/>
            <w:noWrap/>
            <w:vAlign w:val="bottom"/>
          </w:tcPr>
          <w:p w14:paraId="0904CF8F" w14:textId="77777777" w:rsidR="002A76CB" w:rsidRPr="00244BB4" w:rsidRDefault="002A76CB" w:rsidP="00244BB4">
            <w:pPr>
              <w:pStyle w:val="Bangso"/>
            </w:pPr>
            <w:r>
              <w:t>9820</w:t>
            </w:r>
          </w:p>
        </w:tc>
        <w:tc>
          <w:tcPr>
            <w:tcW w:w="1130" w:type="dxa"/>
            <w:shd w:val="clear" w:color="auto" w:fill="auto"/>
            <w:noWrap/>
            <w:vAlign w:val="bottom"/>
          </w:tcPr>
          <w:p w14:paraId="189B5D58" w14:textId="77777777" w:rsidR="002A76CB" w:rsidRPr="00244BB4" w:rsidRDefault="002A76CB" w:rsidP="00244BB4">
            <w:pPr>
              <w:pStyle w:val="Bangso"/>
            </w:pPr>
            <w:r>
              <w:t>20320</w:t>
            </w:r>
          </w:p>
        </w:tc>
        <w:tc>
          <w:tcPr>
            <w:tcW w:w="1130" w:type="dxa"/>
            <w:shd w:val="clear" w:color="auto" w:fill="auto"/>
            <w:noWrap/>
            <w:vAlign w:val="bottom"/>
          </w:tcPr>
          <w:p w14:paraId="1B58BBE2" w14:textId="77777777" w:rsidR="002A76CB" w:rsidRPr="00244BB4" w:rsidRDefault="002A76CB" w:rsidP="00244BB4">
            <w:pPr>
              <w:pStyle w:val="Bangso"/>
            </w:pPr>
            <w:r>
              <w:t>395160</w:t>
            </w:r>
          </w:p>
        </w:tc>
      </w:tr>
    </w:tbl>
    <w:p w14:paraId="657B51DB" w14:textId="77777777" w:rsidR="00A82AA8" w:rsidRDefault="00A82AA8" w:rsidP="005F30E3">
      <w:pPr>
        <w:rPr>
          <w:lang w:val="nl-NL"/>
        </w:rPr>
      </w:pPr>
      <w:r w:rsidRPr="00A82AA8">
        <w:rPr>
          <w:lang w:val="nl-NL"/>
        </w:rPr>
        <w:t xml:space="preserve"> </w:t>
      </w:r>
      <w:r w:rsidR="00244BB4">
        <w:rPr>
          <w:lang w:val="nl-NL"/>
        </w:rPr>
        <w:t>(Chỉ số ICOR được lấy = 6,1</w:t>
      </w:r>
      <w:r w:rsidR="004E4D1A">
        <w:rPr>
          <w:lang w:val="nl-NL"/>
        </w:rPr>
        <w:t>)</w:t>
      </w:r>
    </w:p>
    <w:p w14:paraId="47003399" w14:textId="77777777" w:rsidR="00A82AA8" w:rsidRPr="00A82AA8" w:rsidRDefault="000821A3" w:rsidP="00BA4045">
      <w:pPr>
        <w:rPr>
          <w:lang w:val="nl-NL"/>
        </w:rPr>
      </w:pPr>
      <w:r>
        <w:t>5.3. Phân kỳ vốn đầu tư</w:t>
      </w:r>
      <w:r w:rsidR="00C27106">
        <w:t xml:space="preserve">: </w:t>
      </w:r>
      <w:r w:rsidR="00A82AA8" w:rsidRPr="00A82AA8">
        <w:rPr>
          <w:lang w:val="nl-NL"/>
        </w:rPr>
        <w:t xml:space="preserve">Dựa trên cơ sở đó tổng vốn thực hiện các chương trình, dự án trên địa bàn huyện thời kỳ 2021 - 2030: </w:t>
      </w:r>
      <w:r w:rsidR="00055B47">
        <w:rPr>
          <w:lang w:val="nl-NL"/>
        </w:rPr>
        <w:t xml:space="preserve">33240 </w:t>
      </w:r>
      <w:r w:rsidR="00A82AA8" w:rsidRPr="00A82AA8">
        <w:rPr>
          <w:lang w:val="nl-NL"/>
        </w:rPr>
        <w:t xml:space="preserve"> tỷ đồng</w:t>
      </w:r>
      <w:r w:rsidR="007A167B">
        <w:rPr>
          <w:lang w:val="nl-NL"/>
        </w:rPr>
        <w:t>, ước giai đoạn 2031-2050 là 415.960 tỷ đồng</w:t>
      </w:r>
      <w:r w:rsidR="00A82AA8" w:rsidRPr="00A82AA8">
        <w:rPr>
          <w:lang w:val="nl-NL"/>
        </w:rPr>
        <w:t>.</w:t>
      </w:r>
    </w:p>
    <w:p w14:paraId="6DC843C7" w14:textId="77777777" w:rsidR="00A82AA8" w:rsidRPr="00A82AA8" w:rsidRDefault="00A82AA8" w:rsidP="00BA4045">
      <w:pPr>
        <w:rPr>
          <w:lang w:val="nl-NL"/>
        </w:rPr>
      </w:pPr>
      <w:r w:rsidRPr="00A82AA8">
        <w:rPr>
          <w:lang w:val="nl-NL"/>
        </w:rPr>
        <w:t xml:space="preserve">- Giai đoạn 2021 - 2025: Dự kiến </w:t>
      </w:r>
      <w:r w:rsidR="00840A0D">
        <w:rPr>
          <w:lang w:val="nl-NL"/>
        </w:rPr>
        <w:t xml:space="preserve">tổng </w:t>
      </w:r>
      <w:r w:rsidRPr="00A82AA8">
        <w:rPr>
          <w:lang w:val="nl-NL"/>
        </w:rPr>
        <w:t xml:space="preserve">vốn đầu tư trên địa bàn huyện là </w:t>
      </w:r>
      <w:r w:rsidR="00840A0D">
        <w:rPr>
          <w:lang w:val="nl-NL"/>
        </w:rPr>
        <w:t>10</w:t>
      </w:r>
      <w:r>
        <w:rPr>
          <w:lang w:val="nl-NL"/>
        </w:rPr>
        <w:t>.</w:t>
      </w:r>
      <w:r w:rsidR="00840A0D">
        <w:rPr>
          <w:lang w:val="nl-NL"/>
        </w:rPr>
        <w:t>910</w:t>
      </w:r>
      <w:r w:rsidRPr="00A82AA8">
        <w:rPr>
          <w:lang w:val="nl-NL"/>
        </w:rPr>
        <w:t xml:space="preserve"> tỷ đồng. Trong đó:</w:t>
      </w:r>
    </w:p>
    <w:p w14:paraId="36DD2945" w14:textId="77777777" w:rsidR="00A82AA8" w:rsidRPr="00A82AA8" w:rsidRDefault="00A82AA8" w:rsidP="00BA4045">
      <w:pPr>
        <w:rPr>
          <w:lang w:val="nl-NL"/>
        </w:rPr>
      </w:pPr>
      <w:r w:rsidRPr="00A82AA8">
        <w:rPr>
          <w:lang w:val="nl-NL"/>
        </w:rPr>
        <w:t xml:space="preserve">+ Đầu tư phát triển ngành nông nghiệp: </w:t>
      </w:r>
      <w:r w:rsidR="00840A0D">
        <w:rPr>
          <w:lang w:val="nl-NL"/>
        </w:rPr>
        <w:t>2.230</w:t>
      </w:r>
      <w:r w:rsidRPr="00A82AA8">
        <w:rPr>
          <w:lang w:val="nl-NL"/>
        </w:rPr>
        <w:t xml:space="preserve"> tỷ đồng. </w:t>
      </w:r>
    </w:p>
    <w:p w14:paraId="5D851F32" w14:textId="77777777" w:rsidR="00A82AA8" w:rsidRPr="00A82AA8" w:rsidRDefault="00A82AA8" w:rsidP="00BA4045">
      <w:pPr>
        <w:rPr>
          <w:lang w:val="nl-NL"/>
        </w:rPr>
      </w:pPr>
      <w:r w:rsidRPr="00A82AA8">
        <w:rPr>
          <w:lang w:val="nl-NL"/>
        </w:rPr>
        <w:t xml:space="preserve">+ </w:t>
      </w:r>
      <w:r w:rsidR="00BD03DD">
        <w:rPr>
          <w:lang w:val="nl-NL"/>
        </w:rPr>
        <w:t>Đầu tư phát triển công nghiệp xây dựng 4.950 tỷ đồng;</w:t>
      </w:r>
      <w:r w:rsidRPr="00A82AA8">
        <w:rPr>
          <w:lang w:val="nl-NL"/>
        </w:rPr>
        <w:t xml:space="preserve"> </w:t>
      </w:r>
    </w:p>
    <w:p w14:paraId="570AA6EA" w14:textId="77777777" w:rsidR="00A82AA8" w:rsidRDefault="00A82AA8" w:rsidP="00BA4045">
      <w:pPr>
        <w:rPr>
          <w:lang w:val="nl-NL"/>
        </w:rPr>
      </w:pPr>
      <w:r w:rsidRPr="00A82AA8">
        <w:rPr>
          <w:lang w:val="nl-NL"/>
        </w:rPr>
        <w:t xml:space="preserve">+ Đầu tư </w:t>
      </w:r>
      <w:r w:rsidR="00BD03DD">
        <w:rPr>
          <w:lang w:val="nl-NL"/>
        </w:rPr>
        <w:t>cho ngành thương mại dịch vụ là 3.730 tỷ đồng</w:t>
      </w:r>
      <w:r w:rsidRPr="00A82AA8">
        <w:rPr>
          <w:lang w:val="nl-NL"/>
        </w:rPr>
        <w:t>.</w:t>
      </w:r>
    </w:p>
    <w:p w14:paraId="4EB25279" w14:textId="77777777" w:rsidR="00BD03DD" w:rsidRDefault="00BD03DD" w:rsidP="00BA4045">
      <w:pPr>
        <w:rPr>
          <w:lang w:val="nl-NL"/>
        </w:rPr>
      </w:pPr>
      <w:r>
        <w:rPr>
          <w:lang w:val="nl-NL"/>
        </w:rPr>
        <w:t xml:space="preserve">+ Nguồn vốn đầu tư bao gồm nguồn vốn từ ngân sách 1.090 tỷ đồng, chiếm khoảng 10%; trung bình mỗi năm 218 tỷ đồng bao gồm chi đầu tư chủ </w:t>
      </w:r>
      <w:r>
        <w:rPr>
          <w:lang w:val="nl-NL"/>
        </w:rPr>
        <w:lastRenderedPageBreak/>
        <w:t>yếu cho xây dựng cơ sở hạ tầng thông qua ngân sách địa phương, hoặc các dự án trực tiếp của Trung ương, hợp tác quốc tế ... trên địa bàn.</w:t>
      </w:r>
    </w:p>
    <w:p w14:paraId="2A12C247" w14:textId="77777777" w:rsidR="002A76CB" w:rsidRPr="00A82AA8" w:rsidRDefault="002A76CB" w:rsidP="00BA4045">
      <w:pPr>
        <w:rPr>
          <w:lang w:val="nl-NL"/>
        </w:rPr>
      </w:pPr>
      <w:r>
        <w:rPr>
          <w:lang w:val="nl-NL"/>
        </w:rPr>
        <w:t>+ Nguồn vốn xã hội hóa, bao gồm vốn của người dân, doanh nghiệp, vay tổ chức tín dụng ... chiếm 90%, ước khoảng 9.820 tỷ, trung bình mối năm 1.964 tỷ đồng.</w:t>
      </w:r>
    </w:p>
    <w:p w14:paraId="2CB3DADC" w14:textId="77777777" w:rsidR="00A82AA8" w:rsidRPr="00A82AA8" w:rsidRDefault="00A82AA8" w:rsidP="00BA4045">
      <w:pPr>
        <w:rPr>
          <w:lang w:val="nl-NL"/>
        </w:rPr>
      </w:pPr>
      <w:r w:rsidRPr="00A82AA8">
        <w:rPr>
          <w:lang w:val="nl-NL"/>
        </w:rPr>
        <w:t xml:space="preserve">- Giai đoạn 2026 - 2030: Dự kiến vốn đầu tư trên địa bàn huyện là  </w:t>
      </w:r>
      <w:r w:rsidR="002A76CB">
        <w:rPr>
          <w:lang w:val="nl-NL"/>
        </w:rPr>
        <w:t>22.330</w:t>
      </w:r>
      <w:r w:rsidRPr="00A82AA8">
        <w:rPr>
          <w:lang w:val="nl-NL"/>
        </w:rPr>
        <w:t xml:space="preserve"> tỷ đồng. Trong đó:</w:t>
      </w:r>
    </w:p>
    <w:p w14:paraId="0AE00530" w14:textId="77777777" w:rsidR="00A82AA8" w:rsidRPr="00A82AA8" w:rsidRDefault="00A82AA8" w:rsidP="00BA4045">
      <w:pPr>
        <w:rPr>
          <w:lang w:val="nl-NL"/>
        </w:rPr>
      </w:pPr>
      <w:r w:rsidRPr="00A82AA8">
        <w:rPr>
          <w:lang w:val="nl-NL"/>
        </w:rPr>
        <w:t xml:space="preserve">+ Đầu tư phát triển ngành nông nghiệp: </w:t>
      </w:r>
      <w:r w:rsidR="002A76CB">
        <w:rPr>
          <w:lang w:val="nl-NL"/>
        </w:rPr>
        <w:t>2.930</w:t>
      </w:r>
      <w:r w:rsidRPr="00A82AA8">
        <w:rPr>
          <w:lang w:val="nl-NL"/>
        </w:rPr>
        <w:t xml:space="preserve"> tỷ đồng. </w:t>
      </w:r>
    </w:p>
    <w:p w14:paraId="4F33BF0E" w14:textId="77777777" w:rsidR="00A82AA8" w:rsidRPr="00A82AA8" w:rsidRDefault="00A82AA8" w:rsidP="00BA4045">
      <w:pPr>
        <w:rPr>
          <w:lang w:val="nl-NL"/>
        </w:rPr>
      </w:pPr>
      <w:r w:rsidRPr="00A82AA8">
        <w:rPr>
          <w:lang w:val="nl-NL"/>
        </w:rPr>
        <w:t xml:space="preserve">+ Đầu tư phát triển </w:t>
      </w:r>
      <w:r w:rsidR="002A76CB">
        <w:rPr>
          <w:lang w:val="nl-NL"/>
        </w:rPr>
        <w:t>công nghiệp xây dựng là 9.210 tỷ đồng</w:t>
      </w:r>
      <w:r w:rsidRPr="00A82AA8">
        <w:rPr>
          <w:lang w:val="nl-NL"/>
        </w:rPr>
        <w:t xml:space="preserve"> </w:t>
      </w:r>
      <w:r w:rsidR="002A76CB">
        <w:rPr>
          <w:lang w:val="nl-NL"/>
        </w:rPr>
        <w:t>;</w:t>
      </w:r>
    </w:p>
    <w:p w14:paraId="0F3553E8" w14:textId="77777777" w:rsidR="00A82AA8" w:rsidRDefault="00A82AA8" w:rsidP="00BA4045">
      <w:pPr>
        <w:rPr>
          <w:lang w:val="nl-NL"/>
        </w:rPr>
      </w:pPr>
      <w:r w:rsidRPr="00A82AA8">
        <w:rPr>
          <w:lang w:val="nl-NL"/>
        </w:rPr>
        <w:t xml:space="preserve">+ Đầu tư </w:t>
      </w:r>
      <w:r w:rsidR="002A76CB">
        <w:rPr>
          <w:lang w:val="nl-NL"/>
        </w:rPr>
        <w:t>phát triển thương mại dịch vụ là 10.190 tỷ đồng.</w:t>
      </w:r>
    </w:p>
    <w:p w14:paraId="0BE09A44" w14:textId="77777777" w:rsidR="002A76CB" w:rsidRDefault="002A76CB" w:rsidP="00BA4045">
      <w:pPr>
        <w:rPr>
          <w:lang w:val="nl-NL"/>
        </w:rPr>
      </w:pPr>
      <w:r>
        <w:rPr>
          <w:lang w:val="nl-NL"/>
        </w:rPr>
        <w:t>+ Giai đoạn này nguồn vốn ngân sách chiếm 9%; khoảng 2.010 tỷ đồng, trung bình 400 tỷ/năm; chủ yếu đầu tư kết cấu hạ tầng và các công trình công cộng do giai đoạn này tập trung di dới các cơ quan Đảng và chính quyền huyện Than Uyên đến nơi mới.</w:t>
      </w:r>
    </w:p>
    <w:p w14:paraId="428AD1E8" w14:textId="77777777" w:rsidR="002A76CB" w:rsidRPr="00A82AA8" w:rsidRDefault="002A76CB" w:rsidP="00BA4045">
      <w:pPr>
        <w:rPr>
          <w:lang w:val="nl-NL"/>
        </w:rPr>
      </w:pPr>
      <w:r>
        <w:rPr>
          <w:lang w:val="nl-NL"/>
        </w:rPr>
        <w:t xml:space="preserve">+ Nguồn vốn xã hội hóa chiếm 91%, ước khoảng </w:t>
      </w:r>
      <w:r w:rsidR="006F5FF2">
        <w:rPr>
          <w:lang w:val="nl-NL"/>
        </w:rPr>
        <w:t>20.320 tỷ đồng.</w:t>
      </w:r>
    </w:p>
    <w:p w14:paraId="62A39BC1" w14:textId="77777777" w:rsidR="006F5FF2" w:rsidRDefault="006F5FF2" w:rsidP="00BA4045">
      <w:pPr>
        <w:rPr>
          <w:rFonts w:eastAsia="Times New Roman"/>
          <w:szCs w:val="28"/>
          <w:lang w:val="nl-NL"/>
        </w:rPr>
      </w:pPr>
      <w:r>
        <w:rPr>
          <w:rFonts w:eastAsia="Times New Roman"/>
          <w:szCs w:val="28"/>
          <w:lang w:val="nl-NL"/>
        </w:rPr>
        <w:t>- Tầm nhìn giai đoạn 2031-2050; trải qua 10 năm, 2021-2030, huyện Than Uyên nói riêng và tỉnh Lai Châu nói chung đã phát triển ở mức cao hơn, có nguồn thu ngân sách lớn hơn rất nhiều, cơ sở hạ tầng hoàn thiện hơn, sản xuất các ngành nhất là công nghiệp, thương mại du lịch đã có quy mô lớn hơn, hiện đại hơn, con người có trình độ cao hơn, có thu nhập cao hơn ...  đây là những điều kiện thuận lợi để tiếp tục đầu tư phát triển lên một tầm cao mới.Quy mô nền kinh tế lớn hơn, kèm theo là nhu cầu vốn đầu tư lớn hơn; ước giai đoạn 2031-2050 toàn xã hội cần đầu tư 415.960 tỷ, trong đó từ ngân sách nhà nước giai đoạn này chỉ chiếm khoảng 5%.</w:t>
      </w:r>
    </w:p>
    <w:p w14:paraId="399B1939" w14:textId="77777777" w:rsidR="00CB191A" w:rsidRPr="000821A3" w:rsidRDefault="000821A3" w:rsidP="00BA4045">
      <w:pPr>
        <w:pStyle w:val="Heading2"/>
      </w:pPr>
      <w:bookmarkStart w:id="329" w:name="_Toc266101178"/>
      <w:bookmarkStart w:id="330" w:name="_Toc266101321"/>
      <w:bookmarkStart w:id="331" w:name="_Toc361387983"/>
      <w:bookmarkStart w:id="332" w:name="_Toc361919941"/>
      <w:bookmarkStart w:id="333" w:name="_Toc437679372"/>
      <w:bookmarkStart w:id="334" w:name="_Toc440265960"/>
      <w:bookmarkStart w:id="335" w:name="_Toc444579962"/>
      <w:bookmarkStart w:id="336" w:name="_Toc68103805"/>
      <w:bookmarkStart w:id="337" w:name="_Toc103457871"/>
      <w:r w:rsidRPr="000821A3">
        <w:t>5.</w:t>
      </w:r>
      <w:r w:rsidRPr="00BA4045">
        <w:t>4</w:t>
      </w:r>
      <w:r w:rsidRPr="000821A3">
        <w:t xml:space="preserve">. </w:t>
      </w:r>
      <w:r w:rsidR="00CB191A" w:rsidRPr="000821A3">
        <w:t>Dự báo nguồn vốn đầu tư</w:t>
      </w:r>
      <w:bookmarkEnd w:id="329"/>
      <w:bookmarkEnd w:id="330"/>
      <w:bookmarkEnd w:id="331"/>
      <w:bookmarkEnd w:id="332"/>
      <w:bookmarkEnd w:id="333"/>
      <w:bookmarkEnd w:id="334"/>
      <w:bookmarkEnd w:id="335"/>
      <w:bookmarkEnd w:id="336"/>
      <w:bookmarkEnd w:id="337"/>
    </w:p>
    <w:p w14:paraId="0E237EF2" w14:textId="77777777" w:rsidR="00CB191A" w:rsidRPr="00655FA2" w:rsidRDefault="00CB191A" w:rsidP="00BA4045">
      <w:pPr>
        <w:rPr>
          <w:lang w:val="nb-NO"/>
        </w:rPr>
      </w:pPr>
      <w:r w:rsidRPr="00655FA2">
        <w:rPr>
          <w:lang w:val="nb-NO"/>
        </w:rPr>
        <w:t xml:space="preserve">Vốn đầu tư cần phải được huy động từ các nguồn cơ bản sau: (1) Nguồn vốn từ ngân sách nhà nước; (2) Nguồn vốn </w:t>
      </w:r>
      <w:r>
        <w:rPr>
          <w:lang w:val="nb-NO"/>
        </w:rPr>
        <w:t xml:space="preserve">xã hội hóa: </w:t>
      </w:r>
      <w:r w:rsidRPr="00655FA2">
        <w:rPr>
          <w:lang w:val="nb-NO"/>
        </w:rPr>
        <w:t>từ các doanh nghiệ</w:t>
      </w:r>
      <w:r>
        <w:rPr>
          <w:lang w:val="nb-NO"/>
        </w:rPr>
        <w:t>p (trong và ngoài nước), cá</w:t>
      </w:r>
      <w:r w:rsidRPr="00655FA2">
        <w:rPr>
          <w:lang w:val="nb-NO"/>
        </w:rPr>
        <w:t xml:space="preserve"> dân</w:t>
      </w:r>
      <w:r>
        <w:rPr>
          <w:lang w:val="nb-NO"/>
        </w:rPr>
        <w:t>, n</w:t>
      </w:r>
      <w:r w:rsidRPr="00655FA2">
        <w:rPr>
          <w:lang w:val="nb-NO"/>
        </w:rPr>
        <w:t>guồn ODA và các nguồn hỗ trợ khác.</w:t>
      </w:r>
    </w:p>
    <w:p w14:paraId="02C9B839" w14:textId="77777777" w:rsidR="00CB191A" w:rsidRDefault="00CB191A" w:rsidP="00BA4045">
      <w:pPr>
        <w:rPr>
          <w:lang w:val="nb-NO"/>
        </w:rPr>
      </w:pPr>
      <w:r w:rsidRPr="00655FA2">
        <w:rPr>
          <w:lang w:val="nb-NO"/>
        </w:rPr>
        <w:t>Nguồn ngân sách Nhà nướ</w:t>
      </w:r>
      <w:r>
        <w:rPr>
          <w:lang w:val="nb-NO"/>
        </w:rPr>
        <w:t xml:space="preserve">c: </w:t>
      </w:r>
      <w:r w:rsidRPr="00655FA2">
        <w:rPr>
          <w:lang w:val="nb-NO"/>
        </w:rPr>
        <w:t xml:space="preserve">bao gồm ngân sách Trung ương và ngân sách địa phương, dành chủ yếu cho phát triển kết cấu hạ tầng kinh tế và xã hội. Vì nguồn vốn ngân sách nhà nước tuy rất quan trọng, nhưng lại là lĩnh vực không tạo ra sản phẩm vật chất và dịch vụ nên không trực tiếp thu hồi vốn và có lãi. </w:t>
      </w:r>
      <w:bookmarkStart w:id="338" w:name="OLE_LINK337"/>
      <w:bookmarkStart w:id="339" w:name="OLE_LINK338"/>
      <w:r w:rsidRPr="00655FA2">
        <w:rPr>
          <w:lang w:val="nb-NO"/>
        </w:rPr>
        <w:t>Chính vì vậy xu hướng cơ cấu nguồn vốn này sẽ giảm dần</w:t>
      </w:r>
      <w:r>
        <w:rPr>
          <w:lang w:val="nb-NO"/>
        </w:rPr>
        <w:t xml:space="preserve">. Trong giai đoạn </w:t>
      </w:r>
      <w:r>
        <w:rPr>
          <w:lang w:val="nb-NO"/>
        </w:rPr>
        <w:lastRenderedPageBreak/>
        <w:t xml:space="preserve">2021-2030 khả năng huy động nguồn vốn từ ngân sách nhà nước khoảng </w:t>
      </w:r>
      <w:r w:rsidR="000821A3">
        <w:rPr>
          <w:lang w:val="nb-NO"/>
        </w:rPr>
        <w:t>10</w:t>
      </w:r>
      <w:r>
        <w:rPr>
          <w:lang w:val="nb-NO"/>
        </w:rPr>
        <w:t>% tổng nguồn vốn đầu tư toàn xã hội; D</w:t>
      </w:r>
      <w:r w:rsidRPr="00655FA2">
        <w:rPr>
          <w:lang w:val="nb-NO"/>
        </w:rPr>
        <w:t xml:space="preserve">ự kiến đến năm </w:t>
      </w:r>
      <w:r w:rsidRPr="00BA4045">
        <w:rPr>
          <w:lang w:val="nb-NO"/>
        </w:rPr>
        <w:t xml:space="preserve">2025 chiếm </w:t>
      </w:r>
      <w:r w:rsidR="000821A3" w:rsidRPr="00BA4045">
        <w:rPr>
          <w:lang w:val="nb-NO"/>
        </w:rPr>
        <w:t>10</w:t>
      </w:r>
      <w:r w:rsidRPr="00BA4045">
        <w:rPr>
          <w:lang w:val="nb-NO"/>
        </w:rPr>
        <w:t>%,</w:t>
      </w:r>
      <w:r w:rsidRPr="00655FA2">
        <w:rPr>
          <w:lang w:val="nb-NO"/>
        </w:rPr>
        <w:t xml:space="preserve"> đế</w:t>
      </w:r>
      <w:r w:rsidR="000821A3">
        <w:rPr>
          <w:lang w:val="nb-NO"/>
        </w:rPr>
        <w:t>n năm</w:t>
      </w:r>
      <w:r w:rsidRPr="00655FA2">
        <w:rPr>
          <w:lang w:val="nb-NO"/>
        </w:rPr>
        <w:t xml:space="preserve"> 2030 tỷ lệ nguồn vốn ngân sách sẽ giảm và đáp ứng </w:t>
      </w:r>
      <w:r w:rsidRPr="00BA4045">
        <w:rPr>
          <w:lang w:val="nb-NO"/>
        </w:rPr>
        <w:t xml:space="preserve">được khoảng </w:t>
      </w:r>
      <w:r w:rsidR="000821A3" w:rsidRPr="00BA4045">
        <w:rPr>
          <w:lang w:val="nb-NO"/>
        </w:rPr>
        <w:t>9</w:t>
      </w:r>
      <w:r w:rsidRPr="00BA4045">
        <w:rPr>
          <w:lang w:val="nb-NO"/>
        </w:rPr>
        <w:t>%</w:t>
      </w:r>
      <w:bookmarkEnd w:id="338"/>
      <w:bookmarkEnd w:id="339"/>
      <w:r w:rsidRPr="00655FA2">
        <w:rPr>
          <w:lang w:val="nb-NO"/>
        </w:rPr>
        <w:t>.</w:t>
      </w:r>
    </w:p>
    <w:p w14:paraId="0FAD1FED" w14:textId="77777777" w:rsidR="00E266AB" w:rsidRDefault="00CB191A" w:rsidP="00BA4045">
      <w:pPr>
        <w:rPr>
          <w:lang w:val="nb-NO"/>
        </w:rPr>
      </w:pPr>
      <w:r>
        <w:rPr>
          <w:lang w:val="nb-NO"/>
        </w:rPr>
        <w:t xml:space="preserve">Nguồn vốn xã hội hóa: bao gồm nguồn từ doanh nghiệp (trong và ngời nước), cá nhân và vốn ODA, nguồn khác. Tổng vốn từ xã hội hóa trong toàn giai đoạn 2021-2030 khoảng </w:t>
      </w:r>
      <w:r w:rsidR="000821A3">
        <w:rPr>
          <w:lang w:val="nb-NO"/>
        </w:rPr>
        <w:t>90</w:t>
      </w:r>
      <w:r>
        <w:rPr>
          <w:lang w:val="nb-NO"/>
        </w:rPr>
        <w:t xml:space="preserve">% tổng nhu cầu vốn đầu tư toàn xã hội. Trong đó, giai đoạn 2021-2025 chiếm </w:t>
      </w:r>
      <w:r w:rsidR="00E266AB">
        <w:rPr>
          <w:lang w:val="nb-NO"/>
        </w:rPr>
        <w:t>90</w:t>
      </w:r>
      <w:r>
        <w:rPr>
          <w:lang w:val="nb-NO"/>
        </w:rPr>
        <w:t xml:space="preserve">% và giai đoạn 2026-2030 tăng lên </w:t>
      </w:r>
      <w:r w:rsidR="00E266AB">
        <w:rPr>
          <w:lang w:val="nb-NO"/>
        </w:rPr>
        <w:t>91</w:t>
      </w:r>
      <w:r>
        <w:rPr>
          <w:lang w:val="nb-NO"/>
        </w:rPr>
        <w:t>%.</w:t>
      </w:r>
      <w:bookmarkStart w:id="340" w:name="_Toc68103806"/>
    </w:p>
    <w:p w14:paraId="7FAE89EF" w14:textId="77777777" w:rsidR="00CB191A" w:rsidRPr="00BA4045" w:rsidRDefault="00E266AB" w:rsidP="00BA4045">
      <w:pPr>
        <w:pStyle w:val="Heading2"/>
        <w:rPr>
          <w:color w:val="000000"/>
          <w:spacing w:val="-4"/>
          <w:szCs w:val="28"/>
          <w:lang w:val="nb-NO"/>
        </w:rPr>
      </w:pPr>
      <w:bookmarkStart w:id="341" w:name="_Toc103457872"/>
      <w:r>
        <w:t xml:space="preserve">5.5. </w:t>
      </w:r>
      <w:r w:rsidR="00CB191A" w:rsidRPr="00E266AB">
        <w:t>Định hướng phát triển  nguồn vốn đầu tư</w:t>
      </w:r>
      <w:bookmarkEnd w:id="340"/>
      <w:bookmarkEnd w:id="341"/>
    </w:p>
    <w:p w14:paraId="65EE8790" w14:textId="77777777" w:rsidR="00CB191A" w:rsidRPr="00655FA2" w:rsidRDefault="00CB191A" w:rsidP="00BA4045">
      <w:pPr>
        <w:rPr>
          <w:lang w:val="nb-NO"/>
        </w:rPr>
      </w:pPr>
      <w:r w:rsidRPr="001A3DD4">
        <w:rPr>
          <w:b/>
          <w:i/>
          <w:lang w:val="nb-NO"/>
        </w:rPr>
        <w:t>Nguồn vốn từ ngân sách nhà nước:</w:t>
      </w:r>
      <w:r>
        <w:rPr>
          <w:b/>
          <w:i/>
          <w:lang w:val="nb-NO"/>
        </w:rPr>
        <w:t xml:space="preserve"> </w:t>
      </w:r>
      <w:r w:rsidRPr="00655FA2">
        <w:rPr>
          <w:lang w:val="nb-NO"/>
        </w:rPr>
        <w:t xml:space="preserve">Thực hiện cơ chế đấu giá quyền sử dụng đất để thu hút các nguồn vốn vào xây dựng kết cấu hạ tầng, khu công nghiệp... (mà nguồn vốn này chủ yếu từ khu vực dân cư và doanh nghiệp của </w:t>
      </w:r>
      <w:r w:rsidR="00C27106">
        <w:rPr>
          <w:lang w:val="nb-NO"/>
        </w:rPr>
        <w:t>tỉnh</w:t>
      </w:r>
      <w:r w:rsidRPr="00655FA2">
        <w:rPr>
          <w:lang w:val="nb-NO"/>
        </w:rPr>
        <w:t>, tỉnh).</w:t>
      </w:r>
      <w:r>
        <w:rPr>
          <w:lang w:val="nb-NO"/>
        </w:rPr>
        <w:t xml:space="preserve"> </w:t>
      </w:r>
      <w:r w:rsidRPr="00655FA2">
        <w:rPr>
          <w:lang w:val="nb-NO"/>
        </w:rPr>
        <w:t>Tăng tỷ lệ tích luỹ từ nội bộ nền kinh tế thành phố, tiếp tục duy trì tốc độ tăng trưởng cao và có các biện pháp khuyến khích tiết kiệm cho đầu tư phát triể</w:t>
      </w:r>
      <w:r>
        <w:rPr>
          <w:lang w:val="nb-NO"/>
        </w:rPr>
        <w:t xml:space="preserve">n. </w:t>
      </w:r>
      <w:r w:rsidRPr="00655FA2">
        <w:rPr>
          <w:lang w:val="nb-NO"/>
        </w:rPr>
        <w:t>Đề xuất tỉnh đầu tư vào các công trình kết cấu hạ tầng lớn của mạng lưới giao thông, cung cấp điện, thuỷ lợi, các công trình quy mô lớn như bệnh viện, trung tâm thương mại...</w:t>
      </w:r>
    </w:p>
    <w:p w14:paraId="0AD39554" w14:textId="77777777" w:rsidR="00CB191A" w:rsidRPr="00655FA2" w:rsidRDefault="00CB191A" w:rsidP="00BA4045">
      <w:pPr>
        <w:rPr>
          <w:lang w:val="nb-NO"/>
        </w:rPr>
      </w:pPr>
      <w:r>
        <w:rPr>
          <w:b/>
          <w:i/>
          <w:lang w:val="nb-NO"/>
        </w:rPr>
        <w:t>Nguồn v</w:t>
      </w:r>
      <w:r w:rsidRPr="001A3DD4">
        <w:rPr>
          <w:b/>
          <w:i/>
          <w:lang w:val="nb-NO"/>
        </w:rPr>
        <w:t>ốn xã hội hó</w:t>
      </w:r>
      <w:r>
        <w:rPr>
          <w:b/>
          <w:i/>
          <w:lang w:val="nb-NO"/>
        </w:rPr>
        <w:t>a</w:t>
      </w:r>
      <w:r w:rsidRPr="001A3DD4">
        <w:rPr>
          <w:b/>
          <w:i/>
          <w:lang w:val="nb-NO"/>
        </w:rPr>
        <w:t xml:space="preserve">: </w:t>
      </w:r>
      <w:r>
        <w:rPr>
          <w:b/>
          <w:i/>
          <w:lang w:val="nb-NO"/>
        </w:rPr>
        <w:t xml:space="preserve"> </w:t>
      </w:r>
      <w:r w:rsidRPr="00655FA2">
        <w:rPr>
          <w:lang w:val="nb-NO"/>
        </w:rPr>
        <w:t>Hiện tại qui mô doanh nghiệp và thu nhập của người dân trên địa bàn còn chưa cao, việc huy động nguồn vốn này trước mắt còn hạn chế song cũng cần có chính sách thích hợp để thu hút nguồn vốn này, đây là nguồn vốn đối ứng có ý nghĩa lâu dài và xu thế cơ cấu đầu tư sẽ tăng lên. Cải cách thủ tục hành chính, tạo thông thoáng trong lĩnh vực đầu tư và có các biện pháp đẩy mạnh xã hội hóa, khuyến khích nhân dân và các doanh nghiệp bỏ vốn vào xây dựng, đầu tư mở rộng sản xuất kinh doanh, thành lập các doanh nghiệp vừa và nhỏ,...theo phương thức nhà nước và nhân dân cùng làm.</w:t>
      </w:r>
      <w:r>
        <w:rPr>
          <w:lang w:val="nb-NO"/>
        </w:rPr>
        <w:t xml:space="preserve"> </w:t>
      </w:r>
      <w:r w:rsidRPr="00655FA2">
        <w:rPr>
          <w:lang w:val="nb-NO"/>
        </w:rPr>
        <w:t xml:space="preserve">Có các biện pháp thu hút các nguồn lực của người dân </w:t>
      </w:r>
      <w:r w:rsidR="00E266AB">
        <w:rPr>
          <w:lang w:val="nb-NO"/>
        </w:rPr>
        <w:t>ở huyện Than Uyên</w:t>
      </w:r>
      <w:r w:rsidRPr="00655FA2">
        <w:rPr>
          <w:lang w:val="nb-NO"/>
        </w:rPr>
        <w:t xml:space="preserve"> hiện đang sinh sống ở nước ngoài, tỉnh ngoài về đầu tư trên địa bàn thành phố.</w:t>
      </w:r>
    </w:p>
    <w:p w14:paraId="72146E36" w14:textId="77777777" w:rsidR="00CB191A" w:rsidRPr="00655FA2" w:rsidRDefault="00CB191A" w:rsidP="00CB191A">
      <w:pPr>
        <w:tabs>
          <w:tab w:val="left" w:pos="709"/>
          <w:tab w:val="left" w:pos="1710"/>
        </w:tabs>
        <w:spacing w:line="276" w:lineRule="auto"/>
        <w:ind w:firstLine="709"/>
        <w:rPr>
          <w:color w:val="000000"/>
          <w:spacing w:val="-4"/>
          <w:szCs w:val="28"/>
          <w:lang w:val="vi-VN"/>
        </w:rPr>
      </w:pPr>
      <w:r w:rsidRPr="00655FA2">
        <w:rPr>
          <w:color w:val="000000"/>
          <w:spacing w:val="-4"/>
          <w:szCs w:val="28"/>
          <w:lang w:val="vi-VN"/>
        </w:rPr>
        <w:t>Nguồn vốn ODA dùng để xây dựng kết cấu hạ tầng và một phần nhỏ cho sản xuất.</w:t>
      </w:r>
    </w:p>
    <w:p w14:paraId="75ED348E" w14:textId="77777777" w:rsidR="00702FC6" w:rsidRDefault="00702FC6">
      <w:pPr>
        <w:spacing w:before="0" w:after="0" w:line="240" w:lineRule="auto"/>
        <w:ind w:firstLine="0"/>
        <w:jc w:val="left"/>
        <w:rPr>
          <w:rFonts w:ascii="Times New Roman Bold" w:hAnsi="Times New Roman Bold"/>
          <w:b/>
          <w:caps/>
          <w:color w:val="000000"/>
          <w:szCs w:val="20"/>
          <w:lang w:val="x-none" w:eastAsia="x-none"/>
        </w:rPr>
      </w:pPr>
      <w:bookmarkStart w:id="342" w:name="_Toc68444031"/>
      <w:r>
        <w:br w:type="page"/>
      </w:r>
    </w:p>
    <w:p w14:paraId="4A2FDDAD" w14:textId="2C77405F" w:rsidR="008F0EFB" w:rsidRPr="00AA273A" w:rsidRDefault="00516AEF" w:rsidP="005F30E3">
      <w:pPr>
        <w:pStyle w:val="Heading1"/>
      </w:pPr>
      <w:bookmarkStart w:id="343" w:name="_Toc103457873"/>
      <w:r w:rsidRPr="00AA273A">
        <w:lastRenderedPageBreak/>
        <w:t>KẾT LUẬN VÀ KIẾN NGHỊ</w:t>
      </w:r>
      <w:bookmarkEnd w:id="342"/>
      <w:bookmarkEnd w:id="343"/>
    </w:p>
    <w:p w14:paraId="29581B27" w14:textId="77777777" w:rsidR="001E6495" w:rsidRPr="00AA273A" w:rsidRDefault="001E6495" w:rsidP="005F30E3">
      <w:pPr>
        <w:pStyle w:val="Heading2"/>
      </w:pPr>
      <w:bookmarkStart w:id="344" w:name="_Toc54552576"/>
      <w:bookmarkStart w:id="345" w:name="_Toc55568371"/>
      <w:bookmarkStart w:id="346" w:name="_Toc68444032"/>
      <w:bookmarkStart w:id="347" w:name="_Toc103457874"/>
      <w:r w:rsidRPr="00AA273A">
        <w:t>1. Kết luận</w:t>
      </w:r>
      <w:bookmarkEnd w:id="344"/>
      <w:bookmarkEnd w:id="345"/>
      <w:bookmarkEnd w:id="346"/>
      <w:bookmarkEnd w:id="347"/>
    </w:p>
    <w:p w14:paraId="341670D3" w14:textId="77777777" w:rsidR="001E6495" w:rsidRPr="00AA273A" w:rsidRDefault="001E6495" w:rsidP="005F30E3">
      <w:pPr>
        <w:rPr>
          <w:lang w:val="nl-NL"/>
        </w:rPr>
      </w:pPr>
      <w:r w:rsidRPr="00AA273A">
        <w:rPr>
          <w:lang w:val="nl-NL"/>
        </w:rPr>
        <w:t>Đề án “Phát triển và tổ chức không gian phát triển kinh tế - xã hội, kết cấu hạ tầng kinh tế - xã hội trên địa bàn huyện Than Uyên thời kỳ 2021 - 2030, tầm nhìn đến 2050” đảm bảo cơ sở pháp lý, cơ sở khoa học, cơ sở thực tiễn theo quy định của Luật Quy hoạch số 21/2017/QH14, Nghị định số 37/2019/NĐ-CP ngày 07/5/2019 quy định chi tiết một số điều của Luật Quy hoạch, Nghị quyết số 11/NQ-CP ngày 05/02/2018 của Chính phủ về triển khai thi hành Luật Quy hoạch</w:t>
      </w:r>
      <w:r w:rsidR="00B74E69" w:rsidRPr="00AA273A">
        <w:rPr>
          <w:lang w:val="nl-NL"/>
        </w:rPr>
        <w:t>, Quyết định số 349</w:t>
      </w:r>
      <w:r w:rsidRPr="00AA273A">
        <w:rPr>
          <w:lang w:val="nl-NL"/>
        </w:rPr>
        <w:t>/</w:t>
      </w:r>
      <w:r w:rsidR="00B74E69" w:rsidRPr="00AA273A">
        <w:rPr>
          <w:lang w:val="nl-NL"/>
        </w:rPr>
        <w:t>QĐ-TTg</w:t>
      </w:r>
      <w:r w:rsidRPr="00AA273A">
        <w:rPr>
          <w:lang w:val="nl-NL"/>
        </w:rPr>
        <w:t xml:space="preserve"> ngày </w:t>
      </w:r>
      <w:r w:rsidR="00B74E69" w:rsidRPr="00AA273A">
        <w:rPr>
          <w:lang w:val="nl-NL"/>
        </w:rPr>
        <w:t>06</w:t>
      </w:r>
      <w:r w:rsidRPr="00AA273A">
        <w:rPr>
          <w:lang w:val="nl-NL"/>
        </w:rPr>
        <w:t>/</w:t>
      </w:r>
      <w:r w:rsidR="00B74E69" w:rsidRPr="00AA273A">
        <w:rPr>
          <w:lang w:val="nl-NL"/>
        </w:rPr>
        <w:t>3</w:t>
      </w:r>
      <w:r w:rsidRPr="00AA273A">
        <w:rPr>
          <w:lang w:val="nl-NL"/>
        </w:rPr>
        <w:t xml:space="preserve">/2020 của </w:t>
      </w:r>
      <w:r w:rsidR="00B74E69" w:rsidRPr="00AA273A">
        <w:rPr>
          <w:lang w:val="nl-NL"/>
        </w:rPr>
        <w:t>Thủ tướng chính phủ</w:t>
      </w:r>
      <w:r w:rsidRPr="00AA273A">
        <w:rPr>
          <w:lang w:val="nl-NL"/>
        </w:rPr>
        <w:t xml:space="preserve"> về </w:t>
      </w:r>
      <w:r w:rsidR="00B556DE" w:rsidRPr="00AA273A">
        <w:rPr>
          <w:lang w:val="nl-NL"/>
        </w:rPr>
        <w:t xml:space="preserve">phê duyệt </w:t>
      </w:r>
      <w:r w:rsidR="00B74E69" w:rsidRPr="00AA273A">
        <w:rPr>
          <w:lang w:val="nl-NL"/>
        </w:rPr>
        <w:t>nhiệm vụ</w:t>
      </w:r>
      <w:r w:rsidRPr="00AA273A">
        <w:rPr>
          <w:lang w:val="nl-NL"/>
        </w:rPr>
        <w:t xml:space="preserve"> lập Quy hoạch tỉnh </w:t>
      </w:r>
      <w:r w:rsidR="00B74E69" w:rsidRPr="00AA273A">
        <w:rPr>
          <w:lang w:val="nl-NL"/>
        </w:rPr>
        <w:t xml:space="preserve">tỉnh Lai Châu thời kỳ 2021-2030, </w:t>
      </w:r>
      <w:r w:rsidRPr="00AA273A">
        <w:rPr>
          <w:lang w:val="nl-NL"/>
        </w:rPr>
        <w:t>tầm nhìn đến năm 2050.</w:t>
      </w:r>
    </w:p>
    <w:p w14:paraId="5BF31755" w14:textId="77777777" w:rsidR="00293ADA" w:rsidRDefault="00293ADA" w:rsidP="005F30E3">
      <w:pPr>
        <w:rPr>
          <w:lang w:val="nl-NL"/>
        </w:rPr>
      </w:pPr>
      <w:r w:rsidRPr="00A02707">
        <w:rPr>
          <w:lang w:val="nl-NL"/>
        </w:rPr>
        <w:t>Than Uyên là một huyện tương đối thuận lợi để phát triển kinh tế xã hội (nếu so mặt bằng chung) với các huyện khác trong tỉnh: Diện tích tự nhiên, địa hình không quá phức tạp, có nhiều diện tích lớn để canh tác nông nghiệp, thủy sản; điều kiện giao thông trong huyện tương đối thuận lợi, cự ly các xã không quá xa trung tâm; dân cư ổn định, sinh sống lâu đời; mặt bằng chung về mức sống của nhân dân trong huyện ở mức khá trong tỉnh; có nhiều sản phẩm nông nghiệp có chất lượng có thể phát triển thành thương hiệu hàng hóa chất lượng cao; kinh tế dịch vụ, thương mại phát triển; có tiềm năng phát triển du lịch; là cửa ngõ của tỉnh khi tuyến đường cao tốc Hà Nội – Lào Cai nối Lai Châu được hoàn thành, là điểm đầu của trục động lực kinh tế của tỉnh,....Tuy nhiên, huyện Than Uyên vẫn chưa phát huy hết tiềm năng, nội lực để kinh tế của huyện đạt được ở mức tốt nhất.</w:t>
      </w:r>
    </w:p>
    <w:p w14:paraId="17D2F910" w14:textId="77777777" w:rsidR="001E6495" w:rsidRPr="00AA273A" w:rsidRDefault="004B56FD" w:rsidP="005F30E3">
      <w:pPr>
        <w:rPr>
          <w:lang w:val="nl-NL"/>
        </w:rPr>
      </w:pPr>
      <w:r>
        <w:rPr>
          <w:lang w:val="nl-NL"/>
        </w:rPr>
        <w:t xml:space="preserve">Nằm trên trục động lực phát triển của tỉnh Lai Châu, </w:t>
      </w:r>
      <w:r w:rsidR="001E6495" w:rsidRPr="00AA273A">
        <w:rPr>
          <w:lang w:val="nl-NL"/>
        </w:rPr>
        <w:t xml:space="preserve">Đề án </w:t>
      </w:r>
      <w:r>
        <w:rPr>
          <w:lang w:val="nl-NL"/>
        </w:rPr>
        <w:t xml:space="preserve">đã đề ra định hướng </w:t>
      </w:r>
      <w:r w:rsidR="001E6495" w:rsidRPr="00AA273A">
        <w:rPr>
          <w:lang w:val="nl-NL"/>
        </w:rPr>
        <w:t xml:space="preserve">phát triển </w:t>
      </w:r>
      <w:r w:rsidR="00766A65">
        <w:rPr>
          <w:lang w:val="nl-NL"/>
        </w:rPr>
        <w:t xml:space="preserve">huyện Than Uyên </w:t>
      </w:r>
      <w:r w:rsidR="001E6495" w:rsidRPr="00AA273A">
        <w:rPr>
          <w:lang w:val="nl-NL"/>
        </w:rPr>
        <w:t xml:space="preserve">trên cơ sở khai thác </w:t>
      </w:r>
      <w:r w:rsidR="00244A8F">
        <w:rPr>
          <w:lang w:val="nl-NL"/>
        </w:rPr>
        <w:t xml:space="preserve">những </w:t>
      </w:r>
      <w:r w:rsidR="001E6495" w:rsidRPr="00AA273A">
        <w:rPr>
          <w:lang w:val="nl-NL"/>
        </w:rPr>
        <w:t xml:space="preserve">tiềm năng, lợi thế </w:t>
      </w:r>
      <w:r w:rsidR="00766A65">
        <w:rPr>
          <w:lang w:val="nl-NL"/>
        </w:rPr>
        <w:t xml:space="preserve">đặc thù </w:t>
      </w:r>
      <w:r w:rsidR="001E6495" w:rsidRPr="00AA273A">
        <w:rPr>
          <w:lang w:val="nl-NL"/>
        </w:rPr>
        <w:t>của huyện</w:t>
      </w:r>
      <w:r w:rsidR="00766A65">
        <w:rPr>
          <w:lang w:val="nl-NL"/>
        </w:rPr>
        <w:t>;</w:t>
      </w:r>
      <w:r w:rsidR="001E6495" w:rsidRPr="00AA273A">
        <w:rPr>
          <w:lang w:val="nl-NL"/>
        </w:rPr>
        <w:t xml:space="preserve"> phát triển đồng bộ cơ sở hạ tầng, kinh tế - xã hội, ưu tiên phát triển các </w:t>
      </w:r>
      <w:r w:rsidR="00766A65">
        <w:rPr>
          <w:lang w:val="nl-NL"/>
        </w:rPr>
        <w:t>lĩnh vực</w:t>
      </w:r>
      <w:r w:rsidR="001E6495" w:rsidRPr="00AA273A">
        <w:rPr>
          <w:lang w:val="nl-NL"/>
        </w:rPr>
        <w:t xml:space="preserve"> thế mạnh của huyện</w:t>
      </w:r>
      <w:r w:rsidR="00B556DE" w:rsidRPr="00AA273A">
        <w:rPr>
          <w:lang w:val="nl-NL"/>
        </w:rPr>
        <w:t xml:space="preserve"> là nông-lâm nghiệp-thủy sản</w:t>
      </w:r>
      <w:r>
        <w:rPr>
          <w:lang w:val="nl-NL"/>
        </w:rPr>
        <w:t xml:space="preserve">, dịch vụ, </w:t>
      </w:r>
      <w:r w:rsidR="00B556DE" w:rsidRPr="00AA273A">
        <w:rPr>
          <w:lang w:val="nl-NL"/>
        </w:rPr>
        <w:t>du lịch</w:t>
      </w:r>
      <w:r>
        <w:rPr>
          <w:lang w:val="nl-NL"/>
        </w:rPr>
        <w:t xml:space="preserve"> và công nghiệp chế biến nông sản</w:t>
      </w:r>
      <w:r w:rsidR="001E6495" w:rsidRPr="00AA273A">
        <w:rPr>
          <w:lang w:val="nl-NL"/>
        </w:rPr>
        <w:t xml:space="preserve">. Các mục tiêu của đề án đặt ra phù hợp với các </w:t>
      </w:r>
      <w:r w:rsidR="004B2DF2">
        <w:rPr>
          <w:lang w:val="nl-NL"/>
        </w:rPr>
        <w:t xml:space="preserve">định hướng trong phương án quy hoạch tỉnh Lai Châu và phù hợp với các mục tiêu trong </w:t>
      </w:r>
      <w:r w:rsidR="001E6495" w:rsidRPr="00AA273A">
        <w:rPr>
          <w:lang w:val="nl-NL"/>
        </w:rPr>
        <w:t xml:space="preserve">Văn kiện Đại hội Đảng bộ huyện </w:t>
      </w:r>
      <w:r w:rsidR="00B74E69" w:rsidRPr="00AA273A">
        <w:rPr>
          <w:lang w:val="nl-NL"/>
        </w:rPr>
        <w:t>Than Uyên khóa XVIII</w:t>
      </w:r>
      <w:r w:rsidR="001E6495" w:rsidRPr="00AA273A">
        <w:rPr>
          <w:lang w:val="nl-NL"/>
        </w:rPr>
        <w:t xml:space="preserve">, nhiệm kỳ 2020 - 2025. </w:t>
      </w:r>
    </w:p>
    <w:p w14:paraId="13A9A4D8" w14:textId="77777777" w:rsidR="001E6495" w:rsidRPr="00AA273A" w:rsidRDefault="001E6495" w:rsidP="005F30E3">
      <w:pPr>
        <w:rPr>
          <w:lang w:val="nl-NL"/>
        </w:rPr>
      </w:pPr>
      <w:r w:rsidRPr="00AA273A">
        <w:rPr>
          <w:lang w:val="nl-NL"/>
        </w:rPr>
        <w:t xml:space="preserve">Đề án </w:t>
      </w:r>
      <w:r w:rsidR="00766A65">
        <w:rPr>
          <w:lang w:val="nl-NL"/>
        </w:rPr>
        <w:t>đã định hướng</w:t>
      </w:r>
      <w:r w:rsidRPr="00AA273A">
        <w:rPr>
          <w:lang w:val="nl-NL"/>
        </w:rPr>
        <w:t xml:space="preserve"> tổ chức không gian phát triển kinh tế - xã hội, kết cấu hạ tầng kinh tế - xã hội </w:t>
      </w:r>
      <w:r w:rsidR="00766A65">
        <w:rPr>
          <w:lang w:val="nl-NL"/>
        </w:rPr>
        <w:t xml:space="preserve">để </w:t>
      </w:r>
      <w:r w:rsidR="00B74E69" w:rsidRPr="00AA273A">
        <w:rPr>
          <w:lang w:val="nl-NL"/>
        </w:rPr>
        <w:t xml:space="preserve">huyện </w:t>
      </w:r>
      <w:r w:rsidRPr="00AA273A">
        <w:rPr>
          <w:lang w:val="nl-NL"/>
        </w:rPr>
        <w:t>đáp ứng được các yêu cầu về kinh tế, xã hội và môi trường trên cơ sở khai thác tối đa các yếu tố lợi thế, khắc phục các khó khăn của huyện; đưa ra định hướng phát triển phù hợp</w:t>
      </w:r>
      <w:r w:rsidR="004B2DF2">
        <w:rPr>
          <w:lang w:val="nl-NL"/>
        </w:rPr>
        <w:t>, bền vững</w:t>
      </w:r>
      <w:r w:rsidR="00B74E69" w:rsidRPr="00AA273A">
        <w:rPr>
          <w:lang w:val="nl-NL"/>
        </w:rPr>
        <w:t xml:space="preserve"> và khả thi</w:t>
      </w:r>
      <w:r w:rsidRPr="00AA273A">
        <w:rPr>
          <w:lang w:val="nl-NL"/>
        </w:rPr>
        <w:t>.</w:t>
      </w:r>
    </w:p>
    <w:p w14:paraId="6E25B7A0" w14:textId="77777777" w:rsidR="001E6495" w:rsidRPr="00AA273A" w:rsidRDefault="00B74E69" w:rsidP="005F30E3">
      <w:pPr>
        <w:pStyle w:val="Heading2"/>
      </w:pPr>
      <w:bookmarkStart w:id="348" w:name="_Toc54552577"/>
      <w:bookmarkStart w:id="349" w:name="_Toc55568372"/>
      <w:bookmarkStart w:id="350" w:name="_Toc68444033"/>
      <w:bookmarkStart w:id="351" w:name="_Toc103457875"/>
      <w:r w:rsidRPr="00AA273A">
        <w:lastRenderedPageBreak/>
        <w:t>2</w:t>
      </w:r>
      <w:r w:rsidR="001E6495" w:rsidRPr="00AA273A">
        <w:t>. Kiến nghị</w:t>
      </w:r>
      <w:bookmarkEnd w:id="348"/>
      <w:bookmarkEnd w:id="349"/>
      <w:bookmarkEnd w:id="350"/>
      <w:bookmarkEnd w:id="351"/>
    </w:p>
    <w:p w14:paraId="38026811" w14:textId="77777777" w:rsidR="001E6495" w:rsidRPr="00AA273A" w:rsidRDefault="001E6495" w:rsidP="005F30E3">
      <w:pPr>
        <w:rPr>
          <w:lang w:val="nl-NL"/>
        </w:rPr>
      </w:pPr>
      <w:r w:rsidRPr="00AA273A">
        <w:rPr>
          <w:lang w:val="nl-NL"/>
        </w:rPr>
        <w:t>- Để có cơ sở pháp lý thực hiện Đ</w:t>
      </w:r>
      <w:r w:rsidR="00122C02">
        <w:rPr>
          <w:lang w:val="nl-NL"/>
        </w:rPr>
        <w:t>ề</w:t>
      </w:r>
      <w:r w:rsidRPr="00AA273A">
        <w:rPr>
          <w:lang w:val="nl-NL"/>
        </w:rPr>
        <w:t xml:space="preserve"> án, </w:t>
      </w:r>
      <w:r w:rsidR="00D15E7E" w:rsidRPr="00AA273A">
        <w:rPr>
          <w:lang w:val="nl-NL"/>
        </w:rPr>
        <w:t xml:space="preserve">Ủy ban </w:t>
      </w:r>
      <w:r w:rsidR="00244A8F">
        <w:rPr>
          <w:lang w:val="nl-NL"/>
        </w:rPr>
        <w:t>N</w:t>
      </w:r>
      <w:r w:rsidR="00D15E7E" w:rsidRPr="00AA273A">
        <w:rPr>
          <w:lang w:val="nl-NL"/>
        </w:rPr>
        <w:t>hân dân</w:t>
      </w:r>
      <w:r w:rsidRPr="00AA273A">
        <w:rPr>
          <w:lang w:val="nl-NL"/>
        </w:rPr>
        <w:t xml:space="preserve"> huyện </w:t>
      </w:r>
      <w:r w:rsidR="00B74E69" w:rsidRPr="00AA273A">
        <w:rPr>
          <w:lang w:val="nl-NL"/>
        </w:rPr>
        <w:t>Than Uyên</w:t>
      </w:r>
      <w:r w:rsidRPr="00AA273A">
        <w:rPr>
          <w:lang w:val="nl-NL"/>
        </w:rPr>
        <w:t xml:space="preserve"> kính đề nghị </w:t>
      </w:r>
      <w:r w:rsidR="00D15E7E" w:rsidRPr="00AA273A">
        <w:rPr>
          <w:lang w:val="nl-NL"/>
        </w:rPr>
        <w:t>Ủ</w:t>
      </w:r>
      <w:r w:rsidR="00244A8F">
        <w:rPr>
          <w:lang w:val="nl-NL"/>
        </w:rPr>
        <w:t>y ban N</w:t>
      </w:r>
      <w:r w:rsidR="00D15E7E" w:rsidRPr="00AA273A">
        <w:rPr>
          <w:lang w:val="nl-NL"/>
        </w:rPr>
        <w:t>hân dân</w:t>
      </w:r>
      <w:r w:rsidRPr="00AA273A">
        <w:rPr>
          <w:lang w:val="nl-NL"/>
        </w:rPr>
        <w:t xml:space="preserve"> tỉnh </w:t>
      </w:r>
      <w:r w:rsidR="00D15E7E" w:rsidRPr="00AA273A">
        <w:rPr>
          <w:lang w:val="nl-NL"/>
        </w:rPr>
        <w:t>Lai Châu</w:t>
      </w:r>
      <w:r w:rsidRPr="00AA273A">
        <w:rPr>
          <w:lang w:val="nl-NL"/>
        </w:rPr>
        <w:t xml:space="preserve"> phê duyệt Đề án “Phát triển và tổ chức không gian phát triển kinh tế - xã hội, kết cấu hạ tầng kinh tế - xã hội trên địa bàn huyện </w:t>
      </w:r>
      <w:r w:rsidR="00B74E69" w:rsidRPr="00AA273A">
        <w:rPr>
          <w:lang w:val="nl-NL"/>
        </w:rPr>
        <w:t>Than Uyên</w:t>
      </w:r>
      <w:r w:rsidRPr="00AA273A">
        <w:rPr>
          <w:lang w:val="nl-NL"/>
        </w:rPr>
        <w:t xml:space="preserve"> thời kỳ 2021 - 2030, tầm nhìn đến 2050”.</w:t>
      </w:r>
    </w:p>
    <w:p w14:paraId="4F5F203A" w14:textId="77777777" w:rsidR="001E6495" w:rsidRPr="00AA273A" w:rsidRDefault="001E6495" w:rsidP="005F30E3">
      <w:pPr>
        <w:rPr>
          <w:lang w:val="nl-NL"/>
        </w:rPr>
      </w:pPr>
      <w:r w:rsidRPr="00AA273A">
        <w:rPr>
          <w:lang w:val="nl-NL"/>
        </w:rPr>
        <w:t xml:space="preserve">- Đề nghị </w:t>
      </w:r>
      <w:r w:rsidR="00D15E7E" w:rsidRPr="00AA273A">
        <w:rPr>
          <w:lang w:val="nl-NL"/>
        </w:rPr>
        <w:t>Ủy ban nhân dân</w:t>
      </w:r>
      <w:r w:rsidRPr="00AA273A">
        <w:rPr>
          <w:lang w:val="nl-NL"/>
        </w:rPr>
        <w:t xml:space="preserve"> tỉnh </w:t>
      </w:r>
      <w:r w:rsidR="00D15E7E" w:rsidRPr="00AA273A">
        <w:rPr>
          <w:lang w:val="nl-NL"/>
        </w:rPr>
        <w:t xml:space="preserve">Lai Châu </w:t>
      </w:r>
      <w:r w:rsidRPr="00AA273A">
        <w:rPr>
          <w:lang w:val="nl-NL"/>
        </w:rPr>
        <w:t xml:space="preserve">và các sở, ban, ngành </w:t>
      </w:r>
      <w:r w:rsidR="0043161F">
        <w:rPr>
          <w:lang w:val="nl-NL"/>
        </w:rPr>
        <w:t>bố trí</w:t>
      </w:r>
      <w:r w:rsidRPr="00AA273A">
        <w:rPr>
          <w:lang w:val="nl-NL"/>
        </w:rPr>
        <w:t xml:space="preserve"> nguồn vốn đầu tư cho huyện để xây dựng cơ sở hạ tầng, hỗ trợ phát triển sản xuất, xóa đói, giảm nghèo, phát triển huyện</w:t>
      </w:r>
      <w:r w:rsidR="00B74E69" w:rsidRPr="00AA273A">
        <w:rPr>
          <w:lang w:val="nl-NL"/>
        </w:rPr>
        <w:t xml:space="preserve"> vững</w:t>
      </w:r>
      <w:r w:rsidR="0043161F">
        <w:rPr>
          <w:lang w:val="nl-NL"/>
        </w:rPr>
        <w:t xml:space="preserve"> mạnh</w:t>
      </w:r>
      <w:r w:rsidRPr="00AA273A">
        <w:rPr>
          <w:lang w:val="nl-NL"/>
        </w:rPr>
        <w:t>.</w:t>
      </w:r>
    </w:p>
    <w:p w14:paraId="0F6438ED" w14:textId="77777777" w:rsidR="00F16BEA" w:rsidRDefault="00F16BEA" w:rsidP="001E6495">
      <w:pPr>
        <w:rPr>
          <w:lang w:val="nl-NL" w:eastAsia="en-GB"/>
        </w:rPr>
        <w:sectPr w:rsidR="00F16BEA" w:rsidSect="00A270F1">
          <w:pgSz w:w="11907" w:h="16840" w:code="9"/>
          <w:pgMar w:top="1134" w:right="1134" w:bottom="1134" w:left="1701" w:header="227" w:footer="720" w:gutter="0"/>
          <w:cols w:space="720"/>
          <w:titlePg/>
          <w:docGrid w:linePitch="381"/>
        </w:sectPr>
      </w:pPr>
    </w:p>
    <w:p w14:paraId="12E88623" w14:textId="77777777" w:rsidR="001E6495" w:rsidRDefault="001E6495" w:rsidP="001E6495">
      <w:pPr>
        <w:rPr>
          <w:lang w:val="nl-NL" w:eastAsia="en-GB"/>
        </w:rPr>
      </w:pPr>
    </w:p>
    <w:p w14:paraId="7D6E9C5E" w14:textId="77777777" w:rsidR="00C27106" w:rsidRDefault="00C27106" w:rsidP="00C27106">
      <w:pPr>
        <w:pStyle w:val="Heading1"/>
      </w:pPr>
      <w:bookmarkStart w:id="352" w:name="_Toc103457876"/>
      <w:r>
        <w:t>PHỤ LỤC</w:t>
      </w:r>
      <w:bookmarkEnd w:id="352"/>
    </w:p>
    <w:tbl>
      <w:tblPr>
        <w:tblW w:w="14558" w:type="dxa"/>
        <w:tblInd w:w="93" w:type="dxa"/>
        <w:tblLook w:val="04A0" w:firstRow="1" w:lastRow="0" w:firstColumn="1" w:lastColumn="0" w:noHBand="0" w:noVBand="1"/>
      </w:tblPr>
      <w:tblGrid>
        <w:gridCol w:w="15"/>
        <w:gridCol w:w="702"/>
        <w:gridCol w:w="5420"/>
        <w:gridCol w:w="1533"/>
        <w:gridCol w:w="2835"/>
        <w:gridCol w:w="1051"/>
        <w:gridCol w:w="1301"/>
        <w:gridCol w:w="782"/>
        <w:gridCol w:w="919"/>
      </w:tblGrid>
      <w:tr w:rsidR="00C27106" w:rsidRPr="00C27106" w14:paraId="62AE8A16" w14:textId="77777777" w:rsidTr="000973D5">
        <w:trPr>
          <w:gridAfter w:val="1"/>
          <w:wAfter w:w="919" w:type="dxa"/>
          <w:trHeight w:val="300"/>
        </w:trPr>
        <w:tc>
          <w:tcPr>
            <w:tcW w:w="717" w:type="dxa"/>
            <w:gridSpan w:val="2"/>
            <w:tcBorders>
              <w:top w:val="nil"/>
              <w:left w:val="nil"/>
              <w:bottom w:val="nil"/>
              <w:right w:val="nil"/>
            </w:tcBorders>
            <w:shd w:val="clear" w:color="000000" w:fill="FFFFFF"/>
            <w:noWrap/>
            <w:vAlign w:val="center"/>
            <w:hideMark/>
          </w:tcPr>
          <w:p w14:paraId="1771B012" w14:textId="77777777" w:rsidR="00C27106" w:rsidRPr="00C27106" w:rsidRDefault="00C27106" w:rsidP="00C27106">
            <w:pPr>
              <w:spacing w:before="0" w:after="0" w:line="240" w:lineRule="auto"/>
              <w:ind w:firstLine="0"/>
              <w:jc w:val="center"/>
              <w:rPr>
                <w:rFonts w:eastAsia="Times New Roman"/>
                <w:sz w:val="22"/>
              </w:rPr>
            </w:pPr>
            <w:r w:rsidRPr="00C27106">
              <w:rPr>
                <w:rFonts w:eastAsia="Times New Roman"/>
                <w:sz w:val="22"/>
              </w:rPr>
              <w:t> </w:t>
            </w:r>
          </w:p>
        </w:tc>
        <w:tc>
          <w:tcPr>
            <w:tcW w:w="12922" w:type="dxa"/>
            <w:gridSpan w:val="6"/>
            <w:tcBorders>
              <w:top w:val="nil"/>
              <w:left w:val="nil"/>
              <w:bottom w:val="nil"/>
              <w:right w:val="nil"/>
            </w:tcBorders>
            <w:shd w:val="clear" w:color="000000" w:fill="FFFFFF"/>
            <w:noWrap/>
            <w:vAlign w:val="center"/>
            <w:hideMark/>
          </w:tcPr>
          <w:p w14:paraId="7F7C67FE" w14:textId="77777777" w:rsidR="00C27106" w:rsidRPr="00C27106" w:rsidRDefault="00C27106" w:rsidP="00C27106">
            <w:pPr>
              <w:spacing w:before="0" w:after="0" w:line="240" w:lineRule="auto"/>
              <w:ind w:firstLine="0"/>
              <w:jc w:val="center"/>
              <w:rPr>
                <w:rFonts w:eastAsia="Times New Roman"/>
                <w:b/>
                <w:bCs/>
                <w:sz w:val="22"/>
              </w:rPr>
            </w:pPr>
            <w:r w:rsidRPr="00C27106">
              <w:rPr>
                <w:rFonts w:eastAsia="Times New Roman"/>
                <w:b/>
                <w:bCs/>
                <w:sz w:val="22"/>
              </w:rPr>
              <w:t>DANH MỤC DỰ ÁN ĐẦU TƯ CÔNG ƯU TIÊN ĐẦU TƯ GIAI ĐOẠN 2021-2030</w:t>
            </w:r>
          </w:p>
        </w:tc>
      </w:tr>
      <w:tr w:rsidR="00C27106" w:rsidRPr="00C27106" w14:paraId="7148E04D" w14:textId="77777777" w:rsidTr="000973D5">
        <w:trPr>
          <w:gridAfter w:val="1"/>
          <w:wAfter w:w="919" w:type="dxa"/>
          <w:trHeight w:val="300"/>
        </w:trPr>
        <w:tc>
          <w:tcPr>
            <w:tcW w:w="717" w:type="dxa"/>
            <w:gridSpan w:val="2"/>
            <w:tcBorders>
              <w:top w:val="nil"/>
              <w:left w:val="nil"/>
              <w:bottom w:val="single" w:sz="4" w:space="0" w:color="auto"/>
              <w:right w:val="nil"/>
            </w:tcBorders>
            <w:shd w:val="clear" w:color="000000" w:fill="FFFFFF"/>
            <w:noWrap/>
            <w:vAlign w:val="center"/>
            <w:hideMark/>
          </w:tcPr>
          <w:p w14:paraId="5CF44FEC" w14:textId="77777777" w:rsidR="00C27106" w:rsidRPr="00C27106" w:rsidRDefault="00C27106" w:rsidP="00C27106">
            <w:pPr>
              <w:spacing w:before="0" w:after="0" w:line="240" w:lineRule="auto"/>
              <w:ind w:firstLine="0"/>
              <w:jc w:val="center"/>
              <w:rPr>
                <w:rFonts w:eastAsia="Times New Roman"/>
                <w:sz w:val="22"/>
              </w:rPr>
            </w:pPr>
            <w:r w:rsidRPr="00C27106">
              <w:rPr>
                <w:rFonts w:eastAsia="Times New Roman"/>
                <w:sz w:val="22"/>
              </w:rPr>
              <w:t> </w:t>
            </w:r>
          </w:p>
        </w:tc>
        <w:tc>
          <w:tcPr>
            <w:tcW w:w="12922" w:type="dxa"/>
            <w:gridSpan w:val="6"/>
            <w:tcBorders>
              <w:top w:val="nil"/>
              <w:left w:val="nil"/>
              <w:bottom w:val="single" w:sz="4" w:space="0" w:color="auto"/>
              <w:right w:val="nil"/>
            </w:tcBorders>
            <w:shd w:val="clear" w:color="000000" w:fill="FFFFFF"/>
            <w:noWrap/>
            <w:vAlign w:val="center"/>
            <w:hideMark/>
          </w:tcPr>
          <w:p w14:paraId="23AAFA16" w14:textId="77777777" w:rsidR="00C27106" w:rsidRPr="00C27106" w:rsidRDefault="00C27106" w:rsidP="00C27106">
            <w:pPr>
              <w:spacing w:before="0" w:after="0" w:line="240" w:lineRule="auto"/>
              <w:ind w:firstLine="0"/>
              <w:jc w:val="center"/>
              <w:rPr>
                <w:rFonts w:eastAsia="Times New Roman"/>
                <w:i/>
                <w:iCs/>
                <w:sz w:val="22"/>
              </w:rPr>
            </w:pPr>
            <w:r w:rsidRPr="00C27106">
              <w:rPr>
                <w:rFonts w:eastAsia="Times New Roman"/>
                <w:i/>
                <w:iCs/>
                <w:sz w:val="22"/>
              </w:rPr>
              <w:t>(Kèm theo công văn số             /SKHĐT-THQH ngày     tháng 4 năm 2021 của Sở Kế hoạch và Đầu tư)</w:t>
            </w:r>
          </w:p>
        </w:tc>
      </w:tr>
      <w:tr w:rsidR="000973D5" w:rsidRPr="000973D5" w14:paraId="09CF74E4" w14:textId="77777777" w:rsidTr="000973D5">
        <w:trPr>
          <w:gridBefore w:val="1"/>
          <w:wBefore w:w="15" w:type="dxa"/>
          <w:trHeight w:val="1170"/>
        </w:trPr>
        <w:tc>
          <w:tcPr>
            <w:tcW w:w="702"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BD98DA8"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TT</w:t>
            </w:r>
          </w:p>
        </w:tc>
        <w:tc>
          <w:tcPr>
            <w:tcW w:w="5420" w:type="dxa"/>
            <w:tcBorders>
              <w:top w:val="single" w:sz="8" w:space="0" w:color="000000"/>
              <w:left w:val="single" w:sz="8" w:space="0" w:color="CCCCCC"/>
              <w:bottom w:val="single" w:sz="8" w:space="0" w:color="000000"/>
              <w:right w:val="single" w:sz="8" w:space="0" w:color="000000"/>
            </w:tcBorders>
            <w:shd w:val="clear" w:color="000000" w:fill="FFFFFF"/>
            <w:vAlign w:val="bottom"/>
            <w:hideMark/>
          </w:tcPr>
          <w:p w14:paraId="141C5ED2"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Tên dự án, nguồn vốn dự kiến</w:t>
            </w:r>
          </w:p>
        </w:tc>
        <w:tc>
          <w:tcPr>
            <w:tcW w:w="1533" w:type="dxa"/>
            <w:tcBorders>
              <w:top w:val="single" w:sz="8" w:space="0" w:color="000000"/>
              <w:left w:val="single" w:sz="8" w:space="0" w:color="CCCCCC"/>
              <w:bottom w:val="single" w:sz="8" w:space="0" w:color="000000"/>
              <w:right w:val="single" w:sz="8" w:space="0" w:color="000000"/>
            </w:tcBorders>
            <w:shd w:val="clear" w:color="000000" w:fill="FFFFFF"/>
            <w:vAlign w:val="bottom"/>
            <w:hideMark/>
          </w:tcPr>
          <w:p w14:paraId="1F6E4A46"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Địa điểm</w:t>
            </w:r>
          </w:p>
        </w:tc>
        <w:tc>
          <w:tcPr>
            <w:tcW w:w="2835" w:type="dxa"/>
            <w:tcBorders>
              <w:top w:val="single" w:sz="8" w:space="0" w:color="000000"/>
              <w:left w:val="single" w:sz="8" w:space="0" w:color="CCCCCC"/>
              <w:bottom w:val="single" w:sz="8" w:space="0" w:color="000000"/>
              <w:right w:val="single" w:sz="8" w:space="0" w:color="000000"/>
            </w:tcBorders>
            <w:shd w:val="clear" w:color="000000" w:fill="FFFFFF"/>
            <w:vAlign w:val="bottom"/>
            <w:hideMark/>
          </w:tcPr>
          <w:p w14:paraId="65242ACE"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Nội dung Quy mô đầu tư</w:t>
            </w:r>
          </w:p>
        </w:tc>
        <w:tc>
          <w:tcPr>
            <w:tcW w:w="1051" w:type="dxa"/>
            <w:tcBorders>
              <w:top w:val="single" w:sz="8" w:space="0" w:color="000000"/>
              <w:left w:val="single" w:sz="8" w:space="0" w:color="CCCCCC"/>
              <w:bottom w:val="single" w:sz="8" w:space="0" w:color="000000"/>
              <w:right w:val="single" w:sz="8" w:space="0" w:color="000000"/>
            </w:tcBorders>
            <w:shd w:val="clear" w:color="000000" w:fill="FFFFFF"/>
            <w:vAlign w:val="bottom"/>
            <w:hideMark/>
          </w:tcPr>
          <w:p w14:paraId="378B16B3"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Tổng mức đầu tư (tỷ đồng)</w:t>
            </w:r>
          </w:p>
        </w:tc>
        <w:tc>
          <w:tcPr>
            <w:tcW w:w="1301" w:type="dxa"/>
            <w:tcBorders>
              <w:top w:val="single" w:sz="8" w:space="0" w:color="000000"/>
              <w:left w:val="single" w:sz="8" w:space="0" w:color="CCCCCC"/>
              <w:bottom w:val="single" w:sz="8" w:space="0" w:color="000000"/>
              <w:right w:val="single" w:sz="8" w:space="0" w:color="000000"/>
            </w:tcBorders>
            <w:shd w:val="clear" w:color="000000" w:fill="FFFFFF"/>
            <w:vAlign w:val="bottom"/>
            <w:hideMark/>
          </w:tcPr>
          <w:p w14:paraId="6DF2A026"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Thời gian khởi công</w:t>
            </w:r>
          </w:p>
        </w:tc>
        <w:tc>
          <w:tcPr>
            <w:tcW w:w="1701" w:type="dxa"/>
            <w:gridSpan w:val="2"/>
            <w:tcBorders>
              <w:top w:val="single" w:sz="8" w:space="0" w:color="000000"/>
              <w:left w:val="single" w:sz="8" w:space="0" w:color="CCCCCC"/>
              <w:bottom w:val="single" w:sz="8" w:space="0" w:color="000000"/>
              <w:right w:val="single" w:sz="8" w:space="0" w:color="000000"/>
            </w:tcBorders>
            <w:shd w:val="clear" w:color="000000" w:fill="FFFFFF"/>
            <w:vAlign w:val="bottom"/>
            <w:hideMark/>
          </w:tcPr>
          <w:p w14:paraId="0FF6CAD1"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Nguồn vốn</w:t>
            </w:r>
          </w:p>
        </w:tc>
      </w:tr>
      <w:tr w:rsidR="000973D5" w:rsidRPr="000973D5" w14:paraId="6E408ACA"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6C414CF" w14:textId="77777777" w:rsidR="000973D5" w:rsidRPr="000973D5" w:rsidRDefault="000973D5" w:rsidP="000973D5">
            <w:pPr>
              <w:spacing w:before="0" w:after="0" w:line="240" w:lineRule="auto"/>
              <w:ind w:firstLine="0"/>
              <w:jc w:val="center"/>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5F3C10" w14:textId="77777777" w:rsidR="000973D5" w:rsidRPr="000973D5" w:rsidRDefault="000973D5" w:rsidP="000973D5">
            <w:pPr>
              <w:spacing w:before="0" w:after="0" w:line="240" w:lineRule="auto"/>
              <w:ind w:firstLine="0"/>
              <w:jc w:val="left"/>
              <w:rPr>
                <w:rFonts w:eastAsia="Times New Roman"/>
                <w:b/>
                <w:bCs/>
                <w:color w:val="000000"/>
                <w:sz w:val="22"/>
              </w:rPr>
            </w:pPr>
            <w:r w:rsidRPr="000973D5">
              <w:rPr>
                <w:rFonts w:eastAsia="Times New Roman"/>
                <w:b/>
                <w:bCs/>
                <w:color w:val="000000"/>
                <w:sz w:val="22"/>
              </w:rPr>
              <w:t>TỔNG CỘNG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901D2F"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BC7915"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7DC86A" w14:textId="77777777" w:rsidR="000973D5" w:rsidRPr="000973D5" w:rsidRDefault="000973D5" w:rsidP="000973D5">
            <w:pPr>
              <w:spacing w:before="0" w:after="0" w:line="240" w:lineRule="auto"/>
              <w:ind w:firstLine="0"/>
              <w:jc w:val="right"/>
              <w:rPr>
                <w:rFonts w:eastAsia="Times New Roman"/>
                <w:b/>
                <w:bCs/>
                <w:color w:val="000000"/>
                <w:sz w:val="22"/>
              </w:rPr>
            </w:pPr>
            <w:r w:rsidRPr="000973D5">
              <w:rPr>
                <w:rFonts w:eastAsia="Times New Roman"/>
                <w:b/>
                <w:bCs/>
                <w:color w:val="000000"/>
                <w:sz w:val="22"/>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7E3D4E"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02DF62"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256FAFF1"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D195F91"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742501" w14:textId="77777777" w:rsidR="000973D5" w:rsidRPr="000973D5" w:rsidRDefault="000973D5" w:rsidP="000973D5">
            <w:pPr>
              <w:spacing w:before="0" w:after="0" w:line="240" w:lineRule="auto"/>
              <w:ind w:firstLine="0"/>
              <w:jc w:val="left"/>
              <w:rPr>
                <w:rFonts w:eastAsia="Times New Roman"/>
                <w:b/>
                <w:bCs/>
                <w:color w:val="000000"/>
                <w:sz w:val="22"/>
              </w:rPr>
            </w:pPr>
            <w:r w:rsidRPr="000973D5">
              <w:rPr>
                <w:rFonts w:eastAsia="Times New Roman"/>
                <w:b/>
                <w:bCs/>
                <w:color w:val="000000"/>
                <w:sz w:val="22"/>
              </w:rPr>
              <w:t>GIAO THÔNG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BC5D59"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55EBD5"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4535AD" w14:textId="77777777" w:rsidR="000973D5" w:rsidRPr="000973D5" w:rsidRDefault="000973D5" w:rsidP="000973D5">
            <w:pPr>
              <w:spacing w:before="0" w:after="0" w:line="240" w:lineRule="auto"/>
              <w:ind w:firstLine="0"/>
              <w:jc w:val="right"/>
              <w:rPr>
                <w:rFonts w:eastAsia="Times New Roman"/>
                <w:b/>
                <w:bCs/>
                <w:color w:val="000000"/>
                <w:sz w:val="22"/>
              </w:rPr>
            </w:pPr>
            <w:r w:rsidRPr="000973D5">
              <w:rPr>
                <w:rFonts w:eastAsia="Times New Roman"/>
                <w:b/>
                <w:bCs/>
                <w:color w:val="000000"/>
                <w:sz w:val="22"/>
              </w:rPr>
              <w:t>182.781</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290BE2"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B9B55E"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0C7EFA5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8BD6D6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1A820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Đường nối Lai Châu với cao tốc Nội Bài - Lào Cai (đẩy nhanh tiến độ dự 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FBF5B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0DD11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Theo tiêu chuẩn đường cấp III mn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1AF28A"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D75EC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2021-2030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5C503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1D2AEF9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E57C98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DC2B8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Cải tạo, nâng cấp các tuyến quốc lộ: 32, 279D, 279</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7E6C8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1731E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Theo tiêu chuẩn đường cấp III mn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E1DB69"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AB197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2021-2030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FBFD2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74AD1F3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335954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AD559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Cải tạo, nâng cấp các tuyến tỉnh lộ: 134</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BA02B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06CD1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Theo tiêu chuẩn đường cấp III mn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F5F3EC"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9B6A0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2021-2030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40028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240BFAE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094B4E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ED46C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Hầm đường bộ qua Đèo Khau Co và các tuyến kết nối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C03A7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8FFE0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Theo tiêu chuẩn đường cấp III mn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1277F1"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90210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2021-2030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4F160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11C4E2D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AA5685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A0346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đường cao tốc từ Nút Bảo Hà - Than Uyên - Tân Uyên - ... - Cửa khẩu Ma Lù Thàng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0673B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92CED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cao tốc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16A669"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FAF7D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Sau 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02D57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00F3250A"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93F486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CA037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Bến xe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F2E65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7B346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2,87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953D7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64AC7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3A2D9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tỉnh</w:t>
            </w:r>
          </w:p>
        </w:tc>
      </w:tr>
      <w:tr w:rsidR="000973D5" w:rsidRPr="000973D5" w14:paraId="7FA4368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E0B2C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37FE7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đường Mường Kim - Tà Mung gắn với đường sản xuất khu Nà Phạ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2B30E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00F41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cấp VI, 17 km; Đường sản xuất GTNT cấp B, 7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A0600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80.00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90F8A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A0387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5276F6F4"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9CCC37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729D3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đường từ trung tâm thị trấn (QL 279 cũ) đi Bến đò, bản Thẩm phé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05442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 Mường Cang,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1486D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Đoạn từ thị trấn Than Uyên đến Trại Trâu (QL279 cũ) đường cấp V, L=8km; đoạn từ Trại Trâu đến bến đò, bản Thẩm Phé đường cấp VI, L=5km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8533C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1F4A8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7C027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tỉnh</w:t>
            </w:r>
          </w:p>
        </w:tc>
      </w:tr>
      <w:tr w:rsidR="000973D5" w:rsidRPr="000973D5" w14:paraId="5702C205"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8ECCE2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AE5E8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bản Thẩm Phé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6D342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760D7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mở rộng 1.4 km đường GTNT cấp B: 4mx16cm, rãnh dọc đổ bê tông, bãi đỗ xe rộng 300 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F0480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0829A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32E83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51CAC54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FDA1D5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A3B50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sửa chữa đường sản xuất bản Là 1, bản Là 2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645FA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B7480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bê tông GTNT cấp B 3,8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537974"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673E7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D4479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07CC4A40"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AFEBB5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66E64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bản Củng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9C350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AB89E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1.7 km nền đường GTNT cấp B, rãnh dọc đổ bê tông và hệ thống thoát nước ngang nền đường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D6A237"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19C10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0FA22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3458528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493FE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258C2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từ cầu bản Nà Ban đi cánh đồng Hày Lặm đến bản Đông của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7DE0E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Hua Nà,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2A9F3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rộng GTNT cấp B khoảng 2,0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2AE6F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EB270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44680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5C17B678"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B63BBE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2D184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giao thông nội đồng nối QL32 đi Bản Én Luông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089FC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E65C4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mở rộng 1.2 km đường GTNT cấp B, rộng 3,5m, dày 18 cm, rãnh dọc đổ bê tông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6DDD9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DBAC2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67042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4292BFF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4BFF31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DC5BA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đường nội đồng xã Mường Cang (bản Phiêng Cẩm)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B4909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1B23C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bê tông 1,5 km, cống, tràn liên hợp, GTNT cấp B, rộng 3m, dày 16 cm, rãnh dọc đổ bê tông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37808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4B682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E8871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73A9A70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2DC2FD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2335C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Bãi đỗ xe khu bến thuyền bản Pù Quải xã Mường Cang (Đường 279 cũ)</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D2C66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11E5E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Diện tích khoảng (60x15)m: 900 m2; Kết cấu mặt sân: Bê tông xi măng dày 18cm đá 2x4</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ACFD2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79544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A40D9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288C34D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E7A981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2928E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Huổi Bắc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14215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50734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Khoảng 1,4 km, đường GTNT cấp B</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64499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68AA1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51BB5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1B4A64A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5D5210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62125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sửa chữa đường từ trung tâm xã Pha Mu đi bến thuyền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658D6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EEC2D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bê tông GTNT cấp B 3,0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B5C02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9A1A7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F565A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46C8B89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0044D7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1C7CD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tuyến đường đồi chè Phả Lao bản Hô Ta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EDF6D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23221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bê tông GTNT cấp B 5,3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DFCEF4"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6.95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13577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0FF8C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751D558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D5F982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5E168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đường nội đồng bản Vè (nối tiếp)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93B9A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46D9F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3,0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24DAE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EDD72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6314A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1A8A39C1"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167729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A2D9A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bản Nà Hày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849F4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DE5FD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4,8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0FDC8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5.10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8AFE3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47EE3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7BB1FC7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D6541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63D77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đường nội đồng bản Mạ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4C8D3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D1A92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 650m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523B6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0.74</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BD547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5DB9E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30A8F68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62FD68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46870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liên xã lên UBND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B642F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333B5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6 km BT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787B5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7.50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212A7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674AA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2CAA030F"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D06D33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E2B37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Huổi Bắc ra Pá Chít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0B89B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AEEEC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3,5 km BT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0AEBB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0261E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7326F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34F4B714"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44149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D5C86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nội đồng Nậm Mở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760D6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EE121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đổ BTXM mặt đường chiều dài khoảng 4,0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391A7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B8B82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7E364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58E6DD8C"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B20552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6F9FA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bản Xoong đi bản Lun 2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4D4F8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F15AF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đổ BTXM mặt đường chiều dài khoảng 1,0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3B9CE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FF4EB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7AB10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7124B351"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BCE199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B814D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đường nội đồng Huổi Lò, bản Lào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03456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8B6CF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1,5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DF4D8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AE87D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9F163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16EE888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8001B1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27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1D2EE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vùng chè, nội đồng bản Lun 2,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9E42E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79FEC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đổ BTXM mặt đường chiều dài khoảng 3,0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2FBDC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8F8E6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57A1F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38B5F204"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7F89B8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7366E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nối tiếp từ các bản đi Phúc Than qua Phiêng Pá Uổi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3EA19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CA5F1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1,2km,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AF06D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A742E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BE39A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Sự nghiệp</w:t>
            </w:r>
          </w:p>
        </w:tc>
      </w:tr>
      <w:tr w:rsidR="000973D5" w:rsidRPr="000973D5" w14:paraId="376AB031"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712481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645C8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lên vùng chè Lọng Cuổi bản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3E1CB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DFFCB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đổ BTXM mặt đường chiều dài khoảng 2,0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ED908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CD70E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71A8E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5E04F202"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2F619B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44AFF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từ Tà Lỏng - Huổi Luồn - Đông Mạt - Phiêng Mạt bản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1F323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D6CE5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5,0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B5947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6.50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0DD5C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CE00E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73DB4FA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EC525F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4F775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đường nội đồng Na Van Ly bản Củng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A2E87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BC707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0,5km,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34A77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09F06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5772C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Sự nghiệp</w:t>
            </w:r>
          </w:p>
        </w:tc>
      </w:tr>
      <w:tr w:rsidR="000973D5" w:rsidRPr="000973D5" w14:paraId="0579950E"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F8C84B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CBB3C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nội đồng bản Cẩm Trung 2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BB95B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6BFDA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 0,5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EDC31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0.58</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62D6C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D730D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Nông thôn mới</w:t>
            </w:r>
          </w:p>
        </w:tc>
      </w:tr>
      <w:tr w:rsidR="000973D5" w:rsidRPr="000973D5" w14:paraId="130AFDF6"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457F19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DCB80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bản Chiềng ban 2, Nà Dân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8BB90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464A5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3,0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9F9F3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AAC05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A1A38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36589FD1"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7BD754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48CD0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bản Đán Đăm - Lọng Bon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EE742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EA407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1,2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B75E8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B270A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99A4E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7CFC1123"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0F7E39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E35A2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từ cầu đập tràn đến nhà ông Thiện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06170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AF62A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0,8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698AF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0448A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64B18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Sự nghiệp</w:t>
            </w:r>
          </w:p>
        </w:tc>
      </w:tr>
      <w:tr w:rsidR="000973D5" w:rsidRPr="000973D5" w14:paraId="648E9FB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D2A5E4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6FBFA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Huổi Co Lìu bản Nam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185F3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0A340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1,2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7B937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D6082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04005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Nông thôn mới</w:t>
            </w:r>
          </w:p>
        </w:tc>
      </w:tr>
      <w:tr w:rsidR="000973D5" w:rsidRPr="000973D5" w14:paraId="725DA09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E92F91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6AC29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Làm mới đường nội đồng sản xuất vùng chè bản Hua Nà - Đán Đăm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B90A6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D0032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1,2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14E54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AD8C6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F0CFB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3644CE1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CE64CB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38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19171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Pá Khoang xã Pha Mu nối đường 107</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98943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7A01E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6,6 km nhóm 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A8D10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11.25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6854B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86890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4CE35624"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8A3B5F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899AB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bản Nậm Sáng đi Nậm Vai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00C58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A6B99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và đổ Đổ bê tông GTNT cấp C, L = 400m, rộng 2.5m, dày 16cm. Xây dựng đạp tràn qua mương dài 30m.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2A9EC3"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196EA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B64E3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37125D6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86C8BD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3D1B5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mặt đường, rãnh thoát nước các tuyến đường nội bản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4D70A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E69C8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bê tông CTNT cấp C, L = 6300 m, rộng 2,5m, dày 16cm.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1041F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C030F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2289E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Sự nghiệp</w:t>
            </w:r>
          </w:p>
        </w:tc>
      </w:tr>
      <w:tr w:rsidR="000973D5" w:rsidRPr="000973D5" w14:paraId="4E6C478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953DF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77CE0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đường nội đồng bản Noong Ỏ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27C87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41987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đổ BTXM mặt đường chiều dài khoảng 1,8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826837"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E4EA2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F7FB3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4BD20CA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B01509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7CF04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BTXM đường QL 279-Pá Chít Tấu xã Tà Hừa (nối tiếp giai đoạn 4)</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1A4AE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B75C0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đổ BTXM mặt đường chiều dài khoảng 5,0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532F0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6.90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40AE6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6FBDD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5B60AFF2"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43C946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15E13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đường trục bản Cáp Na 3 Hua Chít xã Tà Hừa (nối tiếp giai đoạn 2)</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6D3AB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7177F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đổ BTXM mặt đường chiều dài khoảng 1,5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14D6A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7C029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7D061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76FE3CC6"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74ACB3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62602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đường nội đồng trục bản Noong Ma (khu người Mông) xã Tà Hừa -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0ED4D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070F1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đổ BTXM mặt đường chiều dài khoảng 2,0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DAFC4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0C696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35B21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5A00AFA0"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26E740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65692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đường sản xuất vùng chè bản Noong Ma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7F399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D0E91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đổ BTXM mặt đường chiều dài khoảng 1,5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8BCB3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00A47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B384F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2D59BF3C"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75E7A4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86820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đường sản xuất Huổi Khang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37779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F40AB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đổ BTXM mặt đường chiều dài khoảng 1,0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4CCCB4"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55D94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7D420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413A8C3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70A345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47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86DBC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vùng chè, cây ăn quả Phù Cha bản Cáp Na 1,2,3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A92F0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7E67C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3,0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5F17C7"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1FFDC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57253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70758DD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E22C5E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0FA65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tuyến đường từ Tà Mung đi bản Tà Lồm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6CDC5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4D470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4 km, làm rãnh thoát nước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A9A59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6.50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425C7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E2D79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742898C0"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8CECCE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98112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đường nội đồng vùng chè Đán Tọ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D832A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1C372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5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7D21D3"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874DC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BFB8F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4C645092"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478EB9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F30B2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nội bản Tu San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FF7DF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90E37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1,0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7351E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19E68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AEB50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Sự nghiệp</w:t>
            </w:r>
          </w:p>
        </w:tc>
      </w:tr>
      <w:tr w:rsidR="000973D5" w:rsidRPr="000973D5" w14:paraId="0066A806"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F73C84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D64FE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vào khu sản xuất nông nghiệp xã Mường Mít (TL. Phai Ta)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C57A5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F402E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10,0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20057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7EDD9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0762D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6AC2CD4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48953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91512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Bổ sung cống, rãnh thoát nước đường nội đồng vùng Chè bản Đán Tọ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E3E65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07896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1,0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2EA49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0.55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6DC20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B855D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Nông thôn mới</w:t>
            </w:r>
          </w:p>
        </w:tc>
      </w:tr>
      <w:tr w:rsidR="000973D5" w:rsidRPr="000973D5" w14:paraId="4C71956C"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E4A46C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8B2C2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đường BTXM nội bản Mường xã Mường Mít (nối tiếp)</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29631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CAD5B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1,1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7603C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7BF54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7CCA8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Nông thôn mới</w:t>
            </w:r>
          </w:p>
        </w:tc>
      </w:tr>
      <w:tr w:rsidR="000973D5" w:rsidRPr="000973D5" w14:paraId="6CFF32E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C7E32E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741D5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nội đồng Hô Ta - Pá Liềng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956BE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58DDE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5,0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4592C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1BB38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C4265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75630C9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502E8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15682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hệ thống giao thông khu du lịch đồi thông tại khu 9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487C3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D2866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Làm mới các tuyến đường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7BD6C4"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EB0ED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A6499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35296ED7"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3E7B12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85434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nội đồng Bản Én Luông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7391C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AB561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 1,7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131E1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76B28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AC7C4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2CA28B46"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8DF1E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57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86869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nội đồng bản Lằn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E6D80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FA57B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cấp1,5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03D2EF"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BFF14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98954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2651E31A"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2C5B9C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7597E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Pá Khôm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508BC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0E05A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3,5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FB239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914ED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8A790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0912E23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E8222F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83C18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đường sản xuất Hua Chít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A5596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637EB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1,5km,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00F21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5464B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A8FD8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30AA438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47DFF8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BF93F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GTNT bản Nậm Mở đi Cù Thàng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9C22A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E9414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3,0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7ACD0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18B69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21EDB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336540D6"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EE548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2DEB9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đường BTXM nội bản Lào xã Mường Mít (nối tiếp)</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B458F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C7179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1,25km,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E1A7D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F1D49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74FEF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7993FA0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E75310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E79B5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bản Củng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3FF7E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155C5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BTXM mặt đường chiều dài khoảng 1,9 km, và các công trình phụ trợ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834BB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2.10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FD9A5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166E5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6B0FEF54"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CEC23D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275FE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Làm bến thuyền bản Chát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96B2E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5A122C"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77FC0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0D3EF0"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344A3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293DE64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D5D511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FBD43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hệ thống đường gom, đường tránh QL 32, QL 279</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09100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B9CD45"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047DE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5FA6D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916E3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1863DE7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6B7473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350A7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nối QL279 - Hua Nà - QL32 (km341)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E025A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10E25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cấp VI, L=16km (nâng cấp 10km, mở mới 6km)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C7083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91DF7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37DE9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63084245"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A5B36C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505FA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Bản Lướt đi Thẩm Phé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7380A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1C97B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Chiều dài tuyến đường khoảng 7 km, mặt đường dự kiến 3m, dầy 16cm, kết cấu bê tông xi măng và một số công trình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F3F3D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DD20D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42C83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142D3CE3"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EE32BC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67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14566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giao thông nội đồng vùng sản xuất lúa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437BB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EE14A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mở mới đường trục chính, GTNT cấp B có chiều dài khoảng L =30km các cách đồng của xã Ta Gia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9AA667"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70.00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EE9A8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AC0AF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6457F5E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68588D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DE5DD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đường vùng sản xuất mắc ca xã Mường Cang và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C1F4F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E074A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Chiều dài khoảng 13km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E76C2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2DE7D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23253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73E5FA2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D81F5A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BA449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2 bên suối Nậm Kim bản Nà Đình, Chiềng Ban 1, 2, Nà Dân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E51EE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E0696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bê tông đường cấp C, L=3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385F33"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A8E5A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7EB4A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173C6EA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8B9C76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23F80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Cầu dân sinh bản Lướt - bản Là 1, 2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F04D6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D5A50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Cầu BTCT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29FEF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27899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D609A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00F8756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46EF98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67949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Cầu dân sinh bản Khiết - bản Mường 2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BC824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DECFB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Cầu BTCT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D24A03"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6E1BF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33F2D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385BCAC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BCD2F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F588A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Huổi Khún đến Huổi Giồm bản Củng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881B7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92E29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GT cấp 4, chiều dài khoảng 9km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0CDCB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7CCC2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B09BF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0F16F7F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47F777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178A3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Phiêng Mựt - bản Gia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1D51D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D98F5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A; Đổ bê tông L =5,0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5D5F44"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6.40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1C790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5B429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7850E43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F33BFD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5326F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nội đồng bản Mỳ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09E05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F1308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B; Đổ bê tông L =1,05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DF24E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1.30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97699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BA9E2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7811848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24F69A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95A9C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bản Hỳ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9E026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CF8A4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B; Đổ bê tông L =1,1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F8A39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A934A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56694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7EF32E8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315669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0D6FF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bản Noong Quài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8D510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69CAB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B; Đổ bê tông L =2,6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92942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3.30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4AE64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6FFAB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41C8F7A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24CD34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77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52035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giao thông nội đồng sản xuất trong vùng Chè tiểu vùng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57E5F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1D429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mở mới GTNT B, L =4,0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9168B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6BDD1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0ECC8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3625650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5D1029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5CC3D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đường nội đồng Cang Cai nối tiếp đến bản Co Nọi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D2651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7D674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bê tông khoảng 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F081B7"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0.57</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ACF85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BEDCB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2BCBB8D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3A127E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841CB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Đổ bê tông mặt nền đường Từ ngã ba Pa Chít Tấu Tà Hừa đi Pá Khoang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4E458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CD92C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1,5 km nhóm B (Bê tông mặt nền đường và rãnh thoát nước 1,2km)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857EA4"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582DF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E78AF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233BCD8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17FF5E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08EC1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Pá Khoang đến Thảm Luống Luông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570EE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E3326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0,7 km (mở mới, đổ bê tông)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121AC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9ADB7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E2B4B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50A2472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848E0A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E039D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liên bản xã Pha Mu (UBND xã đến bản Chít)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18DE8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1CC11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2,0 km nhóm C (Nâng cấp đổ bê tông mặt nền đường)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27B10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BEF2B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7257E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348D2F1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C916D8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23A84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Khôm - Pá Khôm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FAF27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34E79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3,5 km (Mở mới, đổ bê tông)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A591A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D2836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089D7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1FF0A51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754C89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A13CD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sản xuất bản Pu Cay xã Pha Mu (nối tiếp)</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A9314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D4F4D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2,0 km (Mở mới, đổ bê tông)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C2D4B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3.30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6687C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74CD3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00F04B70"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DFA70D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C6FFB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đường giao thông nội đồng sản xuất trong vùng Chè tiều vùng xã Phúc Than (GĐ2)</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4D81D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7C392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hạng mục: Mặt đường BT, hệ thống rãnh thoát nước, GTNT C, L = 27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A971A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8.10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79B70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6FA3E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71B8B8E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D8AABB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EAE69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đường nội đồng bản Noong Ma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9C58E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0A65E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đổ BTXM mặt 2,5m; dày 14cm, dài 1,5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F481FF"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2BF22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F46AF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521B8E9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999B8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F16E5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đường nội đồng Cáp Na 2 (khu Phiêng Hay)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225AE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05B68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đổ BTXM mặt 2,5m; dày 14cm, dài 1,5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37D00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35645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57C48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4CBF1AB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6391F8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7A4EA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đường sản xuất Cáp Na 1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27949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7C225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nền, mặt BTXM rộng 2,5m dày 14cm, dài 3km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3F753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80D5F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9D186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4013A35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A6FACE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88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48E10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mới đường sản xuất Cáp Na 3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ED8B7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0CC18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nền, mặt BTXM rộng 2,5m dày 14cm, dài 1km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693BB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240BF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EC80B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33A335E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C6ECBF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9306B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nội bản Đán Tọ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75615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25002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và đổ bê tông 2km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84C4E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834DE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50824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03177AA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757199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7E4ED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ra khu sản xuất Pá Liềng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A3476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F7F8B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và đổ bê tông 1km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0D4F5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1.10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A95B5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216B2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0913FFE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6C90BD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D839A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nội đồng bản Lun 1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27D65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5797C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và đổ bê tông 2km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67BAD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7881E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1B8D9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12FBDFC4"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F4CE1C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7FB87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tuyến đường QL 32 đi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D36C4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EE374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và đổ bê tông 17km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CBD4A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A991B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47CFC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346711E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3C4121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F68C1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Đường từ thị trấn đến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692DB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0C8E5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và đổ bê tông 1,5km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BD81E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2DAD7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64CF0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557AEA2E"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126233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2177C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đường từ QL 279 Km193+300 đi bản Pá Khoang xã Pha Mu - bản Pá Chít Tấu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FBF65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Hừa,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2534AD"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tuyến đường với chiều dài tuyến khoảng L= 4,4km. Bề rộng nền đường Bn= 4,0m; mặt đường BTXM Bm= 3m và hệ thống thoát nước</w:t>
            </w:r>
          </w:p>
        </w:tc>
        <w:tc>
          <w:tcPr>
            <w:tcW w:w="1051" w:type="dxa"/>
            <w:tcBorders>
              <w:top w:val="nil"/>
              <w:left w:val="nil"/>
              <w:bottom w:val="nil"/>
              <w:right w:val="nil"/>
            </w:tcBorders>
            <w:shd w:val="clear" w:color="auto" w:fill="auto"/>
            <w:noWrap/>
            <w:vAlign w:val="bottom"/>
            <w:hideMark/>
          </w:tcPr>
          <w:p w14:paraId="6062B3FA" w14:textId="77777777" w:rsidR="000973D5" w:rsidRPr="000973D5" w:rsidRDefault="000973D5" w:rsidP="000973D5">
            <w:pPr>
              <w:spacing w:before="0" w:after="0" w:line="240" w:lineRule="auto"/>
              <w:ind w:firstLine="0"/>
              <w:jc w:val="right"/>
              <w:rPr>
                <w:rFonts w:ascii="Calibri" w:eastAsia="Times New Roman" w:hAnsi="Calibri" w:cs="Calibri"/>
                <w:color w:val="000000"/>
                <w:sz w:val="22"/>
              </w:rPr>
            </w:pPr>
            <w:r w:rsidRPr="000973D5">
              <w:rPr>
                <w:rFonts w:ascii="Calibri" w:eastAsia="Times New Roman" w:hAnsi="Calibri" w:cs="Calibri"/>
                <w:color w:val="000000"/>
                <w:sz w:val="22"/>
              </w:rPr>
              <w:t>4.5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9F639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BBCB8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5F6FF221"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776CA2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35A25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nội đồng sản xuất vùng chè bản Loọng Co Phày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A1C69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4C405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Đầu tư xây dựng mới tuyến đường với chiều dài tuyến L = 1,5km. Bề rộng nền đường Bn=4,0m, mặt đường đổ BTXM Bm=3,0m và hệ thống thoát nước.</w:t>
            </w:r>
          </w:p>
        </w:tc>
        <w:tc>
          <w:tcPr>
            <w:tcW w:w="1051" w:type="dxa"/>
            <w:tcBorders>
              <w:top w:val="nil"/>
              <w:left w:val="nil"/>
              <w:bottom w:val="nil"/>
              <w:right w:val="nil"/>
            </w:tcBorders>
            <w:shd w:val="clear" w:color="auto" w:fill="auto"/>
            <w:noWrap/>
            <w:vAlign w:val="bottom"/>
            <w:hideMark/>
          </w:tcPr>
          <w:p w14:paraId="404BEC0B" w14:textId="77777777" w:rsidR="000973D5" w:rsidRPr="000973D5" w:rsidRDefault="000973D5" w:rsidP="000973D5">
            <w:pPr>
              <w:spacing w:before="0" w:after="0" w:line="240" w:lineRule="auto"/>
              <w:ind w:firstLine="0"/>
              <w:jc w:val="right"/>
              <w:rPr>
                <w:rFonts w:ascii="Calibri" w:eastAsia="Times New Roman" w:hAnsi="Calibri" w:cs="Calibri"/>
                <w:color w:val="000000"/>
                <w:sz w:val="22"/>
              </w:rPr>
            </w:pPr>
            <w:r w:rsidRPr="000973D5">
              <w:rPr>
                <w:rFonts w:ascii="Calibri" w:eastAsia="Times New Roman" w:hAnsi="Calibri" w:cs="Calibri"/>
                <w:color w:val="000000"/>
                <w:sz w:val="22"/>
              </w:rPr>
              <w:t>2.3</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AB379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7F79C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264C2643"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4A8BB3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96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234E6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đường từ QL 32 Km345+500 đoạn bản Đông đi Sen Đông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829C7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B8F75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thiết kế theo tiêu chuẩn GTNT B, chiều dài tuyến khoảng L= 1,35km. Bề rộng mặt đường Bm= 3m; láng nhựa, hai bên lề gia cố BTXM; qua khu dân cư bố trí rãnh hộp thoát nước</w:t>
            </w:r>
          </w:p>
        </w:tc>
        <w:tc>
          <w:tcPr>
            <w:tcW w:w="1051" w:type="dxa"/>
            <w:tcBorders>
              <w:top w:val="nil"/>
              <w:left w:val="nil"/>
              <w:bottom w:val="nil"/>
              <w:right w:val="nil"/>
            </w:tcBorders>
            <w:shd w:val="clear" w:color="auto" w:fill="auto"/>
            <w:noWrap/>
            <w:vAlign w:val="bottom"/>
            <w:hideMark/>
          </w:tcPr>
          <w:p w14:paraId="10F59F59" w14:textId="77777777" w:rsidR="000973D5" w:rsidRPr="000973D5" w:rsidRDefault="000973D5" w:rsidP="000973D5">
            <w:pPr>
              <w:spacing w:before="0" w:after="0" w:line="240" w:lineRule="auto"/>
              <w:ind w:firstLine="0"/>
              <w:jc w:val="right"/>
              <w:rPr>
                <w:rFonts w:ascii="Calibri" w:eastAsia="Times New Roman" w:hAnsi="Calibri" w:cs="Calibri"/>
                <w:color w:val="000000"/>
                <w:sz w:val="22"/>
              </w:rPr>
            </w:pPr>
            <w:r w:rsidRPr="000973D5">
              <w:rPr>
                <w:rFonts w:ascii="Calibri" w:eastAsia="Times New Roman" w:hAnsi="Calibri" w:cs="Calibri"/>
                <w:color w:val="000000"/>
                <w:sz w:val="22"/>
              </w:rPr>
              <w:t>2.5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EECB8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03151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4C1DB727"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264A03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627F6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đường từ QL 32 Km345+300 đi hồ Khu 9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BF233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B775E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mở rộng tuyến đường chiều dài khoảng L= 0,9km. Bề rộng nền đường Bn= 5m, bề rộng mặt đường Bm= 5m. Mặt đường láng nhựa, những vị trí qua khu dân cư bố trí rãnh hộp thoát nước</w:t>
            </w:r>
          </w:p>
        </w:tc>
        <w:tc>
          <w:tcPr>
            <w:tcW w:w="1051" w:type="dxa"/>
            <w:tcBorders>
              <w:top w:val="nil"/>
              <w:left w:val="nil"/>
              <w:bottom w:val="nil"/>
              <w:right w:val="nil"/>
            </w:tcBorders>
            <w:shd w:val="clear" w:color="auto" w:fill="auto"/>
            <w:noWrap/>
            <w:vAlign w:val="bottom"/>
            <w:hideMark/>
          </w:tcPr>
          <w:p w14:paraId="5E333F90" w14:textId="77777777" w:rsidR="000973D5" w:rsidRPr="000973D5" w:rsidRDefault="000973D5" w:rsidP="000973D5">
            <w:pPr>
              <w:spacing w:before="0" w:after="0" w:line="240" w:lineRule="auto"/>
              <w:ind w:firstLine="0"/>
              <w:jc w:val="right"/>
              <w:rPr>
                <w:rFonts w:ascii="Calibri" w:eastAsia="Times New Roman" w:hAnsi="Calibri" w:cs="Calibri"/>
                <w:color w:val="000000"/>
                <w:sz w:val="22"/>
              </w:rPr>
            </w:pPr>
            <w:r w:rsidRPr="000973D5">
              <w:rPr>
                <w:rFonts w:ascii="Calibri" w:eastAsia="Times New Roman" w:hAnsi="Calibri" w:cs="Calibri"/>
                <w:color w:val="000000"/>
                <w:sz w:val="22"/>
              </w:rPr>
              <w:t>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1A61E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2BF9D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7A929601"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B08368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2086F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liên bản Bản Xoong đi Lun 2 kết hợp đường nội đồng, đường sản xuất vùng chè bản Lun 2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E6E58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01766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Mở mới tuyến; đổ BTXM mặt đường chiều dài khoảng L= 4,0 km; Bn=5,0m; Bm=3,0m và các công trình phụ trợ trên tuyến</w:t>
            </w:r>
          </w:p>
        </w:tc>
        <w:tc>
          <w:tcPr>
            <w:tcW w:w="1051" w:type="dxa"/>
            <w:tcBorders>
              <w:top w:val="nil"/>
              <w:left w:val="nil"/>
              <w:bottom w:val="nil"/>
              <w:right w:val="nil"/>
            </w:tcBorders>
            <w:shd w:val="clear" w:color="auto" w:fill="auto"/>
            <w:noWrap/>
            <w:vAlign w:val="bottom"/>
            <w:hideMark/>
          </w:tcPr>
          <w:p w14:paraId="2727B345" w14:textId="77777777" w:rsidR="000973D5" w:rsidRPr="000973D5" w:rsidRDefault="000973D5" w:rsidP="000973D5">
            <w:pPr>
              <w:spacing w:before="0" w:after="0" w:line="240" w:lineRule="auto"/>
              <w:ind w:firstLine="0"/>
              <w:jc w:val="right"/>
              <w:rPr>
                <w:rFonts w:ascii="Calibri" w:eastAsia="Times New Roman" w:hAnsi="Calibri" w:cs="Calibri"/>
                <w:color w:val="000000"/>
                <w:sz w:val="22"/>
              </w:rPr>
            </w:pPr>
            <w:r w:rsidRPr="000973D5">
              <w:rPr>
                <w:rFonts w:ascii="Calibri" w:eastAsia="Times New Roman" w:hAnsi="Calibri" w:cs="Calibri"/>
                <w:color w:val="000000"/>
                <w:sz w:val="22"/>
              </w:rPr>
              <w:t>4.3</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1528D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CCCAF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27EC4EE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4919A6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DC320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Mở mới đường sản xuất vùng chè bản Noong Ma xã Tà Hừa (đoạn từ Trường MN xuống khu sản xuất)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776E7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D588B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Mở mới, đổ BTXM mặt đường chiều dài khoảng 1,5 km và các công trình phụ trợ trên tuyến</w:t>
            </w:r>
          </w:p>
        </w:tc>
        <w:tc>
          <w:tcPr>
            <w:tcW w:w="1051" w:type="dxa"/>
            <w:tcBorders>
              <w:top w:val="nil"/>
              <w:left w:val="nil"/>
              <w:bottom w:val="nil"/>
              <w:right w:val="nil"/>
            </w:tcBorders>
            <w:shd w:val="clear" w:color="auto" w:fill="auto"/>
            <w:noWrap/>
            <w:vAlign w:val="bottom"/>
            <w:hideMark/>
          </w:tcPr>
          <w:p w14:paraId="44EBE619" w14:textId="77777777" w:rsidR="000973D5" w:rsidRPr="000973D5" w:rsidRDefault="000973D5" w:rsidP="000973D5">
            <w:pPr>
              <w:spacing w:before="0" w:after="0" w:line="240" w:lineRule="auto"/>
              <w:ind w:firstLine="0"/>
              <w:jc w:val="right"/>
              <w:rPr>
                <w:rFonts w:ascii="Calibri" w:eastAsia="Times New Roman" w:hAnsi="Calibri" w:cs="Calibri"/>
                <w:color w:val="000000"/>
                <w:sz w:val="22"/>
              </w:rPr>
            </w:pPr>
            <w:r w:rsidRPr="000973D5">
              <w:rPr>
                <w:rFonts w:ascii="Calibri" w:eastAsia="Times New Roman" w:hAnsi="Calibri" w:cs="Calibri"/>
                <w:color w:val="000000"/>
                <w:sz w:val="22"/>
              </w:rPr>
              <w:t>1.9</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E7175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77184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03CBF45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F9C340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850C9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đường sản xuất Huổi Khang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41F0F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C5752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Đổ BTXM mặt đường chiều dài khoảng 1,7km</w:t>
            </w:r>
          </w:p>
        </w:tc>
        <w:tc>
          <w:tcPr>
            <w:tcW w:w="1051" w:type="dxa"/>
            <w:tcBorders>
              <w:top w:val="nil"/>
              <w:left w:val="nil"/>
              <w:bottom w:val="nil"/>
              <w:right w:val="nil"/>
            </w:tcBorders>
            <w:shd w:val="clear" w:color="auto" w:fill="auto"/>
            <w:noWrap/>
            <w:vAlign w:val="bottom"/>
            <w:hideMark/>
          </w:tcPr>
          <w:p w14:paraId="4F2CB2C2" w14:textId="77777777" w:rsidR="000973D5" w:rsidRPr="000973D5" w:rsidRDefault="000973D5" w:rsidP="000973D5">
            <w:pPr>
              <w:spacing w:before="0" w:after="0" w:line="240" w:lineRule="auto"/>
              <w:ind w:firstLine="0"/>
              <w:jc w:val="right"/>
              <w:rPr>
                <w:rFonts w:ascii="Calibri" w:eastAsia="Times New Roman" w:hAnsi="Calibri" w:cs="Calibri"/>
                <w:color w:val="000000"/>
                <w:sz w:val="22"/>
              </w:rPr>
            </w:pPr>
            <w:r w:rsidRPr="000973D5">
              <w:rPr>
                <w:rFonts w:ascii="Calibri" w:eastAsia="Times New Roman" w:hAnsi="Calibri" w:cs="Calibri"/>
                <w:color w:val="000000"/>
                <w:sz w:val="22"/>
              </w:rPr>
              <w:t>1.3</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D2A8E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A6530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7B31137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26A30F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E57D7C"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Mở mới đường nội đồng bản Noong Ma (khu người Mông) xã Tà Hừa -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0BE90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F8338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Chiều dài 1,3km</w:t>
            </w:r>
          </w:p>
        </w:tc>
        <w:tc>
          <w:tcPr>
            <w:tcW w:w="1051" w:type="dxa"/>
            <w:tcBorders>
              <w:top w:val="nil"/>
              <w:left w:val="nil"/>
              <w:bottom w:val="nil"/>
              <w:right w:val="nil"/>
            </w:tcBorders>
            <w:shd w:val="clear" w:color="auto" w:fill="auto"/>
            <w:noWrap/>
            <w:vAlign w:val="bottom"/>
            <w:hideMark/>
          </w:tcPr>
          <w:p w14:paraId="70DD5E10" w14:textId="77777777" w:rsidR="000973D5" w:rsidRPr="000973D5" w:rsidRDefault="000973D5" w:rsidP="000973D5">
            <w:pPr>
              <w:spacing w:before="0" w:after="0" w:line="240" w:lineRule="auto"/>
              <w:ind w:firstLine="0"/>
              <w:jc w:val="right"/>
              <w:rPr>
                <w:rFonts w:ascii="Calibri" w:eastAsia="Times New Roman" w:hAnsi="Calibri" w:cs="Calibri"/>
                <w:color w:val="000000"/>
                <w:sz w:val="22"/>
              </w:rPr>
            </w:pPr>
            <w:r w:rsidRPr="000973D5">
              <w:rPr>
                <w:rFonts w:ascii="Calibri" w:eastAsia="Times New Roman" w:hAnsi="Calibri" w:cs="Calibri"/>
                <w:color w:val="000000"/>
                <w:sz w:val="22"/>
              </w:rPr>
              <w:t>1.7</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6E899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A24B5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123996DE"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4C45AF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E2086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sản xuất bản Hua Nà – Đán Đăm xã Hua Nà,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690F0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71DDC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Đổ BTXM mặt đường chiều dài khoảng 0,85 km và các công trình phụ trợ trên tuyến</w:t>
            </w:r>
          </w:p>
        </w:tc>
        <w:tc>
          <w:tcPr>
            <w:tcW w:w="1051" w:type="dxa"/>
            <w:tcBorders>
              <w:top w:val="single" w:sz="8" w:space="0" w:color="CCCCCC"/>
              <w:left w:val="single" w:sz="8" w:space="0" w:color="CCCCCC"/>
              <w:bottom w:val="single" w:sz="8" w:space="0" w:color="CCCCCC"/>
              <w:right w:val="single" w:sz="8" w:space="0" w:color="CCCCCC"/>
            </w:tcBorders>
            <w:shd w:val="clear" w:color="auto" w:fill="auto"/>
            <w:vAlign w:val="bottom"/>
            <w:hideMark/>
          </w:tcPr>
          <w:p w14:paraId="5154EBA9"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1.15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1E1953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269BF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0540CC64"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65D711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103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C8E3F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Đổ bê tông đường từ bản Đông đi Hày Lặm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DE355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Than,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B08CA4"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tuyến đường với chiều dài tuyến L=1,57km. Bề rộng nền Bn=4,0, mặt đường đổ BTXM Bm=3,0.</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510412D"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1.6</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1BA12DC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65B0E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72E33FEA"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1EDC17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23C15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Bãi đỗ xe và các hạng mục phụ trợ khu di tích lịch sử văn hóa bản Lướt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BD92B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B1EAA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bãi đỗ xe với diện tích khoảng 800m2, Xây kè gia cố mái ta luy phía sau nhà sàn và hệ thống thoát nước</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E837AF5"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1.4</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510D9A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79BA0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658C59D4"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317E0E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1AEEBC"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nối từ QL32 Km344+480 đi dự án chỉnh trang đô thị tạo quỹ đất đấu giá, tái định cư và phát triển kinh tế - xã hội Khu 8 thị trấn Than Uyên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45515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4EC63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Mở mới tuyến đường dài khoảng 60m với Bn=11,5m; Bm=5,5m. Mặt đường đổ bê tông xi măng. Xây dựng 01 cầu bản; Đổ bê tông rãnh hộp 02 bên + Lát vỉa hè</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117ABC9"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3.2</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4261C8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205C9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62854A3B"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45EFF7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7B762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Mở mới đường nội đồng bản Vè (nối tiếp) đi Huổi Cuồng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71CFE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40A64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Đổ BTXM mặt đường chiều dài khoảng 2,5km và các công trình phụ trợ tuyến</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A38E7B0"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2.8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41D0D6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97E05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6713CB8A"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E7DAC3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44EB0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đường nội bản Hát Nam và đường nội đồng Huổi Lò bản Lào,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F99A6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A61F7D"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 Đường nội bản Hát Nam: Đổ BTXM mặt đường chiều dài khoảng 890m - Đường nội đồng Huổi Lò: BTXM mặt đường chiều dài khoảng 1,5km và các công trình phụ trợ tuyến</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5612DAB9"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0.002</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C5DBCA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1B3D8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4CD68A37"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745E1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4BC82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ra khu sản xuất bản Noong Quang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4AEBA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3FD51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GTNT cấp C, chiều dài khoảng 3km, Bn= 3m; bê tông M 200#, dày 16cm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76DDADC3"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2.5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16001B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2E5DE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23D5237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D814B8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3A6071"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sản xuất bản On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929AF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4F5C8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GTNT cấp C, chiều dài khoảng 3,5km, Bn= 3m; bê tông M 200#, dày 16cm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49E8C39"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2.8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176625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A7723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5F70EE53"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2BF29C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B2C06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nội đồng bản Nà Ban,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8C656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1B9B9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Tổng chiều dài mặt đường L=0,85m; chiều rộng nền Bn=4,0m, kiên cố hóa mặt đường bằng bê tông M200# đá 2x4 dày 0.16m, với chiều rộng mặt đường Bm=3,0m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552C5135"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034534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6C4A7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2FF27FDD"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73CA1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1D537D"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sản xuất vùng Chè bản Khì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18A88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06B6E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Chiều dài khoảng 2,5km; kiên cố hóa mặt đường bằng bê tông M200# đá 2x4 dày 0.16m, với chiều rộng mặt đường Bm=3,0m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08A4D1E2"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2.8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614838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067CE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0E5183E5"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52001E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F4B7E1"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sản xuất Pá Khoang nối đường 107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3F13D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E92EE6"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Mở rộng mặt đường và đổ bê tông chiều dài tuyến đường khoảng 6,6km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74B8D078"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4.5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71227E2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2025-2026</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4EBA6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4158B0D0"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83D9B7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81212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sửa chữa đường, lan can đường ngõ 193 đường 15/10 nối với phố Lý Tự Trọng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E2C77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0AED5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 Cải tạo nâng cấp mặt đường đã xuống cấp, lát gạch hành lang và hệ thống lan can với tổng chiều dài khoảng 200m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33FAC32"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7CBDDD9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EAEB7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Sự nghiệp</w:t>
            </w:r>
          </w:p>
        </w:tc>
      </w:tr>
      <w:tr w:rsidR="000973D5" w:rsidRPr="000973D5" w14:paraId="0B9CC4EA"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284015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334D8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sửa chữa đường nội bản Mở, bản Chế Hạng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320A5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C465D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 Nâng cấp, sửa chữa đường nội bản Mở, chiều dài khoảng 450m - Nâng cấp, sửa chữa và mở rộng tuyến đường bản Sàng đi bản Chế Hạng, chiều dài khoảng 2.150m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F8454C1"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0.0021</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2B453E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04361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Nguồn hỗ trợ NTM</w:t>
            </w:r>
          </w:p>
        </w:tc>
      </w:tr>
      <w:tr w:rsidR="000973D5" w:rsidRPr="000973D5" w14:paraId="7B9BFA9F"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83AF85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55BEF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sản xuất khu vực Pu Cha xã Tà Hừa (GĐ 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8C5E7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10559D"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 Mở mới nền đường vào khu vực sản xuất Pu Cha bản Cáp Na 2 xã Tà Hừa với tổng chiều dài khoảng 3,8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02B16133"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0.0013</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9EA8A1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BF6BE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Nguồn hỗ trợ NTM</w:t>
            </w:r>
          </w:p>
        </w:tc>
      </w:tr>
      <w:tr w:rsidR="000973D5" w:rsidRPr="000973D5" w14:paraId="01CF2897"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9EAA75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21842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nội đồng khu TĐC bản Chát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D788B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A47EF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 Nâng cấp mặt đường bê tông khoảng 1,6km đường nội đồng sản xuất</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EA7A332"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0.0015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02C8A5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C4BE8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Nguồn hỗ trợ NTM</w:t>
            </w:r>
          </w:p>
        </w:tc>
      </w:tr>
      <w:tr w:rsidR="000973D5" w:rsidRPr="000973D5" w14:paraId="03600251"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354E04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2DD3B2"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vào Nhà văn hóa và đường sản xuất bản Noong Ma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1F4FD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45D64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 Nâng cấp đường vào nhà văn hoá và mở mới đường sản xuất với chiều dài khoảng 1.200m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13B05A4"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0.000738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10542AF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00022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Nguồn xổ số</w:t>
            </w:r>
          </w:p>
        </w:tc>
      </w:tr>
      <w:tr w:rsidR="000973D5" w:rsidRPr="000973D5" w14:paraId="42D21020"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4596F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BD951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đường nội bản Cáp Na 1, 3 xã Tà Hừa (Giai đoạn 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0E5E6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47E88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 Nâng cấp đường trục nội bản Cáp Na 1, Cáp Na 3 chiều dài khoảng 1.500m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CB0B12D"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0.000677</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189EA4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EDAB5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Nguồn xổ số</w:t>
            </w:r>
          </w:p>
        </w:tc>
      </w:tr>
      <w:tr w:rsidR="000973D5" w:rsidRPr="000973D5" w14:paraId="60E27FF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FC1835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D7EFF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đường sản xuất vùng chè bản Huổi Hằm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1E281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Huổi Hằm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F4747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3023B91E"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1.391</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58171D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FA0D71"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0D51C0F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C531CD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871BB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Mở mới, đổ bê tông đường nội đồng bản Muông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3FBFD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Muông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B0161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1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74D4368"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0.000893</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A1FC3B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A3787B"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10A92A1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4651CC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0EA01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nội đồng Pá Liềng - Bản Khá,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2168D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Pá Liềng - Bản Khá</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C057B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1,2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3F33199"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2.1</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03C2942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B9456C"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51A74B1C"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4C140E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E3916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nội đồng bản Pá Liềng xã Tà Mung (GĐ 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4DA15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Pá Liềng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34462C"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1,2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0A74FA94"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2.1</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4BDA52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75BB82"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14B32BFC"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9F945B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F36CF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GTNT nội bản Tu San xã Tà Mung (GĐ 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A74AF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Tu San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F4CC44"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0,5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754D05F2"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0.000699</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6EA0C6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EB80A5"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77383FB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8AB27B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1F175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các tuyến đường nội bản Thẩm Phé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CEE3C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Thẩm Phé</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05499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1,2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9E43EAE"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1.575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4456E7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AC3348"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4E41101C"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F2867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1E25E1"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sản xuất bản Nà Then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9FF29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Nà Then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2B74F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1,1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E33BC5E"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1.259</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1CE38D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677003"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17F6725A"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113E70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92BDC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giao thôn nội bản Nà É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86502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Nà É</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BDED7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1,1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74BCD64"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1.155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213430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FF4B3E"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05CDEE6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48D9EA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0CD3E6"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đường trục bản Khì, nội đồng Huổi Khang - Đán Min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29E6D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Khì</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8A6AA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0,5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3A295AC3"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0.00042</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F8BAE2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A3DFD0"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4A98795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83FB5F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34A8A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liên bản Cáp Na 3 - Hua Chít (nối tiếp GĐ 2)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38274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Cáp Na 3 -Hua Chít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46AEB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1,2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5AAAFD3"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1.05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02814B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AF4289"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58BDA90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746E0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ACDCF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Mở mới đường nội đồng Cứu Còi bản Noong Ỏ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A5462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Noong Ỏ</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80DA8C"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0,5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764D1648"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0.000675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065CB7E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06DF9F"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393C1BB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F0A82A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130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4420D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Mở mới đường sản xuất vùng chè và cây ăn quả Noong Ma nối tiếp xã Tà Hừa -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AC5A2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Noong Ma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0A7A2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1,8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4FD2606"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1.575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EA897A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CFF6CF"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556C23C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1FF53D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40CA61"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Mở mới đường nội đồng Pù Nhung (bản Cáp Na 1)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A0D29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Cáp Na 1</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BACAA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1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3FD81E5"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1.575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F6D197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77AE72"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552066A0"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0A482D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3D841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nội đồng Tạng Phát bản Cáp Na 1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0179D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Cáp Na 1</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AB0C6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0,6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0906F421"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0.00042</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AD0585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DB322A"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22BC77A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70DDB2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9CFE2C"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trục bản Cáp Na 2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CFAEC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Cáp Na 2</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701AF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0,5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FC79BC5"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0.00042</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7AFC23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B97B4F"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1AA06230"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347993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CE82E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nội bản Huổi Cầy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80347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Huổi Cầy</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6A0962"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2,05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CF6BF27"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1.428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110311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38AF0C"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116B22C3"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E3849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631ED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sản xuất bản Hua Mỳ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A3644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Hua Mỳ</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4B5596"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1,2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11F01C8"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1.317</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D94288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E398D7"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2640FD5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213E3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5CF11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sản xuất đi Nậm Pắt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98E34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Nậm Pắt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540D4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1,5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38E71FA"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2.19</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AB7501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88A579"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53CA321E"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644633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9E7EE2"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sản xuất bản Huổi Bắc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76786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Huổi Bắc</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F5A1C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1,3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344CC030"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1.208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7F75CA4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DED625"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01D170D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F1793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C44EC1"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Huổi Bắc ra Pá Chít xã Pha Mu (GĐ1)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0E342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Huổi Bắc - Pá Chít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F3A78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1,8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36F3E23"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1.995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7DAF98D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880916"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2399B87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AE234B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0CC65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cống, rãnh thoát nước đường sản xuất Pu Cay, Huổi Bắc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22E0F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Pu Cay - Huổi Bắc</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1DFF6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4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6DC2D25"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1.05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7BCC1A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5DFC03"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287253A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B474C2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407B1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lên khu nghĩa địa bản Pá Khôm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BEC07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Pá Khôm, 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E9E43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0,7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38E566DA"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1.05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3A7949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FCEF39"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307E71A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4FFB70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1DA2CC"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sản xuất từ bản Hô Than đi khu vực canh tác thảo quả, sơn tra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FB2D6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Hô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08775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1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0AD83388"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1.391</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33DAED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693E0F"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25CEB71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DB1A5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8D588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sản xuất từ đập Pom Én đến đầu bản Sen Đông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8B5C9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Én Nọi</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6AC864"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1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2969A7E"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1.391</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6B1986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30B64E"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6DC4227E"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6529E4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8F217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Cải tạo nâng cấp đường nội bản Đắc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0304D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Đắc</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DD20D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0,5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442B50C"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0.000368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E28636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7947CB"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0F9F1C8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86C1D4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AB2C9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sản xuất vùng chè bản Đắc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DA7ED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Đắc</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41AE3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0,5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EC63EC9"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0.000919</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663A30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72F147"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173507D7"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616BBC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2E1BA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Làm mới đường nội đồng bản Noong Quang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E8B50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Noong Quang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74DC8D"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4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03DEA5C"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1.89</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02549CC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0FFBA1"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7E10423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87A7DF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40690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GTNT nội bản Đốc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09636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Đốc</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36E23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739177F3"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0.00063</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EB39DE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BDDE91"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03FB06A5"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0C9BE4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968D5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Làm mới đường nội đồng bản Hua Đán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B8A4E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Hua Đán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9C415D"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3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B844CC6"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1.365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D82266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088C4C"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35F835BC"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03AA2E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889C9C"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ra khu sản xuất Huổi Mòn xã Kheon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ECEFF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Mùi 1</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BE310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766C3ED2"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0.00084</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1B2F79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D1856B"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60D71680"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323B4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149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19AFD2"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nội đồng Hua Mùi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7AE3A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Mùi 1</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7B774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2,5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89A8AF9"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1.05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7BD2393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E8D242"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74F4477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687154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470F8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nội đồng vùng chè bản Mùi 1 tuyến 2 xã Kheon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2C126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Mùi 1</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CBABA6"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3,5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3D84E73B"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1.43</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EA799C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C41F5E"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59BF1C7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A65A24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0F4AC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nội đồng bản On đi Phiêng Mựt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B349C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On, Phiêng Mựt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21CFD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3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6309EE4"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2.1</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24C547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521A13"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76675206"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3B52CE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892C1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nội đồng bản Noong Thăng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6CED0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Noong Thăng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CD353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D7FC131"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0.000998</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9236DC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388587"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77EBAA31"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4C2A30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F5C85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GTNT bản Che Bó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14A33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Che Bó</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C6C32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2,2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0B3AB71F"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0.000735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668FD9F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A96099"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615EA88A"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6ED071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370AB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GTNT bản Sam Sẩu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A2581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Sam Sẩu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19FC8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0,9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2FAFF79"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0.000735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122792D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37DE7A"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07A76FAE"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774952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8A6C3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GTNT bản Sắp Ngụa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65F6D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Sắp Ngụa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BB3174"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0,7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39651472"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0.000525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75CE231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243239"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4D6FB618"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D7417D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C2783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GTNT bản Nậm Vai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8ADBF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Nậm Vai</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24F0C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2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6A36445B"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0.000735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3EE9424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A09B3A"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Đề án 88</w:t>
            </w:r>
          </w:p>
        </w:tc>
      </w:tr>
      <w:tr w:rsidR="000973D5" w:rsidRPr="000973D5" w14:paraId="0D7F7BA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1A98F2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E4F21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giao thông vùng chè xã Mường Kim,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27C43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Kim, 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9FD2B2"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nhánh GTNT cấp C với chiều dài khoảng 10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862A02D"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15.5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0AA7A9F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2FCAAF"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Nghị quyết 66</w:t>
            </w:r>
          </w:p>
        </w:tc>
      </w:tr>
      <w:tr w:rsidR="000973D5" w:rsidRPr="000973D5" w14:paraId="0E2AB4E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EB6CA7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815406"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giao thông vùng chè xã Ta Gia,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81577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Ta Gia, 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06A3F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nhánh GTNT cấp C với chiều dài khoảng 09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27CC1152"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13.95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AC1362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484FD0"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Nghị quyết 66</w:t>
            </w:r>
          </w:p>
        </w:tc>
      </w:tr>
      <w:tr w:rsidR="000973D5" w:rsidRPr="000973D5" w14:paraId="7E4074B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769FF2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6EEFE2"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giao thông vùng chè xã Pha Mu,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F5941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Pha Mu, 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3EC17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trục chính GTNT cấp C với chiều dài khoảng 08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0C9007C3"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12.4</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0C86730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F85779"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Nghị quyết 66</w:t>
            </w:r>
          </w:p>
        </w:tc>
      </w:tr>
      <w:tr w:rsidR="000973D5" w:rsidRPr="000973D5" w14:paraId="22CA0CD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9C9FCA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ED5AD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giao thông vùng lúa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C3E13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A3203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trục chính GTNT cấp C với chiều dài khoảng 7,7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E18C5A3"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5.552</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762D34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4F6B0A"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Nghị quyết 66</w:t>
            </w:r>
          </w:p>
        </w:tc>
      </w:tr>
      <w:tr w:rsidR="000973D5" w:rsidRPr="000973D5" w14:paraId="54BCF22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C5C56E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7E7C8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giao thông vùng Quế các xã Mường Kim,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7B87F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Các xã: Mường Kim,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1B77B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trục chính GTNT cấp C với chiều dài khoảng 2,5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6CCFD7A"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3.875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125022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D10517"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Nghị quyết 66</w:t>
            </w:r>
          </w:p>
        </w:tc>
      </w:tr>
      <w:tr w:rsidR="000973D5" w:rsidRPr="000973D5" w14:paraId="0946FEF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FA3E31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4AF5E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giao thông vùng Quế các xã Mường Mít, Mường Kim,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C8094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Các xã: Mường Mít, Mường Kim,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183CA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trục chính GTNT cấp C với chiều dài khoảng 1,0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54DBF9C2"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1.55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160963B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432DF7"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Nghị quyết 66</w:t>
            </w:r>
          </w:p>
        </w:tc>
      </w:tr>
      <w:tr w:rsidR="000973D5" w:rsidRPr="000973D5" w14:paraId="7542E84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3B070A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163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DF502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giao thông vùng Quế tập trung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12222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B4DC52"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trục chính GTNT cấp C với chiều dài khoảng 3,5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B74DCD4"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5.425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D487CD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EA3D6A"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Nghị quyết 66</w:t>
            </w:r>
          </w:p>
        </w:tc>
      </w:tr>
      <w:tr w:rsidR="000973D5" w:rsidRPr="000973D5" w14:paraId="52CCDBA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2D573F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CE769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giao thông vùng Quế tập trung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A7561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9F94A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trục chính GTNT cấp C với chiều dài khoảng 3,5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31625F5"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5.425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53BADB5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7D0F9D"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Nghị quyết 66</w:t>
            </w:r>
          </w:p>
        </w:tc>
      </w:tr>
      <w:tr w:rsidR="000973D5" w:rsidRPr="000973D5" w14:paraId="058AAF7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813FC9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CE4C61"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giao thông vùng cây gỗ lớn các xã Mường Mít,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54F40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Các xã: Mường Mít,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23E6F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trục chính GTNT cấp C với chiều dài khoảng 1,5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3C5FC9BA"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2.325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1CAA90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C458AD"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Nghị quyết 66</w:t>
            </w:r>
          </w:p>
        </w:tc>
      </w:tr>
      <w:tr w:rsidR="000973D5" w:rsidRPr="000973D5" w14:paraId="44B6F82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47AB1D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063D41"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giao thông vùng cây gỗ lớn tập trung xã Mường Mít, Pha Mu, ...</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68DBE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Mít,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C8047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trục chính GTNT cấp C với chiều dài khoảng 5,5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4560AFEF"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8.525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294A481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BC0275"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Nghị quyết 66</w:t>
            </w:r>
          </w:p>
        </w:tc>
      </w:tr>
      <w:tr w:rsidR="000973D5" w:rsidRPr="000973D5" w14:paraId="3076072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A5ACC1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54FCC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giao thông vùng cây gỗ lớn tập trung xã Mường Kim, ...</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72376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C38351"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trục chính GTNT cấp C với chiều dài khoảng 5,0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769196A9"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7.75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A4DC23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2166EB"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Nghị quyết 66</w:t>
            </w:r>
          </w:p>
        </w:tc>
      </w:tr>
      <w:tr w:rsidR="000973D5" w:rsidRPr="000973D5" w14:paraId="583A3A2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AFD75C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9D255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giao thông vùng cây gỗ lớn tập trung xã Tà Hừa, Ta Gia, ...</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AF769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Hừa,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64765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trục chính GTNT cấp C với chiều dài khoảng 5,0 km</w:t>
            </w:r>
          </w:p>
        </w:tc>
        <w:tc>
          <w:tcPr>
            <w:tcW w:w="1051" w:type="dxa"/>
            <w:tcBorders>
              <w:top w:val="nil"/>
              <w:left w:val="single" w:sz="8" w:space="0" w:color="CCCCCC"/>
              <w:bottom w:val="single" w:sz="8" w:space="0" w:color="CCCCCC"/>
              <w:right w:val="single" w:sz="8" w:space="0" w:color="CCCCCC"/>
            </w:tcBorders>
            <w:shd w:val="clear" w:color="auto" w:fill="auto"/>
            <w:vAlign w:val="bottom"/>
            <w:hideMark/>
          </w:tcPr>
          <w:p w14:paraId="1E1C9D08" w14:textId="77777777" w:rsidR="000973D5" w:rsidRPr="000973D5" w:rsidRDefault="000973D5" w:rsidP="000973D5">
            <w:pPr>
              <w:spacing w:before="0" w:after="0" w:line="240" w:lineRule="auto"/>
              <w:ind w:firstLine="0"/>
              <w:jc w:val="right"/>
              <w:rPr>
                <w:rFonts w:ascii="Arial" w:eastAsia="Times New Roman" w:hAnsi="Arial" w:cs="Arial"/>
                <w:color w:val="0000CC"/>
                <w:sz w:val="20"/>
                <w:szCs w:val="20"/>
              </w:rPr>
            </w:pPr>
            <w:r w:rsidRPr="000973D5">
              <w:rPr>
                <w:rFonts w:ascii="Arial" w:eastAsia="Times New Roman" w:hAnsi="Arial" w:cs="Arial"/>
                <w:color w:val="0000CC"/>
                <w:sz w:val="20"/>
                <w:szCs w:val="20"/>
              </w:rPr>
              <w:t>7.75</w:t>
            </w:r>
          </w:p>
        </w:tc>
        <w:tc>
          <w:tcPr>
            <w:tcW w:w="1301" w:type="dxa"/>
            <w:tcBorders>
              <w:top w:val="single" w:sz="8" w:space="0" w:color="CCCCCC"/>
              <w:left w:val="nil"/>
              <w:bottom w:val="single" w:sz="8" w:space="0" w:color="000000"/>
              <w:right w:val="single" w:sz="8" w:space="0" w:color="000000"/>
            </w:tcBorders>
            <w:shd w:val="clear" w:color="000000" w:fill="FFFFFF"/>
            <w:vAlign w:val="bottom"/>
            <w:hideMark/>
          </w:tcPr>
          <w:p w14:paraId="4AC1030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9D7263" w14:textId="77777777" w:rsidR="000973D5" w:rsidRPr="000973D5" w:rsidRDefault="000973D5" w:rsidP="000973D5">
            <w:pPr>
              <w:spacing w:before="0" w:after="0" w:line="240" w:lineRule="auto"/>
              <w:ind w:firstLine="0"/>
              <w:jc w:val="left"/>
              <w:rPr>
                <w:rFonts w:ascii="Calibri" w:eastAsia="Times New Roman" w:hAnsi="Calibri" w:cs="Calibri"/>
                <w:color w:val="0000CC"/>
                <w:sz w:val="22"/>
              </w:rPr>
            </w:pPr>
            <w:r w:rsidRPr="000973D5">
              <w:rPr>
                <w:rFonts w:ascii="Calibri" w:eastAsia="Times New Roman" w:hAnsi="Calibri" w:cs="Calibri"/>
                <w:color w:val="0000CC"/>
                <w:sz w:val="22"/>
              </w:rPr>
              <w:t>Nghị quyết 66</w:t>
            </w:r>
          </w:p>
        </w:tc>
      </w:tr>
      <w:tr w:rsidR="000973D5" w:rsidRPr="000973D5" w14:paraId="7B08E7D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CD68DA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049662"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nối Lai Châu với cao tốc Nội Bài - Lào Cai (đẩy nhanh tiến độ dự án)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0A043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50B14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Theo tiêu chuẩn đường cấp III mn</w:t>
            </w:r>
          </w:p>
        </w:tc>
        <w:tc>
          <w:tcPr>
            <w:tcW w:w="1051" w:type="dxa"/>
            <w:tcBorders>
              <w:top w:val="nil"/>
              <w:left w:val="single" w:sz="8" w:space="0" w:color="CCCCCC"/>
              <w:bottom w:val="single" w:sz="8" w:space="0" w:color="000000"/>
              <w:right w:val="single" w:sz="8" w:space="0" w:color="000000"/>
            </w:tcBorders>
            <w:shd w:val="clear" w:color="000000" w:fill="FFFFFF"/>
            <w:vAlign w:val="bottom"/>
            <w:hideMark/>
          </w:tcPr>
          <w:p w14:paraId="3AAE0860"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840FF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2021-2030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6515F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TW</w:t>
            </w:r>
          </w:p>
        </w:tc>
      </w:tr>
      <w:tr w:rsidR="000973D5" w:rsidRPr="000973D5" w14:paraId="77AB2F9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FB3230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170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52F6E4"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Hầm đường bộ qua Đèo Khau Co và các tuyến kết nối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D669A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9F5FC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Theo tiêu chuẩn đường cấp III mn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29BBF7"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1CE3C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2021-2030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5BE6A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TW</w:t>
            </w:r>
          </w:p>
        </w:tc>
      </w:tr>
      <w:tr w:rsidR="000973D5" w:rsidRPr="000973D5" w14:paraId="0E0F53D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4E694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171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2ADC6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Đường giao thông nội đồng sản xuất trong vùng Ch tiểu vùng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5754F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64060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mở mới GTNT B, L =4,0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4873D7"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2</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90E08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01E08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 + Vốn khác</w:t>
            </w:r>
          </w:p>
        </w:tc>
      </w:tr>
      <w:tr w:rsidR="000973D5" w:rsidRPr="000973D5" w14:paraId="62D9414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102CC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172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93C28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đường giao thông nội đồng sản xuất trong vùng Ch tiều vùng xã Phúc Than (GĐ2)</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9AEA9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26A78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hạng mục: Mặt đường BT, hệ thống rãnh thoát nước, GTNT C, L = 27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F6C06F"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8.1</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4157F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D858F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 + Vốn khác</w:t>
            </w:r>
          </w:p>
        </w:tc>
      </w:tr>
      <w:tr w:rsidR="000973D5" w:rsidRPr="000973D5" w14:paraId="037BAAB7" w14:textId="77777777" w:rsidTr="000973D5">
        <w:trPr>
          <w:gridBefore w:val="1"/>
          <w:wBefore w:w="15" w:type="dxa"/>
          <w:trHeight w:val="600"/>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AA73A6"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II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2370E2" w14:textId="77777777" w:rsidR="000973D5" w:rsidRPr="000973D5" w:rsidRDefault="000973D5" w:rsidP="000973D5">
            <w:pPr>
              <w:spacing w:before="0" w:after="0" w:line="240" w:lineRule="auto"/>
              <w:ind w:firstLine="0"/>
              <w:jc w:val="left"/>
              <w:rPr>
                <w:rFonts w:eastAsia="Times New Roman"/>
                <w:b/>
                <w:bCs/>
                <w:color w:val="000000"/>
                <w:sz w:val="22"/>
              </w:rPr>
            </w:pPr>
            <w:r w:rsidRPr="000973D5">
              <w:rPr>
                <w:rFonts w:eastAsia="Times New Roman"/>
                <w:b/>
                <w:bCs/>
                <w:color w:val="000000"/>
                <w:sz w:val="22"/>
              </w:rPr>
              <w:t>HẠ TẦNG KHU, CỤM CÔNG NGHIỆP, THƯƠNG MẠI - DỊCH VỤ</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AE762D"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F881B9"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958D31" w14:textId="77777777" w:rsidR="000973D5" w:rsidRPr="000973D5" w:rsidRDefault="000973D5" w:rsidP="000973D5">
            <w:pPr>
              <w:spacing w:before="0" w:after="0" w:line="240" w:lineRule="auto"/>
              <w:ind w:firstLine="0"/>
              <w:jc w:val="right"/>
              <w:rPr>
                <w:rFonts w:eastAsia="Times New Roman"/>
                <w:b/>
                <w:bCs/>
                <w:color w:val="000000"/>
                <w:sz w:val="22"/>
              </w:rPr>
            </w:pPr>
            <w:r w:rsidRPr="000973D5">
              <w:rPr>
                <w:rFonts w:eastAsia="Times New Roman"/>
                <w:b/>
                <w:bCs/>
                <w:color w:val="000000"/>
                <w:sz w:val="22"/>
              </w:rPr>
              <w:t>501.28</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567BBA"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D549C4"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606CD96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A50DF0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892AB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Chợ truyền thống kết hợp ki ốt thương mại,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38B580" w14:textId="151F92F1" w:rsidR="000973D5" w:rsidRPr="000973D5" w:rsidRDefault="000973D5" w:rsidP="0025421D">
            <w:pPr>
              <w:spacing w:before="0" w:after="0" w:line="240" w:lineRule="auto"/>
              <w:ind w:firstLine="0"/>
              <w:jc w:val="left"/>
              <w:rPr>
                <w:rFonts w:eastAsia="Times New Roman"/>
                <w:color w:val="000000"/>
                <w:sz w:val="22"/>
              </w:rPr>
            </w:pPr>
            <w:r w:rsidRPr="000973D5">
              <w:rPr>
                <w:rFonts w:eastAsia="Times New Roman"/>
                <w:color w:val="000000"/>
                <w:sz w:val="22"/>
              </w:rPr>
              <w:t>T</w:t>
            </w:r>
            <w:r w:rsidR="0025421D">
              <w:rPr>
                <w:rFonts w:eastAsia="Times New Roman"/>
                <w:color w:val="000000"/>
                <w:sz w:val="22"/>
              </w:rPr>
              <w:t>T</w:t>
            </w:r>
            <w:r w:rsidRPr="000973D5">
              <w:rPr>
                <w:rFonts w:eastAsia="Times New Roman"/>
                <w:color w:val="000000"/>
                <w:sz w:val="22"/>
              </w:rPr>
              <w:t xml:space="preserve">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97D57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3,55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E58B53"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1EDF7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6FE33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4661D305"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ADC165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52A32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Đầu tư giai đoạn 1 cụm công nghiệp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4935C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A0F8D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50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766ED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80.00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875D8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1B4CE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154F501C"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1E93AE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84E8A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Hạ tầng đô thị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DE7F3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C29F4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Thu gom nước thải sinh hoạt và xây dựng đường nội thị TT Than Uyên dài khoảng 5,25km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64E87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3610B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2D0CC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36A18955"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EC10FA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823D1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Đầu tư giai đoạn 2 cụm công nghiệp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6EFA9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8F6AB6"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FDA07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01884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D5516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5326B01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E1E475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A396B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Khu giết mổ gia súc tập chung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D8E63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054EC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4</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AC375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D3884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1FE1D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doanh Nghiệp+vốn khác</w:t>
            </w:r>
          </w:p>
        </w:tc>
      </w:tr>
      <w:tr w:rsidR="000973D5" w:rsidRPr="000973D5" w14:paraId="2042BC5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3F5AA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854D6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Trung tâm thương mại khu 4 thị trấn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F80E2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432FC0"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8BCD3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47.00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4B8EC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B0D75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doanh Nghiệp+vốn khác</w:t>
            </w:r>
          </w:p>
        </w:tc>
      </w:tr>
      <w:tr w:rsidR="000973D5" w:rsidRPr="000973D5" w14:paraId="4A048CD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B3F256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89A55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Trung tâm thương mại khu 9 thị trấn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9825A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E8B8CE"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068CE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5954F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1E2F2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doanh Nghiệp+vốn khác</w:t>
            </w:r>
          </w:p>
        </w:tc>
      </w:tr>
      <w:tr w:rsidR="000973D5" w:rsidRPr="000973D5" w14:paraId="2269CB6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B9BF67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4BDFD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cải tạo chợ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D7316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8FA870"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3DD75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7AC17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5C565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doanh Nghiệp+vốn khác</w:t>
            </w:r>
          </w:p>
        </w:tc>
      </w:tr>
      <w:tr w:rsidR="000973D5" w:rsidRPr="000973D5" w14:paraId="0C06DA9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FAC3EC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F1196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Chợ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687EB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D183A6"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B4635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544AB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C2175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doanh Nghiệp+vốn khác</w:t>
            </w:r>
          </w:p>
        </w:tc>
      </w:tr>
      <w:tr w:rsidR="000973D5" w:rsidRPr="000973D5" w14:paraId="62EF2FB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FCDF9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19C28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Trạm thu phát sóng không dây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486A7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2944A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Trạm phát sóng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3A8F7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9E537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F505D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phường + vốn khác</w:t>
            </w:r>
          </w:p>
        </w:tc>
      </w:tr>
      <w:tr w:rsidR="000973D5" w:rsidRPr="000973D5" w14:paraId="34D322C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D05D14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395B5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chợ trung tâm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710ED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5219F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khung thép khoảng 660m2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BB728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263FD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6B48C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doanh Nghiệp+vốn khác</w:t>
            </w:r>
          </w:p>
        </w:tc>
      </w:tr>
      <w:tr w:rsidR="000973D5" w:rsidRPr="000973D5" w14:paraId="6B678C3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2EA002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14226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Chợ trung tâm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77605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B6DA0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Làm mới 1000m2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D7B0F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ABB20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DA151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doanh Nghiệp+vốn khác</w:t>
            </w:r>
          </w:p>
        </w:tc>
      </w:tr>
      <w:tr w:rsidR="000973D5" w:rsidRPr="000973D5" w14:paraId="5860C3D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E7BD02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EE749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Chợ bản Khì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FC874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DE52F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Làm mới 800m2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225D2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5B445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5A259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doanh Nghiệp+vốn khác</w:t>
            </w:r>
          </w:p>
        </w:tc>
      </w:tr>
      <w:tr w:rsidR="000973D5" w:rsidRPr="000973D5" w14:paraId="0020EFB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345A23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6CD7A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Chợ phiên bản Nậm Pắt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9AA41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9618F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Làm mới 300m2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498DE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1.28</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D4E72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B3A72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doanh Nghiệp+vốn khác</w:t>
            </w:r>
          </w:p>
        </w:tc>
      </w:tr>
      <w:tr w:rsidR="000973D5" w:rsidRPr="000973D5" w14:paraId="76B3407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992A2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F3F35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Chợ phiên bản Tu San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CC180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C2D30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Làm mới 3000m2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263C6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E8D60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6869E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doanh Nghiệp+vốn khác</w:t>
            </w:r>
          </w:p>
        </w:tc>
      </w:tr>
      <w:tr w:rsidR="000973D5" w:rsidRPr="000973D5" w14:paraId="55CDA3F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5BC2F7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76420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Chợ phiên trung tâm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D0A15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C9B44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Làm mới 500m2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15304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E9E7A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683BD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doanh Nghiệp+vốn khác</w:t>
            </w:r>
          </w:p>
        </w:tc>
      </w:tr>
      <w:tr w:rsidR="000973D5" w:rsidRPr="000973D5" w14:paraId="3750E1F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D181F4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75043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Siêu thị hạng III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2FA3D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Thị trấn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AE7F7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900 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5C25BD"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2077A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9B6A7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doanh Nghiệp+vốn khác</w:t>
            </w:r>
          </w:p>
        </w:tc>
      </w:tr>
      <w:tr w:rsidR="000973D5" w:rsidRPr="000973D5" w14:paraId="558700C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4F9FFE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D9F5D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Bãi tập kết điểm mỏ cát, sỏi làm vật liệu xây dựng thông thường tại khu vực lòng hồ thủy điện bản Chát và thủy điện Huổi Quảng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B9EFA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 Mường Cang, Ta Gia,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2CE2A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0,26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0088A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0.26</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87099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86E18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doanh Nghiệp+vốn khác</w:t>
            </w:r>
          </w:p>
        </w:tc>
      </w:tr>
      <w:tr w:rsidR="000973D5" w:rsidRPr="000973D5" w14:paraId="64F3B133"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7360BD1"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III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7020E0" w14:textId="77777777" w:rsidR="000973D5" w:rsidRPr="000973D5" w:rsidRDefault="000973D5" w:rsidP="000973D5">
            <w:pPr>
              <w:spacing w:before="0" w:after="0" w:line="240" w:lineRule="auto"/>
              <w:ind w:firstLine="0"/>
              <w:jc w:val="left"/>
              <w:rPr>
                <w:rFonts w:eastAsia="Times New Roman"/>
                <w:b/>
                <w:bCs/>
                <w:color w:val="000000"/>
                <w:sz w:val="22"/>
              </w:rPr>
            </w:pPr>
            <w:r w:rsidRPr="000973D5">
              <w:rPr>
                <w:rFonts w:eastAsia="Times New Roman"/>
                <w:b/>
                <w:bCs/>
                <w:color w:val="000000"/>
                <w:sz w:val="22"/>
              </w:rPr>
              <w:t>NGÀNH NÔNG NGHIỆP, PTNT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AA03F1"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663B32"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F9D6BE" w14:textId="77777777" w:rsidR="000973D5" w:rsidRPr="000973D5" w:rsidRDefault="000973D5" w:rsidP="000973D5">
            <w:pPr>
              <w:spacing w:before="0" w:after="0" w:line="240" w:lineRule="auto"/>
              <w:ind w:firstLine="0"/>
              <w:jc w:val="right"/>
              <w:rPr>
                <w:rFonts w:eastAsia="Times New Roman"/>
                <w:b/>
                <w:bCs/>
                <w:color w:val="000000"/>
                <w:sz w:val="22"/>
              </w:rPr>
            </w:pPr>
            <w:r w:rsidRPr="000973D5">
              <w:rPr>
                <w:rFonts w:eastAsia="Times New Roman"/>
                <w:b/>
                <w:bCs/>
                <w:color w:val="000000"/>
                <w:sz w:val="22"/>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AFE7E1"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5F66B3"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29F56E8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3E1D90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4ECF4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Phát triển vùng lúa chất lượng, đặc sản (Séng Cù, Tan Pỏm, Japonica…)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72E7C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32A95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1.500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9745BF"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16.12</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5B93B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3FB45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07/NQ-HĐND</w:t>
            </w:r>
          </w:p>
        </w:tc>
      </w:tr>
      <w:tr w:rsidR="000973D5" w:rsidRPr="000973D5" w14:paraId="404D327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79E087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B855E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Dự án phát triển sản xuất ngô hàng hóa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C4B5D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7FFB8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1.350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E1336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3.51</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7DA33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EBB35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07/NQ-HĐND</w:t>
            </w:r>
          </w:p>
        </w:tc>
      </w:tr>
      <w:tr w:rsidR="000973D5" w:rsidRPr="000973D5" w14:paraId="2AFCFA0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C9672F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C58F9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Hỗ trợ phát triển vùng chè nguyên liệu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21E16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D2096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653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C0C45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45.80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37F47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AB984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07/NQ-HĐND</w:t>
            </w:r>
          </w:p>
        </w:tc>
      </w:tr>
      <w:tr w:rsidR="000973D5" w:rsidRPr="000973D5" w14:paraId="02D149C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6101D5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4304D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Phát triển vùng chuyên canh rau, củ quả</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1DDC0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8F31F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500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7DA654"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62C22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C0142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07/NQ-HĐND</w:t>
            </w:r>
          </w:p>
        </w:tc>
      </w:tr>
      <w:tr w:rsidR="000973D5" w:rsidRPr="000973D5" w14:paraId="28BB96A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20705B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733BD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Dự án Phát triển chăn nuôi gia súc theo hướng sản xuất hàng hóa tập trung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CA6E7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FD4F4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Quy mô khoảng 1,332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D84F6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36.20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6A399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3051B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07/NQ-HĐND</w:t>
            </w:r>
          </w:p>
        </w:tc>
      </w:tr>
      <w:tr w:rsidR="000973D5" w:rsidRPr="000973D5" w14:paraId="3DE9EE6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F8E33F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6D762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Dự án trồng cây lâm nghiệp tại xã Mường Mít,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59CE8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557C5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424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8F16C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120.00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68B01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387B9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08/NQ-HĐND</w:t>
            </w:r>
          </w:p>
        </w:tc>
      </w:tr>
      <w:tr w:rsidR="000973D5" w:rsidRPr="000973D5" w14:paraId="568F117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26CA9A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B4841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Dự án đầu tư phát triển cây Quế kết hợp trồng cây gỗ lớn tại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3D4BB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8D822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321,7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C68BC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70.00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EE0BF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4D750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08/NQ-HĐND</w:t>
            </w:r>
          </w:p>
        </w:tc>
      </w:tr>
      <w:tr w:rsidR="000973D5" w:rsidRPr="000973D5" w14:paraId="044DDF07"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99CE09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61A23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Dự án phát triển rừng gỗ lớn kết hợp trồng cây mắc ca tại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9977F2" w14:textId="0E6EC131" w:rsidR="000973D5" w:rsidRPr="000973D5" w:rsidRDefault="0025421D" w:rsidP="000973D5">
            <w:pPr>
              <w:spacing w:before="0" w:after="0" w:line="240" w:lineRule="auto"/>
              <w:ind w:firstLine="0"/>
              <w:jc w:val="left"/>
              <w:rPr>
                <w:rFonts w:eastAsia="Times New Roman"/>
                <w:color w:val="000000"/>
                <w:sz w:val="22"/>
              </w:rPr>
            </w:pPr>
            <w:r>
              <w:rPr>
                <w:rFonts w:eastAsia="Times New Roman"/>
                <w:color w:val="000000"/>
                <w:sz w:val="22"/>
              </w:rPr>
              <w:t>X</w:t>
            </w:r>
            <w:r w:rsidR="000973D5" w:rsidRPr="000973D5">
              <w:rPr>
                <w:rFonts w:eastAsia="Times New Roman"/>
                <w:color w:val="000000"/>
                <w:sz w:val="22"/>
              </w:rPr>
              <w:t>ã Mường Mít, Pha Mu, Tà Hừa và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9B2F7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2397,15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78DD0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80.00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C4CFA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5F1FA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08/NQ-HĐND</w:t>
            </w:r>
          </w:p>
        </w:tc>
      </w:tr>
      <w:tr w:rsidR="000973D5" w:rsidRPr="000973D5" w14:paraId="2BAA55F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A71BA1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FD57E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Trồng và phát triển cây quế kết hợp trồng các loại cây lấy gỗ khác tại xã Khoen On,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2123D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Khoen On,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67AA9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720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076BD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C212C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56D15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08/NQ-HĐND</w:t>
            </w:r>
          </w:p>
        </w:tc>
      </w:tr>
      <w:tr w:rsidR="000973D5" w:rsidRPr="000973D5" w14:paraId="0B4CF80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0B0D0A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40798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Tổ hợp chăn nuôi, trồng trọt và chế biến nông sản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83A72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B0855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144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F761E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73767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95939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07/NQ-HĐND</w:t>
            </w:r>
          </w:p>
        </w:tc>
      </w:tr>
      <w:tr w:rsidR="000973D5" w:rsidRPr="000973D5" w14:paraId="202EA84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2D4FAE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A9D37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máy chế biến mắc ca và vườn ươm cây giống mắc ca và vùng trồng cây mắc ca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21955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6B8ED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2.500-4.000 tấn quả/năm; Vườn ươm 500 nghìn cây giống/năm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538C3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37307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4A085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08/NQ-HĐND</w:t>
            </w:r>
          </w:p>
        </w:tc>
      </w:tr>
      <w:tr w:rsidR="000973D5" w:rsidRPr="000973D5" w14:paraId="4C02E45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8FB82B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D374A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Vườn ươm giống, trồng và chế biến cây gỗ lớn trên địa bàn tỉnh Lai Châu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2F55B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F8B4B5"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39726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E794F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49B71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08/NQ-HĐND</w:t>
            </w:r>
          </w:p>
        </w:tc>
      </w:tr>
      <w:tr w:rsidR="000973D5" w:rsidRPr="000973D5" w14:paraId="3EC08D4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5FFEEA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7228F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máy chế biến chè và khu vực vườn ươm, xã Mường Kim,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9B934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6EFAE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40 tấn chè tươi/ngày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9CCC34"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42.85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52E7F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9AD3E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/08NQ-HĐND</w:t>
            </w:r>
          </w:p>
        </w:tc>
      </w:tr>
      <w:tr w:rsidR="000973D5" w:rsidRPr="000973D5" w14:paraId="0D83D43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BF8AB6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D409E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Dự án xây dựng nhà máy sấy, xay sát lúa gạo</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8D807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865E5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100 tấn sản phẩm/ngày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DE659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22.80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ECCD0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81E6E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07/NQ-HĐND</w:t>
            </w:r>
          </w:p>
        </w:tc>
      </w:tr>
      <w:tr w:rsidR="000973D5" w:rsidRPr="000973D5" w14:paraId="57C924F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71AAA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ABE27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Nhà máy chế biến hoa quả</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1BD25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61F92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Tổng công suất khoảng 8.000-10.000 tấn/năm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A10074"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9B122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14E60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115A245D"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A9BAE5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7CD3B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máy chế biến các sản phẩm từ quế</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D2FA9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E3FD92"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83A2E7"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0D621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78F4F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0EEB150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A31B09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50828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Dự án nhà máy chế biến chanh leo và các loại rau củ quả phục vụ xuất khẩu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AC173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0345D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9C01A2"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F76F3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72F9F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7DE053D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B9260C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982EE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Nhà máy sản xuất phân bón, chế phẩm sinh học phục vụ chăn nuôi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4B2D3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11F7F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Tổng công suất khoảng 60.000-70.000 tấn/năm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626A90"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9EFA3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F1088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79FAE6F6"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1FD5F8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46CB2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Nhà máy chế biến thức ăn chăn nuôi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EBB25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24948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2.000 tấn/năm/nhà máy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630DB4"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11AC9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174D3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73E4914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97B685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5EF74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máy chế biến lâm sản gắn với khai thác rừng trồng sản xuất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41033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24ECE3"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A071C4"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3959F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3D835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06B22D5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2A6F1A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91031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Dự án xây dựng cơ sở chế biến thủy sản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311D8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47255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Từ 1.500 - 1.800 tấn/năm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70CEF3"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C037A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234F9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7FBC245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C829E1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F72A9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máy chế biến hạt mắc ca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2923F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5691E6"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28217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987DE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234FE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43BFE2B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FCBAB0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6DCC1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máy chế biến chè</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3B7B6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F8F6CE"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210A03"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89F26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242C2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3F8C32B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3693F9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B8D3F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Phát triển nuôi cá lồng trên lòng hồ thủy điện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A8F50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CD449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1000 lồng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CD4B6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D222C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8E0CC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431588CA"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083425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9500F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trạm kiểm dịch động vật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52B2C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A1B105"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10EB2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1A04F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3C806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60F83909"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C2D83C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25445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Khu ươm và trồng cây dược liệu thân gỗ lớn và du lịch sinh thái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BB3EF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 Mường Mít, Mường Kim,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6AFAD3"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251E83"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600 ha</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10415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A841F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 + Vốn khác</w:t>
            </w:r>
          </w:p>
        </w:tc>
      </w:tr>
      <w:tr w:rsidR="000973D5" w:rsidRPr="000973D5" w14:paraId="581C5ED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bottom"/>
            <w:hideMark/>
          </w:tcPr>
          <w:p w14:paraId="2DB0FBF7" w14:textId="77777777" w:rsidR="000973D5" w:rsidRPr="000973D5" w:rsidRDefault="000973D5" w:rsidP="000973D5">
            <w:pPr>
              <w:spacing w:before="0" w:after="0" w:line="240" w:lineRule="auto"/>
              <w:ind w:firstLine="0"/>
              <w:jc w:val="right"/>
              <w:rPr>
                <w:rFonts w:ascii="Calibri" w:eastAsia="Times New Roman" w:hAnsi="Calibri" w:cs="Calibri"/>
                <w:color w:val="0000CC"/>
                <w:sz w:val="22"/>
              </w:rPr>
            </w:pPr>
            <w:r w:rsidRPr="000973D5">
              <w:rPr>
                <w:rFonts w:ascii="Calibri" w:eastAsia="Times New Roman" w:hAnsi="Calibri" w:cs="Calibri"/>
                <w:color w:val="0000CC"/>
                <w:sz w:val="22"/>
              </w:rPr>
              <w:t>27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BF0992"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nhà máy chế biến ch và khu vực vườn ươm, xã Mường Kim,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DF13E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0AAA0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40 tấn ch tươi/ngày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29C216"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42.85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077D1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55BC0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Vốn Theo NQ 140, 141/NQ HĐND</w:t>
            </w:r>
          </w:p>
        </w:tc>
      </w:tr>
      <w:tr w:rsidR="000973D5" w:rsidRPr="000973D5" w14:paraId="59DCA046"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36F64AD"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IV</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762360" w14:textId="77777777" w:rsidR="000973D5" w:rsidRPr="000973D5" w:rsidRDefault="000973D5" w:rsidP="000973D5">
            <w:pPr>
              <w:spacing w:before="0" w:after="0" w:line="240" w:lineRule="auto"/>
              <w:ind w:firstLine="0"/>
              <w:jc w:val="left"/>
              <w:rPr>
                <w:rFonts w:eastAsia="Times New Roman"/>
                <w:b/>
                <w:bCs/>
                <w:color w:val="000000"/>
                <w:sz w:val="22"/>
              </w:rPr>
            </w:pPr>
            <w:r w:rsidRPr="000973D5">
              <w:rPr>
                <w:rFonts w:eastAsia="Times New Roman"/>
                <w:b/>
                <w:bCs/>
                <w:color w:val="000000"/>
                <w:sz w:val="22"/>
              </w:rPr>
              <w:t>THỦY LỢI, ĐÊ ĐIỀU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38149C"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7B6C88"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FF584D" w14:textId="77777777" w:rsidR="000973D5" w:rsidRPr="000973D5" w:rsidRDefault="000973D5" w:rsidP="000973D5">
            <w:pPr>
              <w:spacing w:before="0" w:after="0" w:line="240" w:lineRule="auto"/>
              <w:ind w:firstLine="0"/>
              <w:jc w:val="right"/>
              <w:rPr>
                <w:rFonts w:eastAsia="Times New Roman"/>
                <w:b/>
                <w:bCs/>
                <w:color w:val="000000"/>
                <w:sz w:val="22"/>
              </w:rPr>
            </w:pPr>
            <w:r w:rsidRPr="000973D5">
              <w:rPr>
                <w:rFonts w:eastAsia="Times New Roman"/>
                <w:b/>
                <w:bCs/>
                <w:color w:val="000000"/>
                <w:sz w:val="22"/>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EB52F8"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DAE700"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070CECF3"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FFD7CE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ACFA0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Kè bảo vệ khu dân cư, đất nông nghiệp suối Nậm Bốn (Giai đoạn 2)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0128E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8BD70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Làm mới tuyến kè chống xói lở, L= 3,8km; Đường giao thông dọc theo đỉnh kè chiều dài khoảng L=4,0km.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C4F39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70.00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C1F61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09E11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43342A75"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EAE59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76BE5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Công trình Thủy lợi Cù Thàng xã Tà Mung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715D2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0EC47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Đầu tư xây dựng đầu mối; Tuyến Kênh Bê tông cốt thép khoảng 10km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94887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42FDC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0F04B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2B2FA62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4DA5C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DD333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Cống tràn liên hợp nội bản Đội 9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0169E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48252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Kết cấu bê tông cốt thép với 02 cửa thoát nước, mái tràn kè đá hộc M100#</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C6DE8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54B1B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31D7C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2B52724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E066E0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B6E08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sửa chữa thủy lợi Hua Chít - Phiêng Hay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D13FE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8EB54C"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CE200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AF198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728B3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Sự nghiệp</w:t>
            </w:r>
          </w:p>
        </w:tc>
      </w:tr>
      <w:tr w:rsidR="000973D5" w:rsidRPr="000973D5" w14:paraId="65BC378D"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4F7C0D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AE2C9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bản Mường 1+2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F2261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AC8D9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 1 km, quy mô tưới 20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C07AA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2F07E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4F069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Sự nghiệp</w:t>
            </w:r>
          </w:p>
        </w:tc>
      </w:tr>
      <w:tr w:rsidR="000973D5" w:rsidRPr="000973D5" w14:paraId="0E16511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0AC099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F9D3B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Thuỷ lợi Huổi Cầy xã Ta Gia (nối tiếp)</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3C84E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C35A4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Đầu tư nối tiếp chiều dài 1 km, quy mô tưới 7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6C0147"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7A01A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9EE72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60F53B5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9324A8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6309F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Đập đầu mối, sửa chữa, nâng cấp thủy lợi Đán Đăm - Lọng Bon và thủy lợi Đán Đăm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81530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5AB2F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L=1,05km, tưới 23 ha lúa 2 vụ</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8FB65F"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1.75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5426C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60E9C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0CA11B03"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AF1DCA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AAFC6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bản Én Nọi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A1364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AB692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 = 1 km, tưới 10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EDDB94"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0D918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9412C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Sự nghiệp</w:t>
            </w:r>
          </w:p>
        </w:tc>
      </w:tr>
      <w:tr w:rsidR="000973D5" w:rsidRPr="000973D5" w14:paraId="61926CD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B95F6D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2B6B2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và xây dựng nối tiếp mương bê tông thủy lợi Huổi Lò bản Lào (nối tiếp)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BA70D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88A2E0"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DD6E5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DF39A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B3961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Sự nghiệp</w:t>
            </w:r>
          </w:p>
        </w:tc>
      </w:tr>
      <w:tr w:rsidR="000973D5" w:rsidRPr="000973D5" w14:paraId="5C6A585F"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967391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054FC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thủy lợi Huổi Hoi (bản Mường)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D1DF1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67EA0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 = 552 m, quy mô tưới 8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8A716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2E3CB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DCE5D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Sự nghiệp</w:t>
            </w:r>
          </w:p>
        </w:tc>
      </w:tr>
      <w:tr w:rsidR="000973D5" w:rsidRPr="000973D5" w14:paraId="49AC0BB4"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6CD2A9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E8139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sửa chữa, đầu tư mới các tuyến kênh mương và kè bảo vệ khu dân cư các bản: Lả Mường, Muông, Co Phày, Giao Thông, Nà Chằm, Mé, Pom Míu, Cang Mường, Mạ, Phiêng Cẩm A+B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45346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F7CFA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Sửa chữa, nâng cấp và đầu tư mới một số tuyến kênh, xây kè bảo vệ khu dân cư</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E6D02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CD2E4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7460A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Bão lũ</w:t>
            </w:r>
          </w:p>
        </w:tc>
      </w:tr>
      <w:tr w:rsidR="000973D5" w:rsidRPr="000973D5" w14:paraId="144E5765"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849E4F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E192C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Kè Hong Hẩu nối tiếp kè Phiêng Cẩm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C894D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03C18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 =0,5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23DFF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54AA2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0F76D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Bão lũ</w:t>
            </w:r>
          </w:p>
        </w:tc>
      </w:tr>
      <w:tr w:rsidR="000973D5" w:rsidRPr="000973D5" w14:paraId="44723F3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C7B6FE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80727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Kè bản Hong Hẩu hai bên từ nhà ông Lò Văn Ánh đến nhà ông Lìm Văn Ninh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B51E7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5FB5F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1000m kè bảo vệ khu dân cư</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D5B287"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2EDC6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CA42D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Bão lũ</w:t>
            </w:r>
          </w:p>
        </w:tc>
      </w:tr>
      <w:tr w:rsidR="000973D5" w:rsidRPr="000973D5" w14:paraId="4A9D5AD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DF0F5E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168A9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Kè bảo vệ đất ở và đất nông nghiệp bản Sang Ngà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CF9D7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D7E90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Đầu tư xây dựng kè L = 120m; cao 11m.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14218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577D1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6743B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Bão lũ</w:t>
            </w:r>
          </w:p>
        </w:tc>
      </w:tr>
      <w:tr w:rsidR="000973D5" w:rsidRPr="000973D5" w14:paraId="0F42EA7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B3772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EFB73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Hỗ trợ đầu tư xây dựng các hệ thống hồ treo phục vụ nước sinh hoạt, nước tưới tiêu cho Nhân dân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557A5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438459"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38FFE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BE3C4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1A47D7"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11E19FB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29DA3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A4EA3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kè chắn lũ bản Mùi 2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B9F3F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D1C04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 150m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CA057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1.45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40D27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D6860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Bão lũ</w:t>
            </w:r>
          </w:p>
        </w:tc>
      </w:tr>
      <w:tr w:rsidR="000973D5" w:rsidRPr="000973D5" w14:paraId="2F9BE4E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7B977D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3741B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Kè bảo vệ đất nông nghiệp suối Nậm Vai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E084F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5A954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Tuyến kè chống xói lở chiều dài L =5,0km;đào thanh thải dòng chảy.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1DCDF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70.00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742CC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E71EF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51416747"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A9B02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D7F5D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Kè bảo vệ khu dân cư, đất nông nghiệp suối Nà Khằm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FF87A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05161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Tuyến kè chống xói lở chiều dài L= 5,0 km; Đường giao thông dọc theo đỉnh kè chiều dài L=5,0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2D888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80.00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DBC63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50DD2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61C16A8B"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523F28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1BCF7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Kè chống xói lở bảo vệ khu dân cư, đất nông nghiệp, di tích lịch sử Bản Lướt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F267A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7EB18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Tuyến kè chống xói lở chiều dài L = 2,5 km; kết hợp đường giao thông nội đồng, cầu BT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6D75A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90.00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47CAA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35747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7E82773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4213F9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928A8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Kè bảo vệ đất nông nghiệp suối Nậm Kim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D9601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4846A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Tuyến kè chống xói lở chiều dài L= 5,0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CAFE3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80.00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86448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00387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456794F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E24130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FA721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Kè suối Nậm Lưng bảo vệ đất lúa và dân cư bản Là 1, Là 2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F8D7D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7E39E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Kè bê tông độn đá hộc 30%, cao 3m, dài L=3.000m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81814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4A745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5EE44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771C845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1CA8B2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49B66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Kè suối Nậm Bốn bảo vệ đất lúa bản Là 1, Là 2, Chiềng Ban 1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E6853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90C6D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C4, dài L=10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28699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669C2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81015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5C9D639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C0F2BB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0C16D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khu sản xuất Huổi Khún - Huổi Giồm bản Củng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D430E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64299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 4,5km, quy mô tưới khoảng 30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9C576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D0EFB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882FC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0BE5BBD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D01AB1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0C422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Kè suối Huổi Mỳ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53AF7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7FFA8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Công trình cấp 4, dài khoảng 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BB7FCF"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2315D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08E92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00D2689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764CB5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D9184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Sông Đông bản Co Cai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852F9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7E840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 2,6km, quy mô tưới khoảng 40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9AC1E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0E775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05211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176E2D2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302188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26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74DAE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Phiêng Ban bản Mỳ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FF852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A53E6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 2km, quy mô tưới khoảng 30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58651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2BE60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23472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6A7ADB4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8C7775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3AA26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khu sản xuất Phiêng Mựt bản Gia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74C95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5D07D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 5km, quy mô tưới khoảng 25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0298E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B088A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76FAA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6682537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63AB08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93B37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Huổi Pa, bản Hỳ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58B67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5C019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 2km, quy mô tưới khoảng 10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B4DC7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7A766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1E327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43B9F73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0C91FC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D5C2F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bản Hua Mỳ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A4EF6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81C17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 = 3km, quy mô tưới khoảng 25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E8247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CC879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7B27F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692D5A5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04DDEC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697F4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Kè suối bản Nà Phát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444C4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2E8A2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1000m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76852F"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E02A7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C9577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68F37B7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BEF2A2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30C14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Kè bảo vệ đất nông nghiệp bản Đội 9, Đội 10, Che Bó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73B9F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B1948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Công trình cấp 4, dài 300m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9C565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A80F4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5F1D4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5CA768F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FD39D0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3CF75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Hô Ta - Pá Liềng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EA2CA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C017A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Kênh bê tông M150 (30 x30) cm, dài L= 4500m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5732D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4704A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8B4A1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41A7707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D72C68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376AC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Cù Thàng - Nậm Mở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09566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4460A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Kênh bê tông M150 (30 x30) cm, dài L= 7500m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3D634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15741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12F75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1AF8724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F915C7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96258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đầu nguồn Đán Tọ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2A075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67FB3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Kênh bê tông M150 (30 x30) cm, dài L= 2500m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1CE3F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63428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FC9BF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053B5AE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843F67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5203D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Nậm Cha - Đán Tọ (Từ nhà Dao đi xuống)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69870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6DD53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Kênh bê tông M150 (30 x30) cm, dài L= 3000m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993EE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0EE5E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97B65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7494F7E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11B69A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B1BAD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Hán Đệ Chu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5964E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81D95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Kênh bê tông M150 (30 x30)cm dài L= 1500m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7C11E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C7E4A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9C69D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23A75F6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F8408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CF3CA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bản Tu San kéo dài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56977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FD0D6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Kênh bê tông M150 (30 x30) cm, dài L= 2500m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F77D6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92F4F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CBAC8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68B95D3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7031B5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3D22F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Pá Liềng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740ED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6A1A2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Kênh bê tông M150 (30 x30) cm, dài L= 2000m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7A586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9D77F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116E1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06C9A2E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A3AFB2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39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C1C2A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Thủy lợi Tu San đi suối Nậm Mở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55AFC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452BB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Kênh bê tông M150 (30 x30) cm, dài L= 2500m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AB4E8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F016E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AAE2C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636D4DD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07AAEB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8D6A8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và xây dựng nối tiếp mương bê tông thủy lợi Huổi Lò (nối tiếp)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3DE61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B1B6C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 = 539 km, quy mô tưới 12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BE051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D6863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E8E38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5F776FD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35019D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FCBDD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Kè bảo vệ đất lúa suối Nậm Bốn bản Đán Đăm,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0C1F3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15BA8D"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Chiều dài tuyến kè khoảng 450m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A27098"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2,100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C621A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04EFF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1223278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40B388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84FC5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Kè bảo vệ đất lúa khu vực bản Nà Khương, bản Mường 2 xã Mường Kim (nối tiếp)</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D2941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8900F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Chiều dài tuyến kè khoảng 800m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F5E051"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3,600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AB30E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8017F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33697D6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9B061F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AB77E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 bảo vệ đất ở và đất nông nghiệp bản Sang Ngà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24C39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6F9746"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Đầu tư xây dựng k L = 120m; cao 11m.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0B2D1A"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CE12A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AEE3E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Bão lũ</w:t>
            </w:r>
          </w:p>
        </w:tc>
      </w:tr>
      <w:tr w:rsidR="000973D5" w:rsidRPr="000973D5" w14:paraId="1C6482C4"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0FC3DD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DC68A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k chắn lũ bản Mùi 2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A6729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876BC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L= 150m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3F094F"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1.45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550F4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39545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Bão lũ</w:t>
            </w:r>
          </w:p>
        </w:tc>
      </w:tr>
      <w:tr w:rsidR="000973D5" w:rsidRPr="000973D5" w14:paraId="638D7AF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F95CD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6C64F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 bảo vệ đất nông nghiệp suối Nậm Vai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698FE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C156C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Tuyến k chống xói lở chiều dài L =5,0km;đào thanh thải dòng chảy.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2BA275"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042DF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63E67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TW</w:t>
            </w:r>
          </w:p>
        </w:tc>
      </w:tr>
      <w:tr w:rsidR="000973D5" w:rsidRPr="000973D5" w14:paraId="393C1A74"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5B3026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6F73B1"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 bảo vệ khu dân cư, đất nông nghiệp suối Nà Khằm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B6446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6C4F5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Tuyến k chống xói lở chiều dài L= 5,0 km; Đường giao thông dọc theo đỉnh k chiều dài L=5,0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2C5734"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1A525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D49A9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TW</w:t>
            </w:r>
          </w:p>
        </w:tc>
      </w:tr>
      <w:tr w:rsidR="000973D5" w:rsidRPr="000973D5" w14:paraId="07CE5F6E"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1CFAE6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63871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 chống xói lở bảo vệ khu dân cư, đất nông nghiệp, di tích lịch sử Bản Lướt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41F14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D29AB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Tuyến k chống xói lở chiều dài L = 2,5 km; kết hợp đường giao thông nội đồng, cầu BT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8661D4"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63EBE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5D568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TW</w:t>
            </w:r>
          </w:p>
        </w:tc>
      </w:tr>
      <w:tr w:rsidR="000973D5" w:rsidRPr="000973D5" w14:paraId="5A8A102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32FAA4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A3F27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 bảo vệ đất nông nghiệp suối Nậm Kim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9940B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5511A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Tuyến k chống xói lở chiều dài L= 5,0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9458FE"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26C9C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170E3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TW</w:t>
            </w:r>
          </w:p>
        </w:tc>
      </w:tr>
      <w:tr w:rsidR="000973D5" w:rsidRPr="000973D5" w14:paraId="0A0C168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9B7C4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FB287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 suối Nậm Lưng bảo vệ đất lúa và dân cư bản Là 1, Là 2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4BA56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157A9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 bê tông độn đá hộc 30%, cao 3m, dài L=3.000m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0DF88F"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16</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0554C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920D1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TW</w:t>
            </w:r>
          </w:p>
        </w:tc>
      </w:tr>
      <w:tr w:rsidR="000973D5" w:rsidRPr="000973D5" w14:paraId="135790A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CC9DCE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2BDD1D"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 suối Nậm Bốn bảo vệ đất lúa bản Là 1, Là 2, Chiềng Ban 1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CE638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CDCCAD"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C4, dài L=10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31C205"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ED040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BF20B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TW</w:t>
            </w:r>
          </w:p>
        </w:tc>
      </w:tr>
      <w:tr w:rsidR="000973D5" w:rsidRPr="000973D5" w14:paraId="3B5D288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154638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51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7A1EBC"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 suối Huổi Mỳ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F9E81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49935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Công trình cấp 4, dài khoảng 500m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A77542"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4A455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52BE5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nhà nước + vốn khác</w:t>
            </w:r>
          </w:p>
        </w:tc>
      </w:tr>
      <w:tr w:rsidR="000973D5" w:rsidRPr="000973D5" w14:paraId="6B4E8C1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FE8DF3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C7605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 suối bản Nà Phát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C71E0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D6DBA4"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1000m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B4DCCD"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875D1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0C2E0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nhà nước + vốn khác</w:t>
            </w:r>
          </w:p>
        </w:tc>
      </w:tr>
      <w:tr w:rsidR="000973D5" w:rsidRPr="000973D5" w14:paraId="4ED5C41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F62695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6FED9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 bảo vệ đất nông nghiệp bản Đội 9, Đội 10, Che Bó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FBBD6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9D438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Công trình cấp 4, dài 300m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344D3D"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2.5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83E3A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C1EE0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nhà nước + vốn khác</w:t>
            </w:r>
          </w:p>
        </w:tc>
      </w:tr>
      <w:tr w:rsidR="000973D5" w:rsidRPr="000973D5" w14:paraId="1655247E"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9D03A5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5BC85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Mở mới tuyến mương bản Muông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229C30" w14:textId="74CFD2D9" w:rsidR="000973D5" w:rsidRPr="000973D5" w:rsidRDefault="0025421D" w:rsidP="000973D5">
            <w:pPr>
              <w:spacing w:before="0" w:after="0" w:line="240" w:lineRule="auto"/>
              <w:ind w:firstLine="0"/>
              <w:jc w:val="center"/>
              <w:rPr>
                <w:rFonts w:eastAsia="Times New Roman"/>
                <w:color w:val="0000CC"/>
                <w:sz w:val="22"/>
              </w:rPr>
            </w:pPr>
            <w:r>
              <w:rPr>
                <w:rFonts w:eastAsia="Times New Roman"/>
                <w:color w:val="0000CC"/>
                <w:sz w:val="22"/>
              </w:rPr>
              <w:t>X</w:t>
            </w:r>
            <w:r w:rsidRPr="0025421D">
              <w:rPr>
                <w:rFonts w:eastAsia="Times New Roman"/>
                <w:color w:val="0000CC"/>
                <w:sz w:val="22"/>
              </w:rPr>
              <w:t>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CE8F5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2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5DD566"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0.498</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D066E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084BE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Đề án 88</w:t>
            </w:r>
          </w:p>
        </w:tc>
      </w:tr>
      <w:tr w:rsidR="000973D5" w:rsidRPr="000973D5" w14:paraId="74E028E3" w14:textId="77777777" w:rsidTr="0025421D">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B65B4B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D29A22"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Kè bảo vệ đất lúa bản Phiêng Cẩm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tcPr>
          <w:p w14:paraId="156FF966" w14:textId="61009348" w:rsidR="000973D5" w:rsidRPr="000973D5" w:rsidRDefault="0025421D" w:rsidP="000973D5">
            <w:pPr>
              <w:spacing w:before="0" w:after="0" w:line="240" w:lineRule="auto"/>
              <w:ind w:firstLine="0"/>
              <w:jc w:val="center"/>
              <w:rPr>
                <w:rFonts w:eastAsia="Times New Roman"/>
                <w:color w:val="0000CC"/>
                <w:sz w:val="22"/>
              </w:rPr>
            </w:pPr>
            <w:r w:rsidRPr="0025421D">
              <w:rPr>
                <w:rFonts w:eastAsia="Times New Roman"/>
                <w:color w:val="0000CC"/>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BF78E1"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2ha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8CF367"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1,391</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62A1F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EB672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Đề án 88</w:t>
            </w:r>
          </w:p>
        </w:tc>
      </w:tr>
      <w:tr w:rsidR="000973D5" w:rsidRPr="000973D5" w14:paraId="2585295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8D8CB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5D2DA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sửa chữa thủy lợi Hua Chít - Cáp Na 2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ADA808" w14:textId="54AB9C05" w:rsidR="000973D5" w:rsidRPr="000973D5" w:rsidRDefault="0025421D" w:rsidP="000973D5">
            <w:pPr>
              <w:spacing w:before="0" w:after="0" w:line="240" w:lineRule="auto"/>
              <w:ind w:firstLine="0"/>
              <w:jc w:val="center"/>
              <w:rPr>
                <w:rFonts w:eastAsia="Times New Roman"/>
                <w:color w:val="0000CC"/>
                <w:sz w:val="22"/>
              </w:rPr>
            </w:pPr>
            <w:r>
              <w:rPr>
                <w:rFonts w:eastAsia="Times New Roman"/>
                <w:color w:val="0000CC"/>
                <w:sz w:val="22"/>
              </w:rPr>
              <w:t xml:space="preserve">Xã </w:t>
            </w:r>
            <w:r w:rsidRPr="0025421D">
              <w:rPr>
                <w:rFonts w:eastAsia="Times New Roman"/>
                <w:color w:val="0000CC"/>
                <w:sz w:val="22"/>
              </w:rPr>
              <w:t>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13E32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Khoảng 7ha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FDCAAC"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0.525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55063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DC751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Đề án 88</w:t>
            </w:r>
          </w:p>
        </w:tc>
      </w:tr>
      <w:tr w:rsidR="000973D5" w:rsidRPr="000973D5" w14:paraId="2429545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09069D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39388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công trình thuỷ lợi nhỏ bản Huổi Bắc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3A10E0" w14:textId="697D082B" w:rsidR="000973D5" w:rsidRPr="000973D5" w:rsidRDefault="0025421D" w:rsidP="000973D5">
            <w:pPr>
              <w:spacing w:before="0" w:after="0" w:line="240" w:lineRule="auto"/>
              <w:ind w:firstLine="0"/>
              <w:jc w:val="center"/>
              <w:rPr>
                <w:rFonts w:eastAsia="Times New Roman"/>
                <w:color w:val="0000CC"/>
                <w:sz w:val="22"/>
              </w:rPr>
            </w:pPr>
            <w:r>
              <w:rPr>
                <w:rFonts w:eastAsia="Times New Roman"/>
                <w:color w:val="0000CC"/>
                <w:sz w:val="22"/>
              </w:rPr>
              <w:t>X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A6160C"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2ha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A8BECD"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0.735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AC7C7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2EB6D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Đề án 88</w:t>
            </w:r>
          </w:p>
        </w:tc>
      </w:tr>
      <w:tr w:rsidR="000973D5" w:rsidRPr="000973D5" w14:paraId="0FB2E009"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09629B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CBE2B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thủy lợi bản Đắc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C67DDF" w14:textId="3B12F36B" w:rsidR="000973D5" w:rsidRPr="000973D5" w:rsidRDefault="0025421D" w:rsidP="000973D5">
            <w:pPr>
              <w:spacing w:before="0" w:after="0" w:line="240" w:lineRule="auto"/>
              <w:ind w:firstLine="0"/>
              <w:jc w:val="center"/>
              <w:rPr>
                <w:rFonts w:eastAsia="Times New Roman"/>
                <w:color w:val="0000CC"/>
                <w:sz w:val="22"/>
              </w:rPr>
            </w:pPr>
            <w:r>
              <w:rPr>
                <w:rFonts w:eastAsia="Times New Roman"/>
                <w:color w:val="0000CC"/>
                <w:sz w:val="22"/>
              </w:rPr>
              <w:t>X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D7AEB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50ha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57D452"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0.105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78F5D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7D730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Đề án 88</w:t>
            </w:r>
          </w:p>
        </w:tc>
      </w:tr>
      <w:tr w:rsidR="000973D5" w:rsidRPr="000973D5" w14:paraId="0D619E98"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C4982D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2DA6E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Nắn dòng suối Khe Tử bản Sắp Ngụa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68F795" w14:textId="3A32A1A5" w:rsidR="000973D5" w:rsidRPr="000973D5" w:rsidRDefault="0025421D" w:rsidP="000973D5">
            <w:pPr>
              <w:spacing w:before="0" w:after="0" w:line="240" w:lineRule="auto"/>
              <w:ind w:firstLine="0"/>
              <w:jc w:val="center"/>
              <w:rPr>
                <w:rFonts w:eastAsia="Times New Roman"/>
                <w:color w:val="0000CC"/>
                <w:sz w:val="22"/>
              </w:rPr>
            </w:pPr>
            <w:r>
              <w:rPr>
                <w:rFonts w:eastAsia="Times New Roman"/>
                <w:color w:val="0000CC"/>
                <w:sz w:val="22"/>
              </w:rPr>
              <w:t>X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EEFF2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2,5ha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BF1D90"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0.819</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DDDF1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C4AE5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Đề án 88</w:t>
            </w:r>
          </w:p>
        </w:tc>
      </w:tr>
      <w:tr w:rsidR="000973D5" w:rsidRPr="000973D5" w14:paraId="19D999AD"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50DF64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ADB91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Kênh mương thủy lợi bản Noong Thăng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A2834B" w14:textId="3374E01A" w:rsidR="000973D5" w:rsidRPr="000973D5" w:rsidRDefault="0025421D" w:rsidP="000973D5">
            <w:pPr>
              <w:spacing w:before="0" w:after="0" w:line="240" w:lineRule="auto"/>
              <w:ind w:firstLine="0"/>
              <w:jc w:val="center"/>
              <w:rPr>
                <w:rFonts w:eastAsia="Times New Roman"/>
                <w:color w:val="0000CC"/>
                <w:sz w:val="22"/>
              </w:rPr>
            </w:pPr>
            <w:r>
              <w:rPr>
                <w:rFonts w:eastAsia="Times New Roman"/>
                <w:color w:val="0000CC"/>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93A93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10ha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CF7C12"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0.508</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D7974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D274D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Đề án 88</w:t>
            </w:r>
          </w:p>
        </w:tc>
      </w:tr>
      <w:tr w:rsidR="000973D5" w:rsidRPr="000973D5" w14:paraId="456A0060"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BE94A9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DFDE1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Kênh mương thủy lợi Che Bó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582AFD" w14:textId="130C9E34" w:rsidR="000973D5" w:rsidRPr="000973D5" w:rsidRDefault="0025421D" w:rsidP="000973D5">
            <w:pPr>
              <w:spacing w:before="0" w:after="0" w:line="240" w:lineRule="auto"/>
              <w:ind w:firstLine="0"/>
              <w:jc w:val="center"/>
              <w:rPr>
                <w:rFonts w:eastAsia="Times New Roman"/>
                <w:color w:val="0000CC"/>
                <w:sz w:val="22"/>
              </w:rPr>
            </w:pPr>
            <w:r>
              <w:rPr>
                <w:rFonts w:eastAsia="Times New Roman"/>
                <w:color w:val="0000CC"/>
                <w:sz w:val="22"/>
              </w:rPr>
              <w:t>X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7617D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15ha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7C2941"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0.509</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47804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10D93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Đề án 88</w:t>
            </w:r>
          </w:p>
        </w:tc>
      </w:tr>
      <w:tr w:rsidR="000973D5" w:rsidRPr="000973D5" w14:paraId="0F3244BC"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9D4436"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V</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4E7D38" w14:textId="77777777" w:rsidR="000973D5" w:rsidRPr="000973D5" w:rsidRDefault="000973D5" w:rsidP="000973D5">
            <w:pPr>
              <w:spacing w:before="0" w:after="0" w:line="240" w:lineRule="auto"/>
              <w:ind w:firstLine="0"/>
              <w:jc w:val="left"/>
              <w:rPr>
                <w:rFonts w:eastAsia="Times New Roman"/>
                <w:b/>
                <w:bCs/>
                <w:color w:val="000000"/>
                <w:sz w:val="22"/>
              </w:rPr>
            </w:pPr>
            <w:r w:rsidRPr="000973D5">
              <w:rPr>
                <w:rFonts w:eastAsia="Times New Roman"/>
                <w:b/>
                <w:bCs/>
                <w:color w:val="000000"/>
                <w:sz w:val="22"/>
              </w:rPr>
              <w:t>VĂN HÓA, THỂ THAO, DU LỊCH</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26B09F"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52B773"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54A201" w14:textId="77777777" w:rsidR="000973D5" w:rsidRPr="000973D5" w:rsidRDefault="000973D5" w:rsidP="000973D5">
            <w:pPr>
              <w:spacing w:before="0" w:after="0" w:line="240" w:lineRule="auto"/>
              <w:ind w:firstLine="0"/>
              <w:jc w:val="right"/>
              <w:rPr>
                <w:rFonts w:eastAsia="Times New Roman"/>
                <w:b/>
                <w:bCs/>
                <w:color w:val="000000"/>
                <w:sz w:val="22"/>
              </w:rPr>
            </w:pPr>
            <w:r w:rsidRPr="000973D5">
              <w:rPr>
                <w:rFonts w:eastAsia="Times New Roman"/>
                <w:b/>
                <w:bCs/>
                <w:color w:val="000000"/>
                <w:sz w:val="22"/>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D7B111"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B0B590"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5A74D9B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683979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5B7E0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Trung tâm văn hóa thể thao huyện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FDD9C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97C8CF"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FF852B" w14:textId="77777777" w:rsidR="000973D5" w:rsidRPr="000973D5" w:rsidRDefault="000973D5" w:rsidP="000973D5">
            <w:pPr>
              <w:spacing w:before="0" w:after="0" w:line="240" w:lineRule="auto"/>
              <w:ind w:firstLine="0"/>
              <w:jc w:val="right"/>
              <w:rPr>
                <w:rFonts w:ascii="Calibri" w:eastAsia="Times New Roman" w:hAnsi="Calibri" w:cs="Calibri"/>
                <w:color w:val="000000"/>
                <w:sz w:val="22"/>
              </w:rPr>
            </w:pPr>
            <w:r w:rsidRPr="000973D5">
              <w:rPr>
                <w:rFonts w:ascii="Calibri" w:eastAsia="Times New Roman" w:hAnsi="Calibri" w:cs="Calibri"/>
                <w:color w:val="000000"/>
                <w:sz w:val="22"/>
              </w:rPr>
              <w:t>20.00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A47F8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BD9E7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19DEF885"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FD18BA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E6C89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Sưu tầm, phục dựng, bảo tồn văn hóa truyền thống của 04 dân tộc (Thái, Mông, Dao, Khơ Mú) gắn với phát triển du lịch (GĐ1)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AA945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0A7425"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16B0C4"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883CD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923A9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59/NQ-HĐND</w:t>
            </w:r>
          </w:p>
        </w:tc>
      </w:tr>
      <w:tr w:rsidR="000973D5" w:rsidRPr="000973D5" w14:paraId="63C9277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9F0C03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0BA74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bản nông thôn mới gắn với du lịch tại Bản Thẩm Phé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1DDED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FB6601"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85042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7.00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FD83E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B9AA5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Theo NQ 41/NQ-HĐND</w:t>
            </w:r>
          </w:p>
        </w:tc>
      </w:tr>
      <w:tr w:rsidR="000973D5" w:rsidRPr="000973D5" w14:paraId="012DC64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6FB17D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CF056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Hoàn thiện Khu di tích lịch sử cách mạng bản Lướt,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0FEA6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A08061"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69F8F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80A22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DA63A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ngân sách tỉnh</w:t>
            </w:r>
          </w:p>
        </w:tc>
      </w:tr>
      <w:tr w:rsidR="000973D5" w:rsidRPr="000973D5" w14:paraId="5A706E9C"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41C45A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A8991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luyện tập thể thao, nhà truyền thống và cải tạo khuôn viên sân vận động huyện.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05FDF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ECDB2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luyện tập thể thao với quy mô 02 sân thi đấu cầu lông; Xây dựng nhà sàn truyền thống;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A11D4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EDBF4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CF07F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0DC82AB1"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6502A2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6D8E4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Nhà văn hóa Pù Quải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F7320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46E4E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mới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C91C4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0.30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4EDB3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3D67E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Nông thôn mới</w:t>
            </w:r>
          </w:p>
        </w:tc>
      </w:tr>
      <w:tr w:rsidR="000973D5" w:rsidRPr="000973D5" w14:paraId="6FE3CE58"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31A81F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F9E83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Nhà văn hóa Cang Mường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4EFC0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281F5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mới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4640C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0.30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30617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181B8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Nông thôn mới</w:t>
            </w:r>
          </w:p>
        </w:tc>
      </w:tr>
      <w:tr w:rsidR="000973D5" w:rsidRPr="000973D5" w14:paraId="7AE362B5"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7005C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9B387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Nhà văn hóa bản Co Nọi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D18FB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82FD3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mới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39782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0.30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C45BF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08279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Nông thôn mới</w:t>
            </w:r>
          </w:p>
        </w:tc>
      </w:tr>
      <w:tr w:rsidR="000973D5" w:rsidRPr="000973D5" w14:paraId="5B69813C"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04EA2F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CE456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bản văn hóa cộng đồng (bản Huổi Bắc)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4872C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69258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sửa chữa đường nội bản, mở rộng mặt bằng tổ chức các hoạt động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D153A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84176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83629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2B59A927"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98FC0D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E62DC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mới sân vận động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78241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0E0BB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mới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E3E7D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40CDD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264CB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Thưởng NTM</w:t>
            </w:r>
          </w:p>
        </w:tc>
      </w:tr>
      <w:tr w:rsidR="000973D5" w:rsidRPr="000973D5" w14:paraId="08286241"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9BAF82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CE2EA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bản văn hóa cộng đồng (bản Tu San)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E1AC7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bookmarkStart w:id="353" w:name="_GoBack"/>
            <w:bookmarkEnd w:id="353"/>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A32B1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sửa chữa đường nội bản, mở rộng mặt bằng tổ chức các hoạt động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B9494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3E0C6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6EA7C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6ECB5E1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04E17F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FAACC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sửa chữa nhà văn hóa bản Tu San, bản Khá, bản Xoong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C3622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984DE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sửa chữa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F250F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18113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58E80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Nông thôn mới</w:t>
            </w:r>
          </w:p>
        </w:tc>
      </w:tr>
      <w:tr w:rsidR="000973D5" w:rsidRPr="000973D5" w14:paraId="6111F3C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E48B1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B9C8C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cải tạo sân vận động trung tâm thị trấn Than Uyên; trụ sở phòng Văn hoá và Thông tin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57593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05BF4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trụ sở phòng Văn hóa và TT, nâng cấp cải tạo sân vận động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88318F"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E1ECE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4B1FD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345AB44C"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8C2876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D1D11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Nhà luyện tập thể thao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4F223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DF8C8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3</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1F62C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1D1B3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A9422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6AE5AEFB"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6C3860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F979C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mới hội trường trung tâm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C1D32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CF90A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3</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EC798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FF38B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2F83F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598D3BC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876CBB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731BE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Khu bảo tồn văn hóa các dân tộc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024BA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1C29B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Đền bù, giải phóng mặt bằng, khu tổ chức sự kiện, tái hiện nhà truyền thống, nhà trưng bày…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7A382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C96A7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0539F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6D59555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A3C128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A04DF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Nhà thư viện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DCC78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DFD0C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04 phòng (01 phòng máy; 01 phòng sách; 02 phòng đọc)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5A0FE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20088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F4CC9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0623479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72C6D3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6577E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Sưu tầm, phục dựng, bảo tồn văn hóa truyền thống của 04 dân tộc (Thái, Mông, Dao, Khơ Mú) gắn với phát triển du lịch (GĐ2)</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B6560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0F1459"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8C70F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D5F33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E0763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4260858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27F17A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BAE4F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Điểm di tích văn hóa Thẩm Đán Chể,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EEB14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13803B"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2B1AF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B582A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61A76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07EF861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BEFFEE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1218B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Điểm di tích lịch sử - văn hóa Đồn Pháp,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4A0A0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70870F"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FA51D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22AE0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7A0A7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54EA9046"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F7EFB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B3B3F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Khu du lịch lòng hồ thủy điện Huổi Quảng gắn với quầnthể hang động Bản Mè, bản Thẩm Nánh, xã Ta Gia; Khu quẩn thể hang động bản Nậm Bó,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0AFF7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F6523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Đầu tư: Khu vui chơi giải trí, ẩm thực, thể thao, nuôi thủy sản, nghỉ dưỡng, hang động,…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BBE7D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BAB66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F4018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6723424B"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5ADA22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335C8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Khu du lịch lòng hồ thủy điện Bản Chát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71B27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D91A2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Khoảng 50 ha, đầu tư: Khu vui chơi giải trí, ẩm thực, thể thao, đồi hoa, nuôi thủy sản,…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CD6BF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B2B63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06637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45E747A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EB3249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8EA90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xây dựng khu di tích lịch sử Bản Lướt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F7C0B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A935C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xây mới một số hạng mục khu di tích: Tường rào, cảnh quan, khu trưng bày, điện...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7FD79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7EED8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6A87C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1423EDA4"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4B4257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0DF34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bản văn hóa cộng đồng (bản Nậm Sáng)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3A318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8BAA6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sửa chữa đường nội bản, mở rộng mặt bằng tổ chức các hoạt động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1492B3"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4CA4B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58939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4E879C7F"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1606CD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3D54A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mới khu trung tâm thể dục - thể thao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E5092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9D9E8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sân vận động, khuôn viên, nhà thi đấu với tổng diện tích 5.000 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D8384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F4BAE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B36DC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1162971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8BA43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26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283B1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sân vận động trung tâm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6F71B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695DB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Khoảng 3000m2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3CAA64"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619CA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C3F38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189DF8E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4A98A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D030D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mới khu trung tâm thể dục - thể thao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ED811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7E2DE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mới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B44CD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F49E0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608A1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0796C88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F63B03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6CA53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sửa chữa nhà văn hoá các bản: Mỳ, Gia, Co Cai, Nam, Hỳ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0C254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FDC70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Sửa chữa, nâng cấp, mở rộng diện tích sử dụng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C9ACB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0.75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F3B96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1C9BE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55C209E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E97155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1A9CF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sân thể thao xã Phúc Than (bản Sân Bay)</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03D0C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6DF6A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5000m2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9B542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F7676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47C0F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74ED897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0021A9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C3C80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tường rào, cổng sân vận động trung tâm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DCDFC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82849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Công trình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25EC9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F19B1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D6C91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7316376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7BF7BB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F9DB1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Dự án khu du lịch đèo Khau Co</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5709B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1CEE8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12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F76F4F"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76015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1F3A8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249A676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658076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2152B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Dự án xây dựng bản du lịch cộng đồng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6FDF5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D8262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2000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3BC728" w14:textId="77777777" w:rsidR="000973D5" w:rsidRPr="000973D5" w:rsidRDefault="000973D5" w:rsidP="000973D5">
            <w:pPr>
              <w:spacing w:before="0" w:after="0" w:line="240" w:lineRule="auto"/>
              <w:ind w:firstLine="0"/>
              <w:jc w:val="right"/>
              <w:rPr>
                <w:rFonts w:ascii="Calibri" w:eastAsia="Times New Roman" w:hAnsi="Calibri" w:cs="Calibri"/>
                <w:color w:val="000000"/>
                <w:sz w:val="22"/>
              </w:rPr>
            </w:pPr>
            <w:r w:rsidRPr="000973D5">
              <w:rPr>
                <w:rFonts w:ascii="Calibri" w:eastAsia="Times New Roman" w:hAnsi="Calibri" w:cs="Calibri"/>
                <w:color w:val="000000"/>
                <w:sz w:val="22"/>
              </w:rPr>
              <w:t>15.00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543D7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C6182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5B3A4824"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27E2B0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452CA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Khu du lịch lòng hồ thủy điện Huổi Quảng gắn với quầnthể hang động Bản M , bản Thẩm Nánh, xã Ta Gia; Khu quẩn thể hang động bản Nậm Bó,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CF6B6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57E246"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Đầu tư: Khu vui chơi giải trí, ẩm thực, thể thao, nuôi thủy sản, nghỉ dưỡng, hang động,…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907683"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13</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1F6CB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99616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phương+vốn khác</w:t>
            </w:r>
          </w:p>
        </w:tc>
      </w:tr>
      <w:tr w:rsidR="000973D5" w:rsidRPr="000973D5" w14:paraId="753EBD87"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5EE6ED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1FC95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Khu du lịch sinh thái Khu 9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7BB2C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870BA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Mở mới, cải tạo, nâng cấp một số tuyến đường, kề hồ, đầu tư các hạng mục trên tuyến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D80EAA"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2,700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B784A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68959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47515F3E"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2F9ECC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FDC7E4"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bản văn hóa cộng đồng (bản Nậm Pắt)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EA4CB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8F20D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Mở rộng khuôn viên chợ, kè đá, san gạt, tạo cảnh quan, lắp đặt tấm đan rãnh thoát nước, làm cổng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EBAFB3"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4,000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C0267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90852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1986FA4B"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7BFB63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36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BD92D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Nhà văn hoá các bản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B7843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Hua Chít, Noong Ma, Cáp Na 1</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59309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Hua chít: 01 nhà; Noong Ma: 01 nhà; Cáp Na 1: 01 nhà</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A8EFD6"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1,575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05B15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7062B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Đề án 88</w:t>
            </w:r>
          </w:p>
        </w:tc>
      </w:tr>
      <w:tr w:rsidR="000973D5" w:rsidRPr="000973D5" w14:paraId="623A40C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A3CC87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E45AEC"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Sửa chữa, nâng cấp và mở rộng khuôn viên Nhà văn hóa bản Lướt, xã Mường Kim,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80DEB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ECB0D4"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487E25"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9,000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1C361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53283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tỉnh</w:t>
            </w:r>
          </w:p>
        </w:tc>
      </w:tr>
      <w:tr w:rsidR="000973D5" w:rsidRPr="000973D5" w14:paraId="460882C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FD530F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C3956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sửa chữa nhà văn hóa bản On và NVH trung tâm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4729A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166721"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7F26F2"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05D01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0D6C8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Hỗ trợ hoàn thành NTM</w:t>
            </w:r>
          </w:p>
        </w:tc>
      </w:tr>
      <w:tr w:rsidR="000973D5" w:rsidRPr="000973D5" w14:paraId="0B0EBC4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F8D038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CDFF1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Hỗ trợ xây dựng nhà văn hóa Khu 2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C0823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4FE52D"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17B27B"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270F4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829EB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Hỗ trợ hoàn thành NTM</w:t>
            </w:r>
          </w:p>
        </w:tc>
      </w:tr>
      <w:tr w:rsidR="000973D5" w:rsidRPr="000973D5" w14:paraId="79459CE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F58B5D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44251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Cải tạo nâng cấp Sân vận động xã Mường Than + Van xả hồ bản Ngà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4F1BB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E76F8A"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AEA0C0"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59D89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D7EA5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Hỗ trợ hoàn thành NTM</w:t>
            </w:r>
          </w:p>
        </w:tc>
      </w:tr>
      <w:tr w:rsidR="000973D5" w:rsidRPr="000973D5" w14:paraId="5E851809"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EA1954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E8775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Cải tạo nâng cấp sân vận động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38425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56D53C"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 Cải tạo, nâng cấp đường chạy xung quanh sân cỏ chiều dài khoảng 500m, sửa chữa khoảng 45m rãnh thoát nước mặt sân và cải tạo mặt sân cỏ</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3F2469"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6479C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A1AD6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Sự nghiệp</w:t>
            </w:r>
          </w:p>
        </w:tc>
      </w:tr>
      <w:tr w:rsidR="000973D5" w:rsidRPr="000973D5" w14:paraId="598F7F9D"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2F7FB25"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VI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6A872A" w14:textId="77777777" w:rsidR="000973D5" w:rsidRPr="000973D5" w:rsidRDefault="000973D5" w:rsidP="000973D5">
            <w:pPr>
              <w:spacing w:before="0" w:after="0" w:line="240" w:lineRule="auto"/>
              <w:ind w:firstLine="0"/>
              <w:jc w:val="left"/>
              <w:rPr>
                <w:rFonts w:eastAsia="Times New Roman"/>
                <w:b/>
                <w:bCs/>
                <w:color w:val="000000"/>
                <w:sz w:val="22"/>
              </w:rPr>
            </w:pPr>
            <w:r w:rsidRPr="000973D5">
              <w:rPr>
                <w:rFonts w:eastAsia="Times New Roman"/>
                <w:b/>
                <w:bCs/>
                <w:color w:val="000000"/>
                <w:sz w:val="22"/>
              </w:rPr>
              <w:t>Y TẾ</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D05677"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91BE9D"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4A6D65" w14:textId="77777777" w:rsidR="000973D5" w:rsidRPr="000973D5" w:rsidRDefault="000973D5" w:rsidP="000973D5">
            <w:pPr>
              <w:spacing w:before="0" w:after="0" w:line="240" w:lineRule="auto"/>
              <w:ind w:firstLine="0"/>
              <w:jc w:val="right"/>
              <w:rPr>
                <w:rFonts w:eastAsia="Times New Roman"/>
                <w:b/>
                <w:bCs/>
                <w:color w:val="000000"/>
                <w:sz w:val="22"/>
              </w:rPr>
            </w:pPr>
            <w:r w:rsidRPr="000973D5">
              <w:rPr>
                <w:rFonts w:eastAsia="Times New Roman"/>
                <w:b/>
                <w:bCs/>
                <w:color w:val="000000"/>
                <w:sz w:val="22"/>
              </w:rPr>
              <w:t>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5385CB"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40AF3C"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1458E71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11F9CB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CD4F1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Trạm y tế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60CB9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6F920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423AD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D8F0B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97CB2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1F286FD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1A5397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9B57B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sửa chữa trạm y tế các xã trên địa bàn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81B3A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D58D7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Sửa chữa, nâng cấp</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A0135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131B5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0DBD6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5429183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D5746F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4A9D5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Đầu tư dãy nhà khám, chữa bệnh trung tâm y tế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8204C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FDB2F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Nhà cấp 3 (5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C7669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B7F69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7CC89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2B6ADC4F"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7939089"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VII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1CB057" w14:textId="77777777" w:rsidR="000973D5" w:rsidRPr="000973D5" w:rsidRDefault="000973D5" w:rsidP="000973D5">
            <w:pPr>
              <w:spacing w:before="0" w:after="0" w:line="240" w:lineRule="auto"/>
              <w:ind w:firstLine="0"/>
              <w:jc w:val="left"/>
              <w:rPr>
                <w:rFonts w:eastAsia="Times New Roman"/>
                <w:b/>
                <w:bCs/>
                <w:color w:val="000000"/>
                <w:sz w:val="22"/>
              </w:rPr>
            </w:pPr>
            <w:r w:rsidRPr="000973D5">
              <w:rPr>
                <w:rFonts w:eastAsia="Times New Roman"/>
                <w:b/>
                <w:bCs/>
                <w:color w:val="000000"/>
                <w:sz w:val="22"/>
              </w:rPr>
              <w:t>GIÁO DỤC VÀ ĐÀO TẠO</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A5A18A"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332438"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015747" w14:textId="77777777" w:rsidR="000973D5" w:rsidRPr="000973D5" w:rsidRDefault="000973D5" w:rsidP="000973D5">
            <w:pPr>
              <w:spacing w:before="0" w:after="0" w:line="240" w:lineRule="auto"/>
              <w:ind w:firstLine="0"/>
              <w:jc w:val="right"/>
              <w:rPr>
                <w:rFonts w:eastAsia="Times New Roman"/>
                <w:b/>
                <w:bCs/>
                <w:color w:val="000000"/>
                <w:sz w:val="22"/>
              </w:rPr>
            </w:pPr>
            <w:r w:rsidRPr="000973D5">
              <w:rPr>
                <w:rFonts w:eastAsia="Times New Roman"/>
                <w:b/>
                <w:bCs/>
                <w:color w:val="000000"/>
                <w:sz w:val="22"/>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7E1DF3"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4FE758"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230D4A2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D92852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0B6B2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Tiểu học xã Mường Kim (điểm trường trung tâm và Chiềng Ban)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1AC1A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83577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Điểm trường trung tâm: 06 phòng; Điểm trường Chiềng ban: 02 phòng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BF547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18F43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5E7DC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64E051F9"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FE1F5C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9DF38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Mầm non xã Mường Kim (các điểm trường)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94A35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4C036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Điểm trung tâm: Xây dựng 01 phòng thể chất; Điểm bản Là: 01 phòng học, công trình phục; Nà Dân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2B2704"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84787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0DD63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3086D49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CB5B4A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E0DD9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THCS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A198B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6B5F9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các hạng mục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3E3064"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D349A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2024-2025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BECB3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0779CF4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F95CBD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B9D90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(điểm trung tâm) Trường Mầm non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C8179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3EF13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Điểm trung tâm: Xây tường bao</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B8F5F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C0F1E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0CF75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2F72DE4E"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71278C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AFCF1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THCS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A8A80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430C5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Khối phòng học tập 06 phòng: - Khối phụ trợ: 10 phòng bán trú, 01 phòng quản lý HS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3DC38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5.30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83861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BBC49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1837172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4C7284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622D9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Tiểu học xã Ta Gia (điểm trường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7C2AB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7E6F3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mới phòng học bộ môn: 09 phòng học bộ môn và phòng hành chính…</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7C68B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C9297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497C6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70877FE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480C7F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83B4B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Mầm non xã Hua Nà (điểm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B942A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3EB68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01 phòng TC, 01 phòng bảo vệ</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EDBD0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7A6B4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7318B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58C7DAE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9431BA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87F7C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THCS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399D0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49180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Các hạng mục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2C07F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3A1C8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664DE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164255F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626BCE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296E4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thêm các phòng của Trường THCS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77EEB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0D84F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lớp học 3 tầng. Tổng diện tích sàn 720 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B2270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6.50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90460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DC735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3B6BDD5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9E8611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E05A1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(các điểm trường) Trường Mầm non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EDBFF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EA076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Các hạng mục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2AB563"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7D6EE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1583B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067C27FF"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4178A8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2B40A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Tiểu học xã Mường Than (điểm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5C230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B9A88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10 phòng học, phòng hành chính, phòng truyền thống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821D3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A8150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3BC18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7534A67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4170DD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7AF7C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Tiểu học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7F6A3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1BE97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mới 4 phòng học; 05 phòng học bộ môn.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D99BA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3552C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B642F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0867BE54"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FE248A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09A4B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THCS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00613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9F1E7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13 phòng: phòng hành chính, phòng bộ môn, phòng hỗ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6011F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9D478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CE10C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7881156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FD4A0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0C9F4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Tiểu học và Trung học cơ sở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47CA0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1F2B5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16 phòng: học tập, chức năng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CE818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4CA2A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082BB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043EFA5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B1E9EE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C1F9D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thêm các phòng Trường THCS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99F68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949CCC"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501793"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A5379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52B03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155E8EC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F166C3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43467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Tiểu học xã Phúc Than (điểm trường Trung tâm, Sam Sẩu)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F20E4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1AA098"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8FC927"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7.50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24A02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20E0D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240D0D2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798D0C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8EEDC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Mầm non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45236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6B9867"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C2A8E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D62E3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B893D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37DB70AC"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3BE6DC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86589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PTDT BT Tiểu học xã Tà Hừa (điểm trường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02596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2C7A2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mới phòng học + các hạng mục phụ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5699F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8.00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5E296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66E13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5874EAA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87E40F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8F0C5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phòng học, phòng chức năng Trường Mầm non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D9198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B54B86"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1F3AB4"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1C023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8E483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6DA3236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859E00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F3651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PTDTBT THCS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79542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9E5C99"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5319F3"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1733E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2E05D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535A090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691405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5F210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PTDTBT THCS xã Tà Mung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81E87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BF496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 Xây dựng các phòng học, phòng ở, phụ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6F2AF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D1057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CAE90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6FC3631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018614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599D1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(các điểm trường) Trường Mầm non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EB63B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5CB1A7"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184C8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3CB05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4680A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6E97FEE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5BD0E9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E5C1B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PTDTBT THCS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44B9C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97172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 Xây dựng các hạng mục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5F03C3"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20213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A6F88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2C67294F"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81B74F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62B0F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PTDTBT Tiểu học xã Khoen On (bản Noong Quang).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2B1AD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B2802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03 phòng học, 02 phòng công vụ cho giáo viên, các hạng mục phụ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EB394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011BD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9669D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0767236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CA88B2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EE12C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TH xã Mường Mít (điểm trường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53596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9A6B1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các hạng mục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0BFA13"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8569C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376D4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7C01EC8D"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AC67A5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26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4F42F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rộng diện tích Trường THCS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C94A9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3F273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Đền bù mở rộng diện tích khoảng 3000 m2 đất, san gạt mặt bằng để làm sân thể dục cho học sinh, tường rào</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CF86A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0.75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6E68B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B36A4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7382D8F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0DCE29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EDC75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phòng học, nhà làm việc và các hạng mục phụ trợ khác của Trung tâm GDNN-GDTX</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056AF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E6349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Sửa chữa, nâng cấp, làm mới một số hạng mục còn thiếu</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7C660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7.80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6357A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26D9E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Nguồn NS nhà nước</w:t>
            </w:r>
          </w:p>
        </w:tc>
      </w:tr>
      <w:tr w:rsidR="000973D5" w:rsidRPr="000973D5" w14:paraId="03A14B9F"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C9AE2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2BF4B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các phòng Trường THCS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5756B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A65C3B"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2D34A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49AFC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E844B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Nguồn NS nhà nước</w:t>
            </w:r>
          </w:p>
        </w:tc>
      </w:tr>
      <w:tr w:rsidR="000973D5" w:rsidRPr="000973D5" w14:paraId="3FB954A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DDEC12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A46CA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Tiểu học xã Hua Nà (điểm trường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E81B3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687502"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5D7C6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7A81D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D3E9B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Nguồn NS nhà nước</w:t>
            </w:r>
          </w:p>
        </w:tc>
      </w:tr>
      <w:tr w:rsidR="000973D5" w:rsidRPr="000973D5" w14:paraId="3C4B874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F0DE8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96082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trường PTDT BT Tiểu học xã Khoen On (Các điểm: Trung tâm, Mùi II, Tà Lồm)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C2DC7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8F9798"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B7731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8.00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C62CA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AB64E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Nguồn NS nhà nước</w:t>
            </w:r>
          </w:p>
        </w:tc>
      </w:tr>
      <w:tr w:rsidR="000973D5" w:rsidRPr="000973D5" w14:paraId="7DBD6965"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8927F7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30168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lớp học + hạng mục phụ trợ Trường MN xã Khoen On ( Điểm bản Tà Lồm)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DCF1E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3972A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bếp, sân, công tường rào Xây dựng 3 phòng học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F13A6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5B50C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377CD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Nguồn NS nhà nước</w:t>
            </w:r>
          </w:p>
        </w:tc>
      </w:tr>
      <w:tr w:rsidR="000973D5" w:rsidRPr="000973D5" w14:paraId="1AE17831"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6813C5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F541D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phòng học, phòng chức nằng Trường Mầm non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EC3D6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FBB5B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4 phòng học, phòng hội đồng phòng làm việc ban giám hiệu, phòng thể chất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77E50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9A47C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C0C8B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Nguồn NS nhà nước</w:t>
            </w:r>
          </w:p>
        </w:tc>
      </w:tr>
      <w:tr w:rsidR="000973D5" w:rsidRPr="000973D5" w14:paraId="02CB820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CCA38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A94C1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lớp học 6 phòng Trường TH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D8684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25D49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dụng 06 phòng học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59B2C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2C0A7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99EAA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Nguồn NS nhà nước</w:t>
            </w:r>
          </w:p>
        </w:tc>
      </w:tr>
      <w:tr w:rsidR="000973D5" w:rsidRPr="000973D5" w14:paraId="73D1F8D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4470D7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DC9BC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lớp học (điểm bản Nông Quoài) Trường Tiểu học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50C9F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616DD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phòng học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C07C4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6D2E4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94216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Nguồn NS nhà nước</w:t>
            </w:r>
          </w:p>
        </w:tc>
      </w:tr>
      <w:tr w:rsidR="000973D5" w:rsidRPr="000973D5" w14:paraId="47BC1EEE"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944C93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E927B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khối phòng học tập, khối phòng hỗ trợ học tập, khối phòng hành chính quản trị, khối phòng phụ trợ của Trường THCS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A5694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C5964D"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nhà lớp học 03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23CDF4"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6,500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A0FC8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03CC2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25947957"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6FB68B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36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ED805C"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phòng học và phòng chức năng Trường THCS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622CA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56E2D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phòng học, phòng chức năng 03 tầng với diện tich sử dụng các tầng là 272,61m2 và các hạng mục phụ trợ khác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4967D0"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5,500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206D4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0C368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7F5E8FD2"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BFFBD1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062E4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khối phòng học tập, khối phòng hành chính, các hạng mục phụ trợ Trường THCS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2AAE4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6D2BD1"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khối phòng học tập, khối phòng hành chính, các hạng mục phụ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36D016"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4,500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D9A9B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4FD30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7FC084C8"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9C06FE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922AF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phòng học bộ môn và các hạng mục phụ trợ Trường Tiểu học xã Hua Nà (điểm trường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87201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E714C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06 phòng học, 02 phòng hành chính và các hạng mục phụ trợ khác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1605BD"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3,500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E7265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B682B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166700D7"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7B2ED9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52446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phòng học bộ môn và các hạng mục phụ trợ Trường Tiểu học xã Mường Than (điểm Trung tâm).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15F46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4D47D1"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08 phòng học, 02 phòng hành chính và các hạng mục phụ trợ khác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C8EC33"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4,500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1A411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40AE2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19F61026"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89801B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857EA6"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khối phòng học tập, khối phòng hành chính, các hạng mục phụ trợ Trường Tiểu học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588B9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F0A954"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phòng học, phòng học bộ môn, các phòng làm việc và các hạng mục khác tại điểm Trung tâm, bản Mớ, Sam Sẩu</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9CC446"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6,000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22733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2025-2026</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AAF14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4CDCB80E"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FD64AD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02B79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các phòng học bộ môn Trường THCS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49AAE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2EC066"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02 phòng học, 01 phòng tin học, 01 phòng hội đồng, 02 phòng hành chính và các hạng mục phụ trợ khác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9810C0"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C76DC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2025-2026</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CBC8A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22340CA0"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A8DDCA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57F91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phòng học và các hạng mục phụ trợ (các điểm trường) Trường Mầm non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FCE20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789A4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06 phòng học, các phòng hành chính và các hạng mục phụ trợ khác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C3B7A4"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4,000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68CF3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2025-2026</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E34DF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696B5DA8"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1D5199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426F1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San gạt mặt bằng, xây dựng phòng học và các hạng mục phụ trợ Trường Mầm non xã Khoen On (điểm trường Noong Quang)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ABE38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4376C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San gạt mặt bằng, xây 02 phòng học và các hạng mục phụ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314D06"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2,500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649BA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B3F92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2C36F2A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6F4F13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44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D6962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khối phòng hành chính, nuôi dưỡng trẻ và các hạng mục phụ trợ khác Trường Mầm non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4A774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CFED3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02 phòng, 01 phòng hội đồng, 02 phòng Ban giám hiệu; kè đá</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CB1C08"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2,800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FF57B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D3F3A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286D75C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308F31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61EF0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các phòng học bộ môn, phòng hành chính làm việc và các hạng mục phụ trợ Trường THCS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1BB23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8FC2B1"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Các phòng học bộ môn, phòng hành chính làm việc + phụ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2CBF51"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4,500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B4570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2025-2026</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7C524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35C9B0E2"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4C93D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D131B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Sử chữa nhà công vụ thành nhà làm việc; xây dựng phòng ở cho học sinh, học viên và các hạng mục phụ trợ khác của Trung tâm GDNN-GDTX</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6D2EA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A4334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Sửa chữa, nâng cấp, làm mới một số hạng mục còn thiếu</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4F3C5A"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4,500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CB063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2025-2026</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BA2FD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0D5FBBDD"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9391E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51803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Sửa chữa, nâng cấp nhà làm việc cho cán bộ, giáo viên, Cải tạo nâng cấp cổng, Xây dựng phòng bảo vệ</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B1BA3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Hua Nà (trung tâm GDNN-GDTX)</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42AFB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Sửa chữa, nâng cấp bổ sung thêm phòng làm việc cho cán bộ, giáo viên. Diện tích 300m2; Cổng vào Trung tâm, Xây mới phòng bảo vệ: 30m2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5B0AF8"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2,009</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C0949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12915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Giảm nghèo bền vững</w:t>
            </w:r>
          </w:p>
        </w:tc>
      </w:tr>
      <w:tr w:rsidR="000973D5" w:rsidRPr="000973D5" w14:paraId="701BAC1C" w14:textId="77777777" w:rsidTr="000973D5">
        <w:trPr>
          <w:gridBefore w:val="1"/>
          <w:wBefore w:w="15" w:type="dxa"/>
          <w:trHeight w:val="27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CB6B24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E3037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nhà công vụ, sửa chữa ký túc xã</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09081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Hua Nà (trung tâm GDNN-GDTX)</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87E04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Quan tâm đồng bộ các giải pháp trong công tác thực hiện phân luồng HS TN THCS (ĐK sinh hoạt cho giáo viên các trường về dạy nghề); Sửa chữa hệ thống cửa, nhà vệ sinh các phòng, hệ thống thoát nước, bể phốt, mái nhà hiện đã xuống cấp, hỏng: 08 phòng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B3C4AE"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1,560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8D2C9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F46D8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Giảm nghèo bền vững</w:t>
            </w:r>
          </w:p>
        </w:tc>
      </w:tr>
      <w:tr w:rsidR="000973D5" w:rsidRPr="000973D5" w14:paraId="74702B0E"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0A6B1F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06646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Sửa chữa nhà lớp học 06 phòng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4710F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Hua Nà (trung tâm GDNN-GDTX)</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61F6F9"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4C6707"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1,560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1956B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20051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Giảm nghèo bền vững</w:t>
            </w:r>
          </w:p>
        </w:tc>
      </w:tr>
      <w:tr w:rsidR="000973D5" w:rsidRPr="000973D5" w14:paraId="0A9C8A9B"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E30A0E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50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99E8F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San tạo mặt bằng, khuôn viên, hệ thống tường bao</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8BB2F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Hua Nà (trung tâm GDNN-GDTX)</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5D4FD2"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mới: 800m, Đảm bảo điều kiện cơ sở vật chất cho nhà trường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CC1E01"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1,560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A7E9C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C1245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Giảm nghèo bền vững</w:t>
            </w:r>
          </w:p>
        </w:tc>
      </w:tr>
      <w:tr w:rsidR="000973D5" w:rsidRPr="000973D5" w14:paraId="738ADE4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27E241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3B60A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các hạng mục trường THCS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F76F0E"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6C797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02 phòng công vụ, 01 nhà ăn, 01 nhà kho, 01 nhà vệ sinh, lò đốt rác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7D0DDE"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89E19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A0B6A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Chương trình MTQG</w:t>
            </w:r>
          </w:p>
        </w:tc>
      </w:tr>
      <w:tr w:rsidR="000973D5" w:rsidRPr="000973D5" w14:paraId="5019043D"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17D646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8219A4"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các hạng mục trường THCS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1E67F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876232"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02 phòng quản lý, 01 nhà kho (điểm trung tâm); 01 nước sạch, tường rào (điểm bản mùi 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CEEE7C"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9FC81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CCDBC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Chương trình MTQG</w:t>
            </w:r>
          </w:p>
        </w:tc>
      </w:tr>
      <w:tr w:rsidR="000973D5" w:rsidRPr="000973D5" w14:paraId="134E04FF"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AC47DF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2226FC"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các hạng mục trường THCS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3E3D6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C5960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02 phòng công vụ, 01 phòng quản lý, 01 giếng khoan, 04 phòng học, tường rào</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19FBBD"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DB501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9D22D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Chương trình MTQG</w:t>
            </w:r>
          </w:p>
        </w:tc>
      </w:tr>
      <w:tr w:rsidR="000973D5" w:rsidRPr="000973D5" w14:paraId="4FF9796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322664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BAA21C"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các hạng mục trường TH&amp;THCS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E9F0B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C4E046"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01 nhà ăn, 04 phòng học, tường rào, san gạt mặt bằng sân TDTT</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DC8299"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8ADEA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8C99E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Chương trình MTQG</w:t>
            </w:r>
          </w:p>
        </w:tc>
      </w:tr>
      <w:tr w:rsidR="000973D5" w:rsidRPr="000973D5" w14:paraId="131EBE49"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0B344B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5F7086"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các hạng mục trường TH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6CBB4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59F45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01 Giếng khoan trung tâm; Nhà vệ sinh+ nước sạch: Điểm Lun, Tái Định cư, Tụ San; Tường rào bán trú, sân phơi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FF0A50"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3B8A0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2C49F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Chương trình MTQG</w:t>
            </w:r>
          </w:p>
        </w:tc>
      </w:tr>
      <w:tr w:rsidR="000973D5" w:rsidRPr="000973D5" w14:paraId="62CB7E91" w14:textId="77777777" w:rsidTr="000973D5">
        <w:trPr>
          <w:gridBefore w:val="1"/>
          <w:wBefore w:w="15" w:type="dxa"/>
          <w:trHeight w:val="21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D76AE6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0E05AD"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các hạng mục trường TH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FCB0A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11418B"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05 phòng công vụ; 02 phòng quản lý, 01 nhà kho điểm bản mùi 2; 01 nhà vệ sinh, nước sạch điểm Hua Đán; 11 phòng học và phòng bộ môn, thư viện 1, thiết bị 1, đội truyền thống 1; Tường rào điểm Mùi II, Hua Đán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0C53A8"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F205B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D1DB0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Chương trình MTQG</w:t>
            </w:r>
          </w:p>
        </w:tc>
      </w:tr>
      <w:tr w:rsidR="000973D5" w:rsidRPr="000973D5" w14:paraId="52AA1BBF" w14:textId="77777777" w:rsidTr="000973D5">
        <w:trPr>
          <w:gridBefore w:val="1"/>
          <w:wBefore w:w="15" w:type="dxa"/>
          <w:trHeight w:val="600"/>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3C36C46"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VIII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1D8CF9" w14:textId="77777777" w:rsidR="000973D5" w:rsidRPr="000973D5" w:rsidRDefault="000973D5" w:rsidP="000973D5">
            <w:pPr>
              <w:spacing w:before="0" w:after="0" w:line="240" w:lineRule="auto"/>
              <w:ind w:firstLine="0"/>
              <w:jc w:val="left"/>
              <w:rPr>
                <w:rFonts w:eastAsia="Times New Roman"/>
                <w:b/>
                <w:bCs/>
                <w:color w:val="000000"/>
                <w:sz w:val="22"/>
              </w:rPr>
            </w:pPr>
            <w:r w:rsidRPr="000973D5">
              <w:rPr>
                <w:rFonts w:eastAsia="Times New Roman"/>
                <w:b/>
                <w:bCs/>
                <w:color w:val="000000"/>
                <w:sz w:val="22"/>
              </w:rPr>
              <w:t>LĨNH VỰC CÔNG NGHỆ THÔNG TIN, PHÁT THANH TRUYỀN HÌNH, ĐIỆN LƯỚI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B61A99"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276062"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A972A9" w14:textId="77777777" w:rsidR="000973D5" w:rsidRPr="000973D5" w:rsidRDefault="000973D5" w:rsidP="000973D5">
            <w:pPr>
              <w:spacing w:before="0" w:after="0" w:line="240" w:lineRule="auto"/>
              <w:ind w:firstLine="0"/>
              <w:jc w:val="right"/>
              <w:rPr>
                <w:rFonts w:eastAsia="Times New Roman"/>
                <w:b/>
                <w:bCs/>
                <w:color w:val="000000"/>
                <w:sz w:val="22"/>
              </w:rPr>
            </w:pPr>
            <w:r w:rsidRPr="000973D5">
              <w:rPr>
                <w:rFonts w:eastAsia="Times New Roman"/>
                <w:b/>
                <w:bCs/>
                <w:color w:val="000000"/>
                <w:sz w:val="22"/>
              </w:rPr>
              <w:t>12.90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A075D1"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D4A426"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2AF19C08"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2F7555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591B41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Điện lưới quốc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B7774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67C83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điện cho 20 hộ bản Mỳ, 15 hộ bản Khem, 8 hộ bản Nam, 20 hộ bản Củng. Tổng đường dây 2,3 km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78D5A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2.10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A83E6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6EE91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1E09E5D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FBB5F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80EDD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Trạm thu phát sóng không dây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314FE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D277D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Trạm phát sóng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4BE69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DA223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609A3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7BD6E2E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CC2134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69BBB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điện sinh hoạt và chiếu sáng khu dân cư dân cư mới (Khu 8)</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54501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91B46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Đầu tư đường dây 0,4kv nối từ trạm hạ thế đã có</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C2039F"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11B37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1DD73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10CFA64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DCB840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9588D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điện sinh hoạt và chiếu sáng khu dân cư mới (khu 2)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AE864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622F2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Đầu tư đường dây 0,4kv nối từ trạm hạ thế đã có</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B7D17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EAD9E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B75F4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5E4897C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92B9A9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D6325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điện sinh hoạt và chiếu sáng khu dân cư dân cư mới (khu 10)</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557F1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F915C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Đầu tư đường dây 0,4kv nối từ trạm hạ thế đã có</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C65D4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F50D6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0F695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7867AC7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1F2919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C83CD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điện chiếu sáng dọc QL32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D244D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A8C6CD"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DF6B4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22931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71376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5D5FC2D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C50D5C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253CA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hệ thống điện quốc gia bản Pá Chít Tấu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95CAC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923ABF"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E4792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0940E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0BFFC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6B98F59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2FD7B35" w14:textId="06C336CD" w:rsidR="000973D5" w:rsidRPr="000973D5" w:rsidRDefault="00556150" w:rsidP="000973D5">
            <w:pPr>
              <w:spacing w:before="0" w:after="0" w:line="240" w:lineRule="auto"/>
              <w:ind w:firstLine="0"/>
              <w:jc w:val="center"/>
              <w:rPr>
                <w:rFonts w:eastAsia="Times New Roman"/>
                <w:color w:val="000000"/>
                <w:sz w:val="22"/>
              </w:rPr>
            </w:pPr>
            <w:r>
              <w:rPr>
                <w:rFonts w:eastAsia="Times New Roman"/>
                <w:color w:val="000000"/>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6CA07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Điện gió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547A4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E2C99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Quy mô khoảng 20 ha, công suất khoảng 50 MW</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5D3B3D"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B67DA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FE8DF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Vốn khác</w:t>
            </w:r>
          </w:p>
        </w:tc>
      </w:tr>
      <w:tr w:rsidR="000973D5" w:rsidRPr="000973D5" w14:paraId="6EDF5E3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612E99D" w14:textId="25BFCCA6" w:rsidR="000973D5" w:rsidRPr="000973D5" w:rsidRDefault="00556150" w:rsidP="000973D5">
            <w:pPr>
              <w:spacing w:before="0" w:after="0" w:line="240" w:lineRule="auto"/>
              <w:ind w:firstLine="0"/>
              <w:jc w:val="center"/>
              <w:rPr>
                <w:rFonts w:eastAsia="Times New Roman"/>
                <w:color w:val="000000"/>
                <w:sz w:val="22"/>
              </w:rPr>
            </w:pPr>
            <w:r>
              <w:rPr>
                <w:rFonts w:eastAsia="Times New Roman"/>
                <w:color w:val="000000"/>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990FC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Bổ sung, lắp đặt các bóng điện chiếu sáng các tuyến đường nội bản của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FEA2F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Pha Mu</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BF2377"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C0737B"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0.525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1B1B1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EA057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Đề án 88</w:t>
            </w:r>
          </w:p>
        </w:tc>
      </w:tr>
      <w:tr w:rsidR="000973D5" w:rsidRPr="000973D5" w14:paraId="6FD7976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2F86D5" w14:textId="7D8B752D" w:rsidR="000973D5" w:rsidRPr="000973D5" w:rsidRDefault="000973D5" w:rsidP="00556150">
            <w:pPr>
              <w:spacing w:before="0" w:after="0" w:line="240" w:lineRule="auto"/>
              <w:ind w:firstLine="0"/>
              <w:jc w:val="center"/>
              <w:rPr>
                <w:rFonts w:eastAsia="Times New Roman"/>
                <w:color w:val="000000"/>
                <w:sz w:val="22"/>
              </w:rPr>
            </w:pPr>
            <w:r w:rsidRPr="000973D5">
              <w:rPr>
                <w:rFonts w:eastAsia="Times New Roman"/>
                <w:color w:val="000000"/>
                <w:sz w:val="22"/>
              </w:rPr>
              <w:t>1</w:t>
            </w:r>
            <w:r w:rsidR="00556150">
              <w:rPr>
                <w:rFonts w:eastAsia="Times New Roman"/>
                <w:color w:val="000000"/>
                <w:sz w:val="22"/>
              </w:rPr>
              <w:t>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545B3D"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Kéo đường dây điện cho các hộ tại bản Pá Khoang 2 xã Pha Mu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3D266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Pá Khoang 2</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F6FED4"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9AFAD0"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0.525</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94B15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641DC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Đề án 88</w:t>
            </w:r>
          </w:p>
        </w:tc>
      </w:tr>
      <w:tr w:rsidR="000973D5" w:rsidRPr="000973D5" w14:paraId="52DB14CF"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CD98159"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IX</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440F44" w14:textId="77777777" w:rsidR="000973D5" w:rsidRPr="000973D5" w:rsidRDefault="000973D5" w:rsidP="000973D5">
            <w:pPr>
              <w:spacing w:before="0" w:after="0" w:line="240" w:lineRule="auto"/>
              <w:ind w:firstLine="0"/>
              <w:jc w:val="left"/>
              <w:rPr>
                <w:rFonts w:eastAsia="Times New Roman"/>
                <w:b/>
                <w:bCs/>
                <w:color w:val="000000"/>
                <w:sz w:val="22"/>
              </w:rPr>
            </w:pPr>
            <w:r w:rsidRPr="000973D5">
              <w:rPr>
                <w:rFonts w:eastAsia="Times New Roman"/>
                <w:b/>
                <w:bCs/>
                <w:color w:val="000000"/>
                <w:sz w:val="22"/>
              </w:rPr>
              <w:t>LĨNH VỰC QUỐC PHÒNG, AN NINH</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0A9F08"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83F582"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6E62F4" w14:textId="77777777" w:rsidR="000973D5" w:rsidRPr="000973D5" w:rsidRDefault="000973D5" w:rsidP="000973D5">
            <w:pPr>
              <w:spacing w:before="0" w:after="0" w:line="240" w:lineRule="auto"/>
              <w:ind w:firstLine="0"/>
              <w:jc w:val="right"/>
              <w:rPr>
                <w:rFonts w:eastAsia="Times New Roman"/>
                <w:b/>
                <w:bCs/>
                <w:color w:val="000000"/>
                <w:sz w:val="22"/>
              </w:rPr>
            </w:pPr>
            <w:r w:rsidRPr="000973D5">
              <w:rPr>
                <w:rFonts w:eastAsia="Times New Roman"/>
                <w:b/>
                <w:bCs/>
                <w:color w:val="000000"/>
                <w:sz w:val="22"/>
              </w:rPr>
              <w:t>86.00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D7059A"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FED26B"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311F1961"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9BA1D0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F912A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Căn cứ A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4D5A7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94AA9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5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60A257"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40D4B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2E87D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Ngân sách QP</w:t>
            </w:r>
          </w:p>
        </w:tc>
      </w:tr>
      <w:tr w:rsidR="000973D5" w:rsidRPr="000973D5" w14:paraId="37155581"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1D6DE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0D7A8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Căn cứ B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22577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81986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5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C0F8D7"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17443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A1ED3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Ngân sách QP</w:t>
            </w:r>
          </w:p>
        </w:tc>
      </w:tr>
      <w:tr w:rsidR="000973D5" w:rsidRPr="000973D5" w14:paraId="1351A825"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87E147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E535C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Thao trường huấn luyện cụm xã</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4D3E3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58371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10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466444"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8168B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9BBA9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Ngân sách QP</w:t>
            </w:r>
          </w:p>
        </w:tc>
      </w:tr>
      <w:tr w:rsidR="000973D5" w:rsidRPr="000973D5" w14:paraId="1D81FA6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EAC47E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4ED55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đội Phòng cháy chữa cháy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5C1AF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8348F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0,8ha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937117"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6.00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666A2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02479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Ngân sách ngành CA</w:t>
            </w:r>
          </w:p>
        </w:tc>
      </w:tr>
      <w:tr w:rsidR="000973D5" w:rsidRPr="000973D5" w14:paraId="3FD9BD8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E70D76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045FE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trụ sở công an TT và 11 xã</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E0512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96010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12,54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B2952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0FEB5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C3D54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Ngân sách ngành CA</w:t>
            </w:r>
          </w:p>
        </w:tc>
      </w:tr>
      <w:tr w:rsidR="000973D5" w:rsidRPr="000973D5" w14:paraId="5DD89589"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F4837B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8D206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Thao trường huấn luyện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20AB2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5265D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60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1A845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D53A1C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72DEC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Ngân sách QP</w:t>
            </w:r>
          </w:p>
        </w:tc>
      </w:tr>
      <w:tr w:rsidR="000973D5" w:rsidRPr="000973D5" w14:paraId="0996148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8ED99A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2DC48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Trận địa Phòng không 12,7 mm huyện và khu tập trung quân dự bị báo động kiểm tra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D8ABA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3F271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1,0 ha</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CBD1B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38EE9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26B90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Ngân sách QP</w:t>
            </w:r>
          </w:p>
        </w:tc>
      </w:tr>
      <w:tr w:rsidR="000973D5" w:rsidRPr="000973D5" w14:paraId="15925AD7"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D9E0243"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X</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C9BD47" w14:textId="77777777" w:rsidR="000973D5" w:rsidRPr="000973D5" w:rsidRDefault="000973D5" w:rsidP="000973D5">
            <w:pPr>
              <w:spacing w:before="0" w:after="0" w:line="240" w:lineRule="auto"/>
              <w:ind w:firstLine="0"/>
              <w:jc w:val="left"/>
              <w:rPr>
                <w:rFonts w:eastAsia="Times New Roman"/>
                <w:b/>
                <w:bCs/>
                <w:color w:val="000000"/>
                <w:sz w:val="22"/>
              </w:rPr>
            </w:pPr>
            <w:r w:rsidRPr="000973D5">
              <w:rPr>
                <w:rFonts w:eastAsia="Times New Roman"/>
                <w:b/>
                <w:bCs/>
                <w:color w:val="000000"/>
                <w:sz w:val="22"/>
              </w:rPr>
              <w:t>HẠ TẦNG TRỤ SỞ CÁC QUẢN LÝ NHÀ NƯỚC</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6F06B7"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615D9E"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5146A6" w14:textId="77777777" w:rsidR="000973D5" w:rsidRPr="000973D5" w:rsidRDefault="000973D5" w:rsidP="000973D5">
            <w:pPr>
              <w:spacing w:before="0" w:after="0" w:line="240" w:lineRule="auto"/>
              <w:ind w:firstLine="0"/>
              <w:jc w:val="right"/>
              <w:rPr>
                <w:rFonts w:eastAsia="Times New Roman"/>
                <w:b/>
                <w:bCs/>
                <w:color w:val="000000"/>
                <w:sz w:val="22"/>
              </w:rPr>
            </w:pPr>
            <w:r w:rsidRPr="000973D5">
              <w:rPr>
                <w:rFonts w:eastAsia="Times New Roman"/>
                <w:b/>
                <w:bCs/>
                <w:color w:val="000000"/>
                <w:sz w:val="22"/>
              </w:rPr>
              <w:t> </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101663"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37A3C3"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67CD7A8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AB3AC4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E4957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trụ sở UBND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465A6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081F40"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A3CCA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EF7D9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B29A1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6D260F7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0E3878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D24B9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trụ sở, nhà công vụ, nhà vệ sinh, nhà bếp, cổng UBND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AB8127"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869B1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Công trình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F7DC93"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D5E7D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2C077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4B4369C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82CB99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D818C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rộng nhà làm việc Ban Dân vận, Ban Tuyên giáo và Trụ sở UBND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3BD5C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85D9D6"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02C1C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D0E3B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BD611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6F6202C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43CF13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0FFD97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trụ sở làm việc Phòng Giáo dục và Đào tạo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45E96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18832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mới (cấp 3)</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6BCAA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4B3D7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80F5C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0B5973B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E114F5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1E1F6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trụ sở làm việc của Phòng NN&amp;PTNT và Trung tâm dịch vụ Nông nghiệp</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A7F8A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FBF68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mới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2CEE7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C5DE4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EDB58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4D5BBC9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1B97A3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91788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Nhà trụ sở làm việc Huyện ủy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CA8F6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Ủy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EBDBD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3</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5D081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0C3D7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9FA3C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576D532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35E29C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763B2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mới trụ làm việc Khối dân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C7D19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C0247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mới (cấp 3)</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447D7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8F197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D0201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2C467B3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81CC06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0D640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Trụ sở làm việc UBND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6C3B7C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6F7AC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3 (Quy hoạch vị trí mới)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C62AC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7.00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6462F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34B66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6F2BD9E4"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6F0BE4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BF609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sửa chữa phòng làm việc Đài truyền thanh truyền hình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EA25D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B9F1E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Hiện nay một số phòng làm việc và phòng hội trường, tường rào đã bị xuống cấp, hiện tại chưa có nhà để xe</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8149F6"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1.20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FF3A8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7651C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033CE05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052EC4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3E26C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làm việc khối đoàn thể trụ sở UBND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6327E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FE3E7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B04F2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DA3E4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94D85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232D20B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17850A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BB4D6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làm việc trụ sở UBND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F95F38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6ACBDA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F4F60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8E56A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9E6FA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3EFE541E"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4E0E2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812AE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làm việc trụ sở UBND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56F59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18ABC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839A6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C6834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A8422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565FB0D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DEDD21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A1E2B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làm việc trụ sở UBND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82A9C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B8B67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3E199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68FF4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1590C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5F0B3ED7"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00F980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46F71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làm việc trụ sở UBND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8204F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049EB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149B46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9B097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C80F9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34F338D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D76AB4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958F3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làm việc trụ sở UBND xã Hua Nà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A43BA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Hua Nà</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9217A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A1C69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4D85A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0CFA8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2D43C96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1D7CA3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74CE4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trụ sở làm việc của Trung tâm Phát triển quỹ đất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1B872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1C2CD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F1403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3997C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81B68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007F913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C918FD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48F44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lại trụ sở làm việc của Trung tâm Chính trị huyện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CFAC8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1A3FA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090BF7"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8.00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1CC6D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05043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6D90CB0B"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8F2BFA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AF26E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lại trụ sở làm việc khối các cơ quan của huyện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73A0C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EB51E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3 (2 tầng)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B2B8F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6E555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CD99C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2142A292"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6CA52D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D8E70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trung tâm hành chính Huyện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24117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BE1FD9"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D8B527"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249.00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AA739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21E45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02823036"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bottom"/>
            <w:hideMark/>
          </w:tcPr>
          <w:p w14:paraId="14638C44" w14:textId="77777777" w:rsidR="000973D5" w:rsidRPr="000973D5" w:rsidRDefault="000973D5" w:rsidP="000973D5">
            <w:pPr>
              <w:spacing w:before="0" w:after="0" w:line="240" w:lineRule="auto"/>
              <w:ind w:firstLine="0"/>
              <w:jc w:val="right"/>
              <w:rPr>
                <w:rFonts w:ascii="Calibri" w:eastAsia="Times New Roman" w:hAnsi="Calibri" w:cs="Calibri"/>
                <w:color w:val="0000CC"/>
                <w:sz w:val="22"/>
              </w:rPr>
            </w:pPr>
            <w:r w:rsidRPr="000973D5">
              <w:rPr>
                <w:rFonts w:ascii="Calibri" w:eastAsia="Times New Roman" w:hAnsi="Calibri" w:cs="Calibri"/>
                <w:color w:val="0000CC"/>
                <w:sz w:val="22"/>
              </w:rPr>
              <w:lastRenderedPageBreak/>
              <w:t>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08BC4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Cải tạo nâng cấp tường rào trụ sở Huyện ủy; khuân viên hội trường UBND huyện và sửa chữa nhà WC khối nhà làm việc Phòng Nội vụ</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2BFD1B"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99E4AD"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E6A1F5"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DFF71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16107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Sự nghiệp</w:t>
            </w:r>
          </w:p>
        </w:tc>
      </w:tr>
      <w:tr w:rsidR="000973D5" w:rsidRPr="000973D5" w14:paraId="5F2286EE" w14:textId="77777777" w:rsidTr="000973D5">
        <w:trPr>
          <w:gridBefore w:val="1"/>
          <w:wBefore w:w="15" w:type="dxa"/>
          <w:trHeight w:val="600"/>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7803F70"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XI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0E91E4" w14:textId="77777777" w:rsidR="000973D5" w:rsidRPr="000973D5" w:rsidRDefault="000973D5" w:rsidP="000973D5">
            <w:pPr>
              <w:spacing w:before="0" w:after="0" w:line="240" w:lineRule="auto"/>
              <w:ind w:firstLine="0"/>
              <w:jc w:val="left"/>
              <w:rPr>
                <w:rFonts w:eastAsia="Times New Roman"/>
                <w:b/>
                <w:bCs/>
                <w:color w:val="000000"/>
                <w:sz w:val="22"/>
              </w:rPr>
            </w:pPr>
            <w:r w:rsidRPr="000973D5">
              <w:rPr>
                <w:rFonts w:eastAsia="Times New Roman"/>
                <w:b/>
                <w:bCs/>
                <w:color w:val="000000"/>
                <w:sz w:val="22"/>
              </w:rPr>
              <w:t>CÔNG CỘNG ĐÔ THỊ - TÀI NGUYÊN VÀ MÔI TRƯỜNG, QUỸ ĐẤT KHU DÂN CƯ</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FFBF61"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5DC747"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B2BCDF" w14:textId="77777777" w:rsidR="000973D5" w:rsidRPr="000973D5" w:rsidRDefault="000973D5" w:rsidP="000973D5">
            <w:pPr>
              <w:spacing w:before="0" w:after="0" w:line="240" w:lineRule="auto"/>
              <w:ind w:firstLine="0"/>
              <w:jc w:val="right"/>
              <w:rPr>
                <w:rFonts w:eastAsia="Times New Roman"/>
                <w:b/>
                <w:bCs/>
                <w:color w:val="000000"/>
                <w:sz w:val="22"/>
              </w:rPr>
            </w:pPr>
            <w:r w:rsidRPr="000973D5">
              <w:rPr>
                <w:rFonts w:eastAsia="Times New Roman"/>
                <w:b/>
                <w:bCs/>
                <w:color w:val="000000"/>
                <w:sz w:val="22"/>
              </w:rPr>
              <w:t>311.40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0474D5"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02BD3D"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536D99F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A9F340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9BA2A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Dự án Xây dựng khu dân cư nông thôn mới Trạm y tế xã Mường Kim cũ)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BC67D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E793C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Nhóm C, công trình hạ tầng kỹ thuật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1CB40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34152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B1BC55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1EABA229"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EB8043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85FB3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Dự án Xây dựng khu dân cư nông thôn mới dọc ven đường QL32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03029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860DC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Nhóm C, công trình hạ tầng kỹ thuật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CB5F5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165BF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D3AD4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72FFC48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978D42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701DD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Dự án Xây dựng khu dân cư NT đoạn từ đầu cổng trào đến đường Sen Đông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36492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A13AE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5D92A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D0B9C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73293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37ABEF5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922F0F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840FA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Dự án Xây dựng khu dân cư nông thôn mới đầu cầu Đội 9) xã Phúc Than (giai đoạn 1).</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582E5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F58DF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5389C7"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18.00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D983B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9ED70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02989E31"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A091D7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BB4D2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Cải tạo nâng cấp khuân viên hồ thị trấn Than Uyên (giai đoạn 3)</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E8C51A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251DC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10.000m2 (Đền bù GPMB, Lát gạch, xây bồn cây tạo cảnh quan khuân viên…)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F4386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2.40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E25A55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54491C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72DFFFAE"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3F961B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259D5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Dự án xây dựng khu dân cư nông thôn mới dọc ven đường QL32) xã Mường Than (giai đoạn 2)</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12F65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82381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2.400m2; 11 lô (7x20m); Cấp nước sinh hoạt, lát vỉa hè, xây bồn trồng cây..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AF65D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E3058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58FC9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665886C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6609E9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B0BB6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Đền bù GPMB, san tạo quỹ đất khu 2 thị trấn Than Uyên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115EB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TẠOThan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6C651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Nhóm C, công trình hạ tầng kỹ thuật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6EAA2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83483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75D42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008B13F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D384DF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13373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Chỉnh trang đô thị khu 8 thị trấn Than Uyên huyện Than Uyên (đoạn nối đầu cây xăng khu 8)</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3963C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B6021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Nhóm C, công trình hạ tầng kỹ thuật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7A1D2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BDD00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4E2EC2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67EA2D76"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28A15F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789A4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Chỉnh trang đô thị khu 2 thị trấn Than Uyên huyện Than Uyên (đoạn phía chợ mới)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C2EE4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3D0AB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0D1DDC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363BC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A0911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Sử dụng đất</w:t>
            </w:r>
          </w:p>
        </w:tc>
      </w:tr>
      <w:tr w:rsidR="000973D5" w:rsidRPr="000973D5" w14:paraId="78C8F89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DDF047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BB726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hệ thống xử lý thoát nước thải; nâng cấp, sửa chữa công viên và khuân viên hồ thị trấn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21524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5D6A39"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C0C1AF"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40.00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D31A2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9F6A9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20A941CC"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0F4F17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DF9EB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Hồ bản Lằn xã Mường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D8DFC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0E5E9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Đập, cống lấy nước, tràn xả lũ, nhà quản lý vận hành, kênh dẫn nước…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508E2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69E48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6FF22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7A20CD1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84DE61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F81801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Sửa chữa Hồ khu 9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1BA38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5C921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kè một số vị trí xung yếu</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5C2F8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972A7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45502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2A2880C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769054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FB926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Bãi tập kết rác thải tập trung Bản On,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2CB36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EAD6E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San sạt tạo mặt bằng, xây dựng hệ thống thu gom và xử lý rác thải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42172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7F33D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F3D46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1535BA4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EE255A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FD847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Bãi tập kết rác thải tập trung Bản Củng,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7CFD97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D69D6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San sạt tạo mặt bằng, xây dựng hệ thống thu gom và xử lý rác thải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610C8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29580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23C47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555BADF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93787C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6115F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Bãi tập kết rác thải tập trung Bản Nậm Pắt,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95814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8E1A2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San sạt tạo mặt bằng, xây dựng hệ thống thu gom và xử lý rác thải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8DFFF7"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A1909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35571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3863D08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92E43B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E95D1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Bãi tập kết rác thải rắn, vật liệu xây dựng huyện Than Uyên tại Bản Huổi Hằm, xã Mường Cang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A3F98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A81A7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San sạt tạo mặt bằng, xây dựng hệ thống thu gom và xử lý rác thải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60C151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9195E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309F80"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6D9525C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842F15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31F9A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Bãi rác thải tập trung Bản Khì 2,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42CA4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575E4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San sạt tạo mặt bằng, xây dựng hệ thống thu gom và xử lý rác thải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C8010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DCA82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D2C0A5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27FC5573"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DD67D3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8F471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Bãi tập kết rác thải tập trung Bản Khì, xã Tà Hừa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A6B3C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4B367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San sạt tạo mặt bằng, xây dựng hệ thống thu gom và xử lý rác thải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74C83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832028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96F9D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phương+vốn khác</w:t>
            </w:r>
          </w:p>
        </w:tc>
      </w:tr>
      <w:tr w:rsidR="000973D5" w:rsidRPr="000973D5" w14:paraId="4D52BD6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666DF2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8C258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rộng và xây dựng 14 điểm nghĩa trang nhân dân các xã,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895D2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TT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C76D3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San sạt tạo mặt bằng mở rông diện tích</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B5E53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267F8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F88D5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địa phương</w:t>
            </w:r>
          </w:p>
        </w:tc>
      </w:tr>
      <w:tr w:rsidR="000973D5" w:rsidRPr="000973D5" w14:paraId="7D35E360"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A3A371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5F8F0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hệ thống thu gom, xử lý nước thải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FE98C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43885C0"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70071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FCBFBB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8505A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TW</w:t>
            </w:r>
          </w:p>
        </w:tc>
      </w:tr>
      <w:tr w:rsidR="000973D5" w:rsidRPr="000973D5" w14:paraId="04C16874"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760DDA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24FCCD"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Lát gạch hành lang tuyến QL32 từ cầu Mường Cang đến cổng chào xã Mường Cang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03453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Cang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8291C4"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Lát gạch hành lang dọc 02 bên tuyến đường chiều dài khoảng 0,9km, bề rộng hành lang Bhl=5m</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1ED6C2"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621A00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05E8D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41BA6738"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AD0EB6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23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E3B04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Làm hệ thống trụ nước, bể nước và bến lấy nước phục vụ công tác chữa cháy trên địa bàn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EE4FD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78A4F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Xây dựng hệ thống họng cứu hoả, bể lấy nước hai bên đường Điện Biên Phủ; chợ trung tâm huyện và các tuyến đường nội thị, 01 bến lấy nước tại hồ trung tâm thị trấn Than Uyên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5E9A97"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2,050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C5D3F1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2023-2024</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049291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23B0D8EC"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7169F9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F5524D"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Dự án xây dựng khu dân cư nông thôn mới (tạo quỹ đất ở để đấu giá quyền sử dụng đất dọc ven đường QL32) xã Mường Than huyên Than Uyên (giai đoạn 2)</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6323C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60279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2.400m2</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DAA7D6"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2,000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65A57D"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2021-2022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8AAA3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0D46E604"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27EA08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E0A611"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Dự án: Giải phóng mặt bằng tạo quỹ đất để xây dựng khu dân cư nông thôn mới (Tạo quỹ đất ở để đấu giá quyền sử dụng đất dọc ven đường QL32) đoạn từ đường vào Én Nọi đến Trạm xăng số 13 xã Mường Than,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4FCA4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0F88B6"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Nhóm C, công trình hạ tầng kỹ thuật cấp IV, các công trình phụ trợ: Cấp nước sinh hoạt, xây kè bảo vệ, rãnh dọc ven đường, mương thuỷ lợi…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FCB19E"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18,000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636CBD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37085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45BD911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3F2F21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3DE62C"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Chỉnh trang đô thị tạo quỹ đất đấu giá tái định cư và phát triển kinh tế xã hội khu 8 (dọc theo đường quy hoạch mới) thị trấn Than Uyên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B3F80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Khu 8 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3F20C6"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Nhóm C, công trình hạ tầng kỹ thuật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D92BEA"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767DA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BE909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4AD9C43F"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47363C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C806B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Dự án xây dựng khu dân cư nông thôn mới (tạo quỹ đất ở để đấu giá quyền sử dụng đất đoạn từ đầu cổng trào đến đường Sen Đông) xã Mường Than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B6552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ED7542"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AB858E4"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D36FC98"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851DE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255BE4F8"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F4A72B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208BF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Chỉnh trang đô thị tạo quỹ đất đấu giá tái định cư và phát triển kinh tế xã hội khu 2 thị trấn Than Uyên huyện Than Uyên (đoạn phía chợ mới)</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A5306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Khu 2 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3EE4CA"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DBFF83"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E60E2C"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2BA6FB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38B1BD9F"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16BC7B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EDAD96F"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Chỉnh trang đô thị tạo quỹ đất đấu giá tái định cư và phát triển kinh tế xã hội khu 9 (dọc theo đường quy hoạch mới) thị trấn Than Uyên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D4322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Khu 9 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947F7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2EB0A1E"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13,000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EFED7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2023-2025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762D3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7FC9FF44"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5C4556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30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0D25B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Quy hoạch xây dựng khu dân cư nôn thôn mới (tạo quỹ đất ở để đấu giá quyền sử dụng đất) bản Sam Sẩu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6B9F8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Bản Sam Sẩu 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D4395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AA98286"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4010B1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2025-2027</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129AD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1CAE8B6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352CE8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C9465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Quy hoạch xây dựng khu dân cư nông thôn mới (tạo quỹ đất ở để đấu giá quyền sử dụng đất đầu cầu Đội 9) xã Phúc Than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9C4DC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Đội 9 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60916E"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Nhóm C, công trình hạ tầng kỹ thuật, giao thông cấp IV</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B7DD0A"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1,000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A7855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2025-2027</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B29FE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Thu tiền sử dụng đất</w:t>
            </w:r>
          </w:p>
        </w:tc>
      </w:tr>
      <w:tr w:rsidR="000973D5" w:rsidRPr="000973D5" w14:paraId="218279C8"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F27111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C75FF2"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Cải tạo nâng cấp khuôn viên hồ thị trấn Than Uyên (giai đoạn 4)</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3B8909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8EF9B7"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0EE906"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0E7BA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AA5B6F"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Sự nghiệp</w:t>
            </w:r>
          </w:p>
        </w:tc>
      </w:tr>
      <w:tr w:rsidR="000973D5" w:rsidRPr="000973D5" w14:paraId="09F978BF"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586B9E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97DC38"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sửa chữa hệ thống cống, rãnh thoát nước khu 4, khu 6, khu 7 thị trấn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E8146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Thị trấn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62A461"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490097"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A89B8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B62D7B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Sự nghiệp</w:t>
            </w:r>
          </w:p>
        </w:tc>
      </w:tr>
      <w:tr w:rsidR="000973D5" w:rsidRPr="000973D5" w14:paraId="53BEDC89"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299E9E3"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XII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AE93A4" w14:textId="77777777" w:rsidR="000973D5" w:rsidRPr="000973D5" w:rsidRDefault="000973D5" w:rsidP="000973D5">
            <w:pPr>
              <w:spacing w:before="0" w:after="0" w:line="240" w:lineRule="auto"/>
              <w:ind w:firstLine="0"/>
              <w:jc w:val="left"/>
              <w:rPr>
                <w:rFonts w:eastAsia="Times New Roman"/>
                <w:b/>
                <w:bCs/>
                <w:color w:val="000000"/>
                <w:sz w:val="22"/>
              </w:rPr>
            </w:pPr>
            <w:r w:rsidRPr="000973D5">
              <w:rPr>
                <w:rFonts w:eastAsia="Times New Roman"/>
                <w:b/>
                <w:bCs/>
                <w:color w:val="000000"/>
                <w:sz w:val="22"/>
              </w:rPr>
              <w:t>CẤP NƯỚC SINH HOẠT TẬP TRUNG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562BCD1"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F26748"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710854" w14:textId="77777777" w:rsidR="000973D5" w:rsidRPr="000973D5" w:rsidRDefault="000973D5" w:rsidP="000973D5">
            <w:pPr>
              <w:spacing w:before="0" w:after="0" w:line="240" w:lineRule="auto"/>
              <w:ind w:firstLine="0"/>
              <w:jc w:val="right"/>
              <w:rPr>
                <w:rFonts w:eastAsia="Times New Roman"/>
                <w:b/>
                <w:bCs/>
                <w:color w:val="000000"/>
                <w:sz w:val="22"/>
              </w:rPr>
            </w:pPr>
            <w:r w:rsidRPr="000973D5">
              <w:rPr>
                <w:rFonts w:eastAsia="Times New Roman"/>
                <w:b/>
                <w:bCs/>
                <w:color w:val="000000"/>
                <w:sz w:val="22"/>
              </w:rPr>
              <w:t>38.80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05949D2"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C71C5D2"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3E4855E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C1F460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CED86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Làm mới, nâng cấp các công trình cấp nước sinh hoạt các bản của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50E16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E3FB2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Các bản của xã Tà Mung</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22776C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04F8E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CC8CF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tỉnh</w:t>
            </w:r>
          </w:p>
        </w:tc>
      </w:tr>
      <w:tr w:rsidR="000973D5" w:rsidRPr="000973D5" w14:paraId="4C2A56C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814D3B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20AE7E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Đầu tư mới cấp nước sinh hoạt bản Lướt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703DD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0183F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Đập đầu mối, tuyến ống chiều dài 9km, lắp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31C97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0BCA5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5EC7F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6777115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F50CAE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85680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Đầu tư mới cấp nước sinh hoạt bản Nà Khương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F5638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9F93E9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Đập đầu mối, bể lọc, bề chứa, tuyến ống dài 10 km, lắp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E1FD70"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C4BDC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B2551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6008A25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DE058F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2C113C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đầu mối, sửa chữa cấp nước sinh hoạt bản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21A22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565D4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đập đầu mối, hạ thấp bể áp lực, thay 1 km đường ống, lắp 108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1446219"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7450F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53058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1F309D1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6483B8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20305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Công trình cấp nước sinh hoạt từ Huổi Xổm Pỏng - bản Hỳ</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EB36F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FA8BF3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mới đập đầu mối, bể lọc, bể chứa, tuyến ống dài 5 km, lắp đặt đồng hồ cho 136 hộ dân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BD0CED"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A5DFC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8869C8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74E5F25F"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70793B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B984F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Công trình cấp nước sinh hoạt bản Nam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2F53F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B43EB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Mở rộng bể chứa, bể áp lực, làm mới 0,5km đường ống, lắp 48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D59C4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8D8844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556FAF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7DD28FE1"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4902C4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FEC2A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đầu mối, sửa chữa cấp nước sinh hoạt bản Củng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7E895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678E1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đập đầu mối, bể lọc, tuyến ống dài 1 km, lắp 40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1C21C9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D05ED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D44E7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2BE7B967"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1E69F7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80E52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CNSH bản Sang Ngà</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E4279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Phúc Than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CEBF10"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nước cho khoảng 65 hộ dân. Đường ống L =2500m. Lắp đặt 65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84BD68"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E62E42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D837F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53C7FF41"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3C0608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9</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434EF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Đầu tư công trình cấp nước sinh hoạt bản Mường, bản ít, bản Lào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3A322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6A3C24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đập đầu mối, bể lọc, bể chứa, Tuyến ống dài: 7 km; Lắp đặt đồng hồ đo lưu lượng nước: 195 cái</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605CFB"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DBDE7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7F1D6B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55838A5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A983E5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10</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9CBF1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nước sinh hoạt bản Vè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15B9845"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1ED4A7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đập đầu mối, tuyến ống dài 4km, lắp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74F527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1B4EE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7AF921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70FAAA0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25E0DB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D41A3A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NSH bản Hát Nam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A2F82DA"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BBBA87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đập đầu mối, tuyến ống dài 3,5km, lắp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3B54DE"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0.60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33AED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DC7B1B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00DF4800"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5B5AA17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F05B7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thêm nhà máy nước để cung cấp cho các khu vực dân cư nông thôn tập trung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5F1E84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67E166"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3EF373"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0E641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D235E2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31D40643" w14:textId="77777777" w:rsidTr="000973D5">
        <w:trPr>
          <w:gridBefore w:val="1"/>
          <w:wBefore w:w="15" w:type="dxa"/>
          <w:trHeight w:val="15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0D9CF0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EE87E7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Cấp nước sinh hoạt bản Vi, Nà Hày, Nà Then xã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48535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Kim</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B10F79"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Khoan giếng tại 03 vị trí (bản vi, Nà Hày, Nà Then), xây dựng bể lọc kết hợp bể chứa, van điều tiết, tuyến ống dẫn nước và lắp đồng hồ đo nước đến các hộ dân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8AB6A42"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1,700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31871A4"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2022-2023</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BCC909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1DD6A142"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E01198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3CF3B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Cấp nước sinh hoạt bản On xã Khoen On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5E5246"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Khoen On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873A71"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Khoan giếng khoan công nghiệp với chiều sâu khoảng 100m. Làm mới đường ống bằng ống nhựa HDPE, lắp đặt đồng hồ vào các hộ dân; các hố van điều tiết và van xả khí</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3D9FA5C"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0.900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667841"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22057D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697FB028" w14:textId="77777777" w:rsidTr="000973D5">
        <w:trPr>
          <w:gridBefore w:val="1"/>
          <w:wBefore w:w="15" w:type="dxa"/>
          <w:trHeight w:val="18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DF525C3"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15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B679F0"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Cấp nước sinh hoạt bản Nậm Pắt xã Tà Mung</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370CCB3"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Mung</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969A0B5"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Đầu tư xây dựng mới tuyến chính và các tuyến nhánh với chiều dài khoảng 6km. Làm mới đập đầu mối, bể lọc kết hợp bể chứa, hố van điều tiết, lắp đồng hồ vào các hộ dân</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44703A5"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1,300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36373C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95DAB4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địa phương</w:t>
            </w:r>
          </w:p>
        </w:tc>
      </w:tr>
      <w:tr w:rsidR="000973D5" w:rsidRPr="000973D5" w14:paraId="0526FC5D"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295DCAD"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3FB323"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nước sinh hoạt bản V xã Mường Mít</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8C81AD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Mường Mít</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FBA446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đập đầu mối, tuyến ống dài 4km, lắp đồng hồ</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DF1A42"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1</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4FF0C9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933362"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Ngân sách nhà nước + vốn khác</w:t>
            </w:r>
          </w:p>
        </w:tc>
      </w:tr>
      <w:tr w:rsidR="000973D5" w:rsidRPr="000973D5" w14:paraId="6310B574"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43AC336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3C07E6"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Nâng cấp, sửa chữa cấp nước sinh hoạt bản Gia xã Ta Gia</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A07DF7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Ta Gia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B14BB0F"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5591EB1"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0.950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FB4A0A"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541E07"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Sự nghiệp</w:t>
            </w:r>
          </w:p>
        </w:tc>
      </w:tr>
      <w:tr w:rsidR="000973D5" w:rsidRPr="000973D5" w14:paraId="1D2A9932"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130E04DA"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18</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BDCCD47" w14:textId="77777777" w:rsidR="000973D5" w:rsidRPr="000973D5" w:rsidRDefault="000973D5" w:rsidP="000973D5">
            <w:pPr>
              <w:spacing w:before="0" w:after="0" w:line="240" w:lineRule="auto"/>
              <w:ind w:firstLine="0"/>
              <w:jc w:val="left"/>
              <w:rPr>
                <w:rFonts w:eastAsia="Times New Roman"/>
                <w:color w:val="0000CC"/>
                <w:sz w:val="22"/>
              </w:rPr>
            </w:pPr>
            <w:r w:rsidRPr="000973D5">
              <w:rPr>
                <w:rFonts w:eastAsia="Times New Roman"/>
                <w:color w:val="0000CC"/>
                <w:sz w:val="22"/>
              </w:rPr>
              <w:t>Đầu tư hệ thống nước sinh hoạt bản Pá Chít Tấu</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0BBEB79"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Xã Tà Hừa</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44529CB" w14:textId="77777777" w:rsidR="000973D5" w:rsidRPr="000973D5" w:rsidRDefault="000973D5" w:rsidP="000973D5">
            <w:pPr>
              <w:spacing w:before="0" w:after="0" w:line="240" w:lineRule="auto"/>
              <w:ind w:firstLine="0"/>
              <w:jc w:val="left"/>
              <w:rPr>
                <w:rFonts w:ascii="Arial" w:eastAsia="Times New Roman" w:hAnsi="Arial" w:cs="Arial"/>
                <w:color w:val="0000CC"/>
                <w:sz w:val="20"/>
                <w:szCs w:val="20"/>
              </w:rPr>
            </w:pPr>
            <w:r w:rsidRPr="000973D5">
              <w:rPr>
                <w:rFonts w:ascii="Arial" w:eastAsia="Times New Roman" w:hAnsi="Arial" w:cs="Arial"/>
                <w:color w:val="0000CC"/>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C612A5D" w14:textId="77777777" w:rsidR="000973D5" w:rsidRPr="000973D5" w:rsidRDefault="000973D5" w:rsidP="000973D5">
            <w:pPr>
              <w:spacing w:before="0" w:after="0" w:line="240" w:lineRule="auto"/>
              <w:ind w:firstLine="0"/>
              <w:jc w:val="right"/>
              <w:rPr>
                <w:rFonts w:eastAsia="Times New Roman"/>
                <w:color w:val="0000CC"/>
                <w:sz w:val="22"/>
              </w:rPr>
            </w:pPr>
            <w:r w:rsidRPr="000973D5">
              <w:rPr>
                <w:rFonts w:eastAsia="Times New Roman"/>
                <w:color w:val="0000CC"/>
                <w:sz w:val="22"/>
              </w:rPr>
              <w:t>0.950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6A2FA05"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2022</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5E4930" w14:textId="77777777" w:rsidR="000973D5" w:rsidRPr="000973D5" w:rsidRDefault="000973D5" w:rsidP="000973D5">
            <w:pPr>
              <w:spacing w:before="0" w:after="0" w:line="240" w:lineRule="auto"/>
              <w:ind w:firstLine="0"/>
              <w:jc w:val="center"/>
              <w:rPr>
                <w:rFonts w:eastAsia="Times New Roman"/>
                <w:color w:val="0000CC"/>
                <w:sz w:val="22"/>
              </w:rPr>
            </w:pPr>
            <w:r w:rsidRPr="000973D5">
              <w:rPr>
                <w:rFonts w:eastAsia="Times New Roman"/>
                <w:color w:val="0000CC"/>
                <w:sz w:val="22"/>
              </w:rPr>
              <w:t>Hỗ trợ hoàn thành NTM</w:t>
            </w:r>
          </w:p>
        </w:tc>
      </w:tr>
      <w:tr w:rsidR="000973D5" w:rsidRPr="000973D5" w14:paraId="3C9CCC7B" w14:textId="77777777" w:rsidTr="000973D5">
        <w:trPr>
          <w:gridBefore w:val="1"/>
          <w:wBefore w:w="15" w:type="dxa"/>
          <w:trHeight w:val="600"/>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643D614"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XIII</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378789B" w14:textId="77777777" w:rsidR="000973D5" w:rsidRPr="000973D5" w:rsidRDefault="000973D5" w:rsidP="000973D5">
            <w:pPr>
              <w:spacing w:before="0" w:after="0" w:line="240" w:lineRule="auto"/>
              <w:ind w:firstLine="0"/>
              <w:jc w:val="left"/>
              <w:rPr>
                <w:rFonts w:eastAsia="Times New Roman"/>
                <w:b/>
                <w:bCs/>
                <w:color w:val="000000"/>
                <w:sz w:val="22"/>
              </w:rPr>
            </w:pPr>
            <w:r w:rsidRPr="000973D5">
              <w:rPr>
                <w:rFonts w:eastAsia="Times New Roman"/>
                <w:b/>
                <w:bCs/>
                <w:color w:val="000000"/>
                <w:sz w:val="22"/>
              </w:rPr>
              <w:t>HẠ TẦNG KỸ THUẬT PHÒNG CHÁY CHỮA CHÁY</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FB7CD1D"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44C6A5"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E85A48C" w14:textId="77777777" w:rsidR="000973D5" w:rsidRPr="000973D5" w:rsidRDefault="000973D5" w:rsidP="000973D5">
            <w:pPr>
              <w:spacing w:before="0" w:after="0" w:line="240" w:lineRule="auto"/>
              <w:ind w:firstLine="0"/>
              <w:jc w:val="right"/>
              <w:rPr>
                <w:rFonts w:eastAsia="Times New Roman"/>
                <w:b/>
                <w:bCs/>
                <w:color w:val="000000"/>
                <w:sz w:val="22"/>
              </w:rPr>
            </w:pPr>
            <w:r w:rsidRPr="000973D5">
              <w:rPr>
                <w:rFonts w:eastAsia="Times New Roman"/>
                <w:b/>
                <w:bCs/>
                <w:color w:val="000000"/>
                <w:sz w:val="22"/>
              </w:rPr>
              <w:t>38.70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8066B65"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952E80B"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1F26A97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665D666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82E171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Hệ thống họng cứu hoả trên các tuyến phố, các trung tâm thương mại, cơ quan nhà nước…</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B39BF5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6EB74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Cấp 4</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F7A5252"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3.50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2B4F5B9"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437D3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0EAA218A"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9407DA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A20F1FE"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sửa chữa hệ thống phòng cháy chữa cháy tại chợ trung tâm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F068F3"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DF71DA6"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Thay thế hệ thống máy bơm, dây cứu hoả, trụ nước, hệ thống điện; bổ sung bể chứa nước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C394E4F"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0.70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D7E00D8"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5F337A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6390A1C9"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FD55CF6"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3</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75C1B3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Nâng cấp, sửa chữa hệ thống phòng cháy chữa cháy tại chợ xã Mường Than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38BE7C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47102F"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Thay thế hệ thống máy bơm, dây cứu hoả, trụ nước, hệ thống điện; bổ sung bể chứa nước</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44CDF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0.50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89D5B90"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7CE61F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7C82A824"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E9B752F"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4</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CEB6BC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dụng trụ sở cơ quan PCCC và cứu nạn cứu hộ huyện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E91C99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9EF9712"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nhà làm việc và nhà công vụ, các hạng mục phụ trợ</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78378F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C54784"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2021-2025</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055895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6FFB1D8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3B796F9B"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5</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CBB50F8"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Lắp đặt hệ thống họng cứu hoả dọc quốc lộ 32, các bể chứa nước, bến lấy nước trên địa bàn các xã Mường Than, Mường Cang, Mường Kim.</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1E14C1"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0F281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hệ thống trụ nước, bể nước và bến lấy nước phục vụ công tác chữa cháy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813365"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99DA95E"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07768C5"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75A94FD3" w14:textId="77777777" w:rsidTr="000973D5">
        <w:trPr>
          <w:gridBefore w:val="1"/>
          <w:wBefore w:w="15" w:type="dxa"/>
          <w:trHeight w:val="9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0FA8238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lastRenderedPageBreak/>
              <w:t>6</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067AC1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Lắp đặt hệ thống họng cứu hoả dọc quốc lộ 32 và các tuyến đường xã các bể chứa nước, bến lấy nước trên địa bàn xã Phúc Than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442A59B"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D819AD"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hệ thống trụ nước, bể nước và bến lấy nước phục vụ công tác chữa cháy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5DF10A"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5.00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AF4FBC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36ADCE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6C58F7E0" w14:textId="77777777" w:rsidTr="000973D5">
        <w:trPr>
          <w:gridBefore w:val="1"/>
          <w:wBefore w:w="15" w:type="dxa"/>
          <w:trHeight w:val="12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B683D8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7</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90E134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Lắp đặt hệ thống đường nước, họng cứu hoả, các bể chứa nước, bến lấy nước cụm công nghiệp Than Uyên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C066887"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CE4E5CC"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Xây dựng hệ thống trụ nước, đường dẫn nước, bể nước và bến lấy nước phục vụ công tác chữa cháy</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450AC61"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12.00</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55F20D62"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2026-2030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F84417"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Ngân sách nhà nước + vốn khác</w:t>
            </w:r>
          </w:p>
        </w:tc>
      </w:tr>
      <w:tr w:rsidR="000973D5" w:rsidRPr="000973D5" w14:paraId="41A1BF13" w14:textId="77777777" w:rsidTr="000973D5">
        <w:trPr>
          <w:gridBefore w:val="1"/>
          <w:wBefore w:w="15" w:type="dxa"/>
          <w:trHeight w:val="3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2C2A3E31" w14:textId="77777777" w:rsidR="000973D5" w:rsidRPr="000973D5" w:rsidRDefault="000973D5" w:rsidP="000973D5">
            <w:pPr>
              <w:spacing w:before="0" w:after="0" w:line="240" w:lineRule="auto"/>
              <w:ind w:firstLine="0"/>
              <w:jc w:val="center"/>
              <w:rPr>
                <w:rFonts w:eastAsia="Times New Roman"/>
                <w:b/>
                <w:bCs/>
                <w:color w:val="000000"/>
                <w:sz w:val="22"/>
              </w:rPr>
            </w:pPr>
            <w:r w:rsidRPr="000973D5">
              <w:rPr>
                <w:rFonts w:eastAsia="Times New Roman"/>
                <w:b/>
                <w:bCs/>
                <w:color w:val="000000"/>
                <w:sz w:val="22"/>
              </w:rPr>
              <w:t>XIV</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BA0B457" w14:textId="77777777" w:rsidR="000973D5" w:rsidRPr="000973D5" w:rsidRDefault="000973D5" w:rsidP="000973D5">
            <w:pPr>
              <w:spacing w:before="0" w:after="0" w:line="240" w:lineRule="auto"/>
              <w:ind w:firstLine="0"/>
              <w:jc w:val="left"/>
              <w:rPr>
                <w:rFonts w:eastAsia="Times New Roman"/>
                <w:b/>
                <w:bCs/>
                <w:color w:val="000000"/>
                <w:sz w:val="22"/>
              </w:rPr>
            </w:pPr>
            <w:r w:rsidRPr="000973D5">
              <w:rPr>
                <w:rFonts w:eastAsia="Times New Roman"/>
                <w:b/>
                <w:bCs/>
                <w:color w:val="000000"/>
                <w:sz w:val="22"/>
              </w:rPr>
              <w:t>VÙNG KHÓ KHĂN, DÂN TỘC</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F3365F2"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41DA9D9A"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7ADCE89F" w14:textId="77777777" w:rsidR="000973D5" w:rsidRPr="000973D5" w:rsidRDefault="000973D5" w:rsidP="000973D5">
            <w:pPr>
              <w:spacing w:before="0" w:after="0" w:line="240" w:lineRule="auto"/>
              <w:ind w:firstLine="0"/>
              <w:jc w:val="right"/>
              <w:rPr>
                <w:rFonts w:eastAsia="Times New Roman"/>
                <w:b/>
                <w:bCs/>
                <w:color w:val="000000"/>
                <w:sz w:val="22"/>
              </w:rPr>
            </w:pPr>
            <w:r w:rsidRPr="000973D5">
              <w:rPr>
                <w:rFonts w:eastAsia="Times New Roman"/>
                <w:b/>
                <w:bCs/>
                <w:color w:val="000000"/>
                <w:sz w:val="22"/>
              </w:rPr>
              <w:t>204.94</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07D50723"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27F886F"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r w:rsidR="000973D5" w:rsidRPr="000973D5" w14:paraId="2B24E2BA" w14:textId="77777777" w:rsidTr="000973D5">
        <w:trPr>
          <w:gridBefore w:val="1"/>
          <w:wBefore w:w="15" w:type="dxa"/>
          <w:trHeight w:val="615"/>
        </w:trPr>
        <w:tc>
          <w:tcPr>
            <w:tcW w:w="702" w:type="dxa"/>
            <w:tcBorders>
              <w:top w:val="single" w:sz="8" w:space="0" w:color="CCCCCC"/>
              <w:left w:val="single" w:sz="8" w:space="0" w:color="000000"/>
              <w:bottom w:val="single" w:sz="8" w:space="0" w:color="000000"/>
              <w:right w:val="single" w:sz="8" w:space="0" w:color="000000"/>
            </w:tcBorders>
            <w:shd w:val="clear" w:color="000000" w:fill="FFFFFF"/>
            <w:vAlign w:val="center"/>
            <w:hideMark/>
          </w:tcPr>
          <w:p w14:paraId="752C10F1"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1</w:t>
            </w:r>
          </w:p>
        </w:tc>
        <w:tc>
          <w:tcPr>
            <w:tcW w:w="5420"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692F3F9"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Đầu tư phát triển, du tu bảo dưỡng các công trình cho các xã trên địa bàn huyện</w:t>
            </w:r>
          </w:p>
        </w:tc>
        <w:tc>
          <w:tcPr>
            <w:tcW w:w="1533"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3EA66C34" w14:textId="77777777" w:rsidR="000973D5" w:rsidRPr="000973D5" w:rsidRDefault="000973D5" w:rsidP="000973D5">
            <w:pPr>
              <w:spacing w:before="0" w:after="0" w:line="240" w:lineRule="auto"/>
              <w:ind w:firstLine="0"/>
              <w:jc w:val="left"/>
              <w:rPr>
                <w:rFonts w:eastAsia="Times New Roman"/>
                <w:color w:val="000000"/>
                <w:sz w:val="22"/>
              </w:rPr>
            </w:pPr>
            <w:r w:rsidRPr="000973D5">
              <w:rPr>
                <w:rFonts w:eastAsia="Times New Roman"/>
                <w:color w:val="000000"/>
                <w:sz w:val="22"/>
              </w:rPr>
              <w:t>Huyện Than Uyên</w:t>
            </w:r>
          </w:p>
        </w:tc>
        <w:tc>
          <w:tcPr>
            <w:tcW w:w="2835"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1191CB14"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c>
          <w:tcPr>
            <w:tcW w:w="105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1287CFC" w14:textId="77777777" w:rsidR="000973D5" w:rsidRPr="000973D5" w:rsidRDefault="000973D5" w:rsidP="000973D5">
            <w:pPr>
              <w:spacing w:before="0" w:after="0" w:line="240" w:lineRule="auto"/>
              <w:ind w:firstLine="0"/>
              <w:jc w:val="right"/>
              <w:rPr>
                <w:rFonts w:eastAsia="Times New Roman"/>
                <w:color w:val="000000"/>
                <w:sz w:val="22"/>
              </w:rPr>
            </w:pPr>
            <w:r w:rsidRPr="000973D5">
              <w:rPr>
                <w:rFonts w:eastAsia="Times New Roman"/>
                <w:color w:val="000000"/>
                <w:sz w:val="22"/>
              </w:rPr>
              <w:t>204.94</w:t>
            </w:r>
          </w:p>
        </w:tc>
        <w:tc>
          <w:tcPr>
            <w:tcW w:w="1301" w:type="dxa"/>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294F844C" w14:textId="77777777" w:rsidR="000973D5" w:rsidRPr="000973D5" w:rsidRDefault="000973D5" w:rsidP="000973D5">
            <w:pPr>
              <w:spacing w:before="0" w:after="0" w:line="240" w:lineRule="auto"/>
              <w:ind w:firstLine="0"/>
              <w:jc w:val="center"/>
              <w:rPr>
                <w:rFonts w:eastAsia="Times New Roman"/>
                <w:color w:val="000000"/>
                <w:sz w:val="22"/>
              </w:rPr>
            </w:pPr>
            <w:r w:rsidRPr="000973D5">
              <w:rPr>
                <w:rFonts w:eastAsia="Times New Roman"/>
                <w:color w:val="000000"/>
                <w:sz w:val="22"/>
              </w:rPr>
              <w:t>2021-2030</w:t>
            </w:r>
          </w:p>
        </w:tc>
        <w:tc>
          <w:tcPr>
            <w:tcW w:w="1701" w:type="dxa"/>
            <w:gridSpan w:val="2"/>
            <w:tcBorders>
              <w:top w:val="single" w:sz="8" w:space="0" w:color="CCCCCC"/>
              <w:left w:val="single" w:sz="8" w:space="0" w:color="CCCCCC"/>
              <w:bottom w:val="single" w:sz="8" w:space="0" w:color="000000"/>
              <w:right w:val="single" w:sz="8" w:space="0" w:color="000000"/>
            </w:tcBorders>
            <w:shd w:val="clear" w:color="000000" w:fill="FFFFFF"/>
            <w:vAlign w:val="bottom"/>
            <w:hideMark/>
          </w:tcPr>
          <w:p w14:paraId="6A932CA7" w14:textId="77777777" w:rsidR="000973D5" w:rsidRPr="000973D5" w:rsidRDefault="000973D5" w:rsidP="000973D5">
            <w:pPr>
              <w:spacing w:before="0" w:after="0" w:line="240" w:lineRule="auto"/>
              <w:ind w:firstLine="0"/>
              <w:jc w:val="left"/>
              <w:rPr>
                <w:rFonts w:ascii="Arial" w:eastAsia="Times New Roman" w:hAnsi="Arial" w:cs="Arial"/>
                <w:color w:val="000000"/>
                <w:sz w:val="20"/>
                <w:szCs w:val="20"/>
              </w:rPr>
            </w:pPr>
            <w:r w:rsidRPr="000973D5">
              <w:rPr>
                <w:rFonts w:ascii="Arial" w:eastAsia="Times New Roman" w:hAnsi="Arial" w:cs="Arial"/>
                <w:color w:val="000000"/>
                <w:sz w:val="20"/>
                <w:szCs w:val="20"/>
              </w:rPr>
              <w:t> </w:t>
            </w:r>
          </w:p>
        </w:tc>
      </w:tr>
    </w:tbl>
    <w:p w14:paraId="62508ED1" w14:textId="77777777" w:rsidR="00C27106" w:rsidRPr="00AA273A" w:rsidRDefault="00C27106" w:rsidP="001E6495">
      <w:pPr>
        <w:rPr>
          <w:lang w:val="nl-NL" w:eastAsia="en-GB"/>
        </w:rPr>
      </w:pPr>
    </w:p>
    <w:sectPr w:rsidR="00C27106" w:rsidRPr="00AA273A" w:rsidSect="00F16BEA">
      <w:pgSz w:w="16840" w:h="11907" w:orient="landscape" w:code="9"/>
      <w:pgMar w:top="1701" w:right="1134" w:bottom="1134" w:left="1134" w:header="22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F0EBE" w14:textId="77777777" w:rsidR="00D13E1A" w:rsidRDefault="00D13E1A" w:rsidP="00030DFC">
      <w:r>
        <w:separator/>
      </w:r>
    </w:p>
  </w:endnote>
  <w:endnote w:type="continuationSeparator" w:id="0">
    <w:p w14:paraId="0D06F618" w14:textId="77777777" w:rsidR="00D13E1A" w:rsidRDefault="00D13E1A" w:rsidP="0003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0000000000000000000"/>
    <w:charset w:val="00"/>
    <w:family w:val="roman"/>
    <w:notTrueType/>
    <w:pitch w:val="default"/>
  </w:font>
  <w:font w:name="Times New Roman Italic">
    <w:panose1 w:val="0202050305040509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E318E" w14:textId="77777777" w:rsidR="00454BED" w:rsidRPr="00D34A52" w:rsidRDefault="00454BED" w:rsidP="00D34A52">
    <w:pPr>
      <w:pStyle w:val="Footer"/>
      <w:jc w:val="center"/>
      <w:rPr>
        <w:sz w:val="26"/>
        <w:szCs w:val="26"/>
        <w:lang w:val="en-US"/>
      </w:rPr>
    </w:pPr>
    <w:r w:rsidRPr="00D34A52">
      <w:rPr>
        <w:sz w:val="26"/>
        <w:szCs w:val="26"/>
      </w:rPr>
      <w:fldChar w:fldCharType="begin"/>
    </w:r>
    <w:r w:rsidRPr="00D34A52">
      <w:rPr>
        <w:sz w:val="26"/>
        <w:szCs w:val="26"/>
      </w:rPr>
      <w:instrText xml:space="preserve"> PAGE   \* MERGEFORMAT </w:instrText>
    </w:r>
    <w:r w:rsidRPr="00D34A52">
      <w:rPr>
        <w:sz w:val="26"/>
        <w:szCs w:val="26"/>
      </w:rPr>
      <w:fldChar w:fldCharType="separate"/>
    </w:r>
    <w:r w:rsidR="0025421D">
      <w:rPr>
        <w:noProof/>
        <w:sz w:val="26"/>
        <w:szCs w:val="26"/>
      </w:rPr>
      <w:t>166</w:t>
    </w:r>
    <w:r w:rsidRPr="00D34A52">
      <w:rPr>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BA694" w14:textId="77777777" w:rsidR="00454BED" w:rsidRDefault="00454BED">
    <w:pPr>
      <w:pStyle w:val="Footer"/>
      <w:jc w:val="center"/>
    </w:pPr>
    <w:r>
      <w:fldChar w:fldCharType="begin"/>
    </w:r>
    <w:r>
      <w:instrText xml:space="preserve"> PAGE   \* MERGEFORMAT </w:instrText>
    </w:r>
    <w:r>
      <w:fldChar w:fldCharType="separate"/>
    </w:r>
    <w:r w:rsidR="0025421D">
      <w:rPr>
        <w:noProof/>
      </w:rPr>
      <w:t>131</w:t>
    </w:r>
    <w:r>
      <w:rPr>
        <w:noProof/>
      </w:rPr>
      <w:fldChar w:fldCharType="end"/>
    </w:r>
  </w:p>
  <w:p w14:paraId="69F2717A" w14:textId="77777777" w:rsidR="00454BED" w:rsidRDefault="00454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AED7F" w14:textId="77777777" w:rsidR="00D13E1A" w:rsidRDefault="00D13E1A" w:rsidP="00030DFC">
      <w:r>
        <w:separator/>
      </w:r>
    </w:p>
  </w:footnote>
  <w:footnote w:type="continuationSeparator" w:id="0">
    <w:p w14:paraId="68B6EFE7" w14:textId="77777777" w:rsidR="00D13E1A" w:rsidRDefault="00D13E1A" w:rsidP="00030D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16FCA"/>
    <w:multiLevelType w:val="hybridMultilevel"/>
    <w:tmpl w:val="E37EF8A8"/>
    <w:lvl w:ilvl="0" w:tplc="0CF098DE">
      <w:start w:val="1"/>
      <w:numFmt w:val="decimal"/>
      <w:pStyle w:val="Bangten"/>
      <w:lvlText w:val="Bảng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B766C"/>
    <w:multiLevelType w:val="hybridMultilevel"/>
    <w:tmpl w:val="1410041C"/>
    <w:lvl w:ilvl="0" w:tplc="6786DC20">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0C9A34AC"/>
    <w:multiLevelType w:val="multilevel"/>
    <w:tmpl w:val="5F72FA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922"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35D7BA7"/>
    <w:multiLevelType w:val="multilevel"/>
    <w:tmpl w:val="4E4895C0"/>
    <w:lvl w:ilvl="0">
      <w:start w:val="1"/>
      <w:numFmt w:val="decimal"/>
      <w:suff w:val="space"/>
      <w:lvlText w:val="%1."/>
      <w:lvlJc w:val="left"/>
      <w:pPr>
        <w:ind w:left="1060" w:hanging="360"/>
      </w:pPr>
      <w:rPr>
        <w:rFonts w:hint="default"/>
      </w:rPr>
    </w:lvl>
    <w:lvl w:ilvl="1">
      <w:start w:val="1"/>
      <w:numFmt w:val="decimal"/>
      <w:isLgl/>
      <w:lvlText w:val="%1.%2."/>
      <w:lvlJc w:val="left"/>
      <w:pPr>
        <w:ind w:left="1420" w:hanging="720"/>
      </w:pPr>
      <w:rPr>
        <w:rFonts w:hint="default"/>
      </w:rPr>
    </w:lvl>
    <w:lvl w:ilvl="2">
      <w:start w:val="1"/>
      <w:numFmt w:val="decimal"/>
      <w:isLgl/>
      <w:lvlText w:val="%1.%2.%3."/>
      <w:lvlJc w:val="left"/>
      <w:pPr>
        <w:ind w:left="1420" w:hanging="720"/>
      </w:pPr>
      <w:rPr>
        <w:rFonts w:hint="default"/>
      </w:rPr>
    </w:lvl>
    <w:lvl w:ilvl="3">
      <w:start w:val="1"/>
      <w:numFmt w:val="decimal"/>
      <w:isLgl/>
      <w:lvlText w:val="%1.%2.%3.%4."/>
      <w:lvlJc w:val="left"/>
      <w:pPr>
        <w:ind w:left="1780" w:hanging="1080"/>
      </w:pPr>
      <w:rPr>
        <w:rFonts w:hint="default"/>
      </w:rPr>
    </w:lvl>
    <w:lvl w:ilvl="4">
      <w:start w:val="1"/>
      <w:numFmt w:val="decimal"/>
      <w:isLgl/>
      <w:lvlText w:val="%1.%2.%3.%4.%5."/>
      <w:lvlJc w:val="left"/>
      <w:pPr>
        <w:ind w:left="1780"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500" w:hanging="1800"/>
      </w:pPr>
      <w:rPr>
        <w:rFonts w:hint="default"/>
      </w:rPr>
    </w:lvl>
    <w:lvl w:ilvl="7">
      <w:start w:val="1"/>
      <w:numFmt w:val="decimal"/>
      <w:isLgl/>
      <w:lvlText w:val="%1.%2.%3.%4.%5.%6.%7.%8."/>
      <w:lvlJc w:val="left"/>
      <w:pPr>
        <w:ind w:left="2500" w:hanging="1800"/>
      </w:pPr>
      <w:rPr>
        <w:rFonts w:hint="default"/>
      </w:rPr>
    </w:lvl>
    <w:lvl w:ilvl="8">
      <w:start w:val="1"/>
      <w:numFmt w:val="decimal"/>
      <w:isLgl/>
      <w:lvlText w:val="%1.%2.%3.%4.%5.%6.%7.%8.%9."/>
      <w:lvlJc w:val="left"/>
      <w:pPr>
        <w:ind w:left="2860" w:hanging="2160"/>
      </w:pPr>
      <w:rPr>
        <w:rFonts w:hint="default"/>
      </w:rPr>
    </w:lvl>
  </w:abstractNum>
  <w:abstractNum w:abstractNumId="4">
    <w:nsid w:val="1DFA39EB"/>
    <w:multiLevelType w:val="hybridMultilevel"/>
    <w:tmpl w:val="51C8EE24"/>
    <w:lvl w:ilvl="0" w:tplc="57C6CEC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EC43B7"/>
    <w:multiLevelType w:val="hybridMultilevel"/>
    <w:tmpl w:val="C152189C"/>
    <w:lvl w:ilvl="0" w:tplc="C398101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C044ABA"/>
    <w:multiLevelType w:val="hybridMultilevel"/>
    <w:tmpl w:val="72AEFAF0"/>
    <w:lvl w:ilvl="0" w:tplc="C7324076">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6366624"/>
    <w:multiLevelType w:val="multilevel"/>
    <w:tmpl w:val="DDD0F64A"/>
    <w:lvl w:ilvl="0">
      <w:start w:val="1"/>
      <w:numFmt w:val="upperRoman"/>
      <w:suff w:val="space"/>
      <w:lvlText w:val="PHẦN %1."/>
      <w:lvlJc w:val="left"/>
      <w:pPr>
        <w:ind w:left="720" w:hanging="720"/>
      </w:pPr>
      <w:rPr>
        <w:rFonts w:hint="default"/>
        <w:b/>
      </w:rPr>
    </w:lvl>
    <w:lvl w:ilvl="1">
      <w:start w:val="1"/>
      <w:numFmt w:val="upperRoman"/>
      <w:suff w:val="space"/>
      <w:lvlText w:val="%2."/>
      <w:lvlJc w:val="left"/>
      <w:pPr>
        <w:ind w:left="-578" w:firstLine="720"/>
      </w:pPr>
      <w:rPr>
        <w:rFonts w:hint="default"/>
      </w:rPr>
    </w:lvl>
    <w:lvl w:ilvl="2">
      <w:start w:val="1"/>
      <w:numFmt w:val="decimal"/>
      <w:pStyle w:val="031"/>
      <w:suff w:val="space"/>
      <w:lvlText w:val="%3."/>
      <w:lvlJc w:val="left"/>
      <w:pPr>
        <w:ind w:left="415" w:firstLine="720"/>
      </w:pPr>
      <w:rPr>
        <w:rFonts w:hint="default"/>
      </w:rPr>
    </w:lvl>
    <w:lvl w:ilvl="3">
      <w:start w:val="1"/>
      <w:numFmt w:val="decimal"/>
      <w:pStyle w:val="0411"/>
      <w:suff w:val="space"/>
      <w:lvlText w:val="%3.%4."/>
      <w:lvlJc w:val="left"/>
      <w:pPr>
        <w:ind w:left="5490" w:firstLine="720"/>
      </w:pPr>
      <w:rPr>
        <w:rFonts w:hint="default"/>
      </w:rPr>
    </w:lvl>
    <w:lvl w:ilvl="4">
      <w:start w:val="1"/>
      <w:numFmt w:val="decimal"/>
      <w:lvlText w:val="%3.%4.%5."/>
      <w:lvlJc w:val="left"/>
      <w:pPr>
        <w:tabs>
          <w:tab w:val="num" w:pos="720"/>
        </w:tabs>
        <w:ind w:left="720" w:hanging="720"/>
      </w:pPr>
      <w:rPr>
        <w:rFonts w:hint="default"/>
      </w:rPr>
    </w:lvl>
    <w:lvl w:ilvl="5">
      <w:start w:val="1"/>
      <w:numFmt w:val="lowerLetter"/>
      <w:pStyle w:val="06a"/>
      <w:suff w:val="space"/>
      <w:lvlText w:val="%6)."/>
      <w:lvlJc w:val="left"/>
      <w:pPr>
        <w:ind w:left="0" w:firstLine="720"/>
      </w:pPr>
      <w:rPr>
        <w:rFonts w:ascii="Times New Roman" w:hAnsi="Times New Roman" w:hint="default"/>
        <w:b w:val="0"/>
        <w:i/>
        <w:sz w:val="28"/>
      </w:rPr>
    </w:lvl>
    <w:lvl w:ilvl="6">
      <w:start w:val="1"/>
      <w:numFmt w:val="decimal"/>
      <w:suff w:val="space"/>
      <w:lvlText w:val="(%7)."/>
      <w:lvlJc w:val="left"/>
      <w:pPr>
        <w:ind w:left="-152" w:firstLine="720"/>
      </w:pPr>
      <w:rPr>
        <w:rFonts w:hint="default"/>
        <w:b w:val="0"/>
        <w:color w:val="auto"/>
      </w:rPr>
    </w:lvl>
    <w:lvl w:ilvl="7">
      <w:start w:val="1"/>
      <w:numFmt w:val="decimal"/>
      <w:pStyle w:val="031"/>
      <w:suff w:val="space"/>
      <w:lvlText w:val="Bảng %8."/>
      <w:lvlJc w:val="left"/>
      <w:pPr>
        <w:ind w:left="0" w:firstLine="0"/>
      </w:pPr>
      <w:rPr>
        <w:rFonts w:hint="default"/>
      </w:rPr>
    </w:lvl>
    <w:lvl w:ilvl="8">
      <w:start w:val="1"/>
      <w:numFmt w:val="decimal"/>
      <w:pStyle w:val="0411"/>
      <w:suff w:val="space"/>
      <w:lvlText w:val="Hình %9."/>
      <w:lvlJc w:val="left"/>
      <w:pPr>
        <w:ind w:left="0" w:firstLine="0"/>
      </w:pPr>
      <w:rPr>
        <w:rFonts w:hint="default"/>
      </w:rPr>
    </w:lvl>
  </w:abstractNum>
  <w:abstractNum w:abstractNumId="8">
    <w:nsid w:val="3F2816FD"/>
    <w:multiLevelType w:val="multilevel"/>
    <w:tmpl w:val="4A8C4D1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45452A13"/>
    <w:multiLevelType w:val="hybridMultilevel"/>
    <w:tmpl w:val="65328D58"/>
    <w:lvl w:ilvl="0" w:tplc="5E8A2F3C">
      <w:start w:val="1"/>
      <w:numFmt w:val="bullet"/>
      <w:lvlText w:val="-"/>
      <w:lvlJc w:val="left"/>
      <w:pPr>
        <w:ind w:left="1146" w:hanging="360"/>
      </w:pPr>
      <w:rPr>
        <w:rFonts w:ascii="Times New Roman" w:hAnsi="Times New Roman" w:hint="default"/>
      </w:rPr>
    </w:lvl>
    <w:lvl w:ilvl="1" w:tplc="D368C5B2">
      <w:start w:val="1"/>
      <w:numFmt w:val="decimal"/>
      <w:lvlText w:val="(%2)"/>
      <w:lvlJc w:val="left"/>
      <w:pPr>
        <w:ind w:left="1866" w:hanging="360"/>
      </w:pPr>
      <w:rPr>
        <w:rFonts w:ascii="Times New Roman" w:eastAsia="Batang" w:hAnsi="Times New Roman" w:cs="Times New Roman"/>
        <w:sz w:val="28"/>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47BF38CF"/>
    <w:multiLevelType w:val="hybridMultilevel"/>
    <w:tmpl w:val="186412CA"/>
    <w:lvl w:ilvl="0" w:tplc="F536DC6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8A94BE3"/>
    <w:multiLevelType w:val="hybridMultilevel"/>
    <w:tmpl w:val="64768DB2"/>
    <w:lvl w:ilvl="0" w:tplc="F536DC6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92D0394"/>
    <w:multiLevelType w:val="hybridMultilevel"/>
    <w:tmpl w:val="AC805B80"/>
    <w:lvl w:ilvl="0" w:tplc="DD20BD6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CEA66C8"/>
    <w:multiLevelType w:val="multilevel"/>
    <w:tmpl w:val="2B606998"/>
    <w:lvl w:ilvl="0">
      <w:start w:val="1"/>
      <w:numFmt w:val="decimal"/>
      <w:lvlText w:val="%1."/>
      <w:lvlJc w:val="left"/>
      <w:pPr>
        <w:ind w:left="360" w:hanging="360"/>
      </w:pPr>
    </w:lvl>
    <w:lvl w:ilvl="1">
      <w:start w:val="1"/>
      <w:numFmt w:val="decimal"/>
      <w:lvlText w:val="%1.%2."/>
      <w:lvlJc w:val="left"/>
      <w:pPr>
        <w:ind w:left="950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3"/>
  </w:num>
  <w:num w:numId="3">
    <w:abstractNumId w:val="2"/>
  </w:num>
  <w:num w:numId="4">
    <w:abstractNumId w:val="1"/>
  </w:num>
  <w:num w:numId="5">
    <w:abstractNumId w:val="7"/>
  </w:num>
  <w:num w:numId="6">
    <w:abstractNumId w:val="11"/>
  </w:num>
  <w:num w:numId="7">
    <w:abstractNumId w:val="2"/>
  </w:num>
  <w:num w:numId="8">
    <w:abstractNumId w:val="13"/>
  </w:num>
  <w:num w:numId="9">
    <w:abstractNumId w:val="13"/>
  </w:num>
  <w:num w:numId="10">
    <w:abstractNumId w:val="2"/>
  </w:num>
  <w:num w:numId="11">
    <w:abstractNumId w:val="5"/>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6"/>
  </w:num>
  <w:num w:numId="21">
    <w:abstractNumId w:val="10"/>
  </w:num>
  <w:num w:numId="22">
    <w:abstractNumId w:val="13"/>
  </w:num>
  <w:num w:numId="23">
    <w:abstractNumId w:val="3"/>
  </w:num>
  <w:num w:numId="24">
    <w:abstractNumId w:val="3"/>
  </w:num>
  <w:num w:numId="25">
    <w:abstractNumId w:val="2"/>
  </w:num>
  <w:num w:numId="26">
    <w:abstractNumId w:val="4"/>
  </w:num>
  <w:num w:numId="27">
    <w:abstractNumId w:val="0"/>
  </w:num>
  <w:num w:numId="28">
    <w:abstractNumId w:val="0"/>
  </w:num>
  <w:num w:numId="29">
    <w:abstractNumId w:val="9"/>
  </w:num>
  <w:num w:numId="30">
    <w:abstractNumId w:val="8"/>
  </w:num>
  <w:num w:numId="3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EFF"/>
    <w:rsid w:val="00000703"/>
    <w:rsid w:val="000009D3"/>
    <w:rsid w:val="00001537"/>
    <w:rsid w:val="00002092"/>
    <w:rsid w:val="000026F6"/>
    <w:rsid w:val="00002E46"/>
    <w:rsid w:val="0000309E"/>
    <w:rsid w:val="0000319B"/>
    <w:rsid w:val="000036B9"/>
    <w:rsid w:val="0000397A"/>
    <w:rsid w:val="000045D7"/>
    <w:rsid w:val="00005D77"/>
    <w:rsid w:val="000076DD"/>
    <w:rsid w:val="00007848"/>
    <w:rsid w:val="00007986"/>
    <w:rsid w:val="00007B55"/>
    <w:rsid w:val="000108BE"/>
    <w:rsid w:val="000109C9"/>
    <w:rsid w:val="00011B49"/>
    <w:rsid w:val="000123DA"/>
    <w:rsid w:val="000131DE"/>
    <w:rsid w:val="00013ED7"/>
    <w:rsid w:val="000142B6"/>
    <w:rsid w:val="000150D7"/>
    <w:rsid w:val="00015268"/>
    <w:rsid w:val="00017C55"/>
    <w:rsid w:val="000218A1"/>
    <w:rsid w:val="00021FAE"/>
    <w:rsid w:val="00022B70"/>
    <w:rsid w:val="00022CC0"/>
    <w:rsid w:val="00023EB1"/>
    <w:rsid w:val="00024400"/>
    <w:rsid w:val="00026C32"/>
    <w:rsid w:val="0003072E"/>
    <w:rsid w:val="00030C00"/>
    <w:rsid w:val="00030CEB"/>
    <w:rsid w:val="00030DFC"/>
    <w:rsid w:val="00034B10"/>
    <w:rsid w:val="00034E7E"/>
    <w:rsid w:val="00035765"/>
    <w:rsid w:val="00035927"/>
    <w:rsid w:val="00035FEC"/>
    <w:rsid w:val="000366D2"/>
    <w:rsid w:val="00036DAE"/>
    <w:rsid w:val="00037329"/>
    <w:rsid w:val="000416FD"/>
    <w:rsid w:val="000418CD"/>
    <w:rsid w:val="00041BA5"/>
    <w:rsid w:val="000421E0"/>
    <w:rsid w:val="00043870"/>
    <w:rsid w:val="00043D4E"/>
    <w:rsid w:val="00043DC8"/>
    <w:rsid w:val="000447CA"/>
    <w:rsid w:val="00044DBF"/>
    <w:rsid w:val="00045AA6"/>
    <w:rsid w:val="00045F00"/>
    <w:rsid w:val="000470D8"/>
    <w:rsid w:val="000472A6"/>
    <w:rsid w:val="000478B5"/>
    <w:rsid w:val="00047B77"/>
    <w:rsid w:val="00052D71"/>
    <w:rsid w:val="00053222"/>
    <w:rsid w:val="00053754"/>
    <w:rsid w:val="00053768"/>
    <w:rsid w:val="00053AC3"/>
    <w:rsid w:val="000544FD"/>
    <w:rsid w:val="00055B47"/>
    <w:rsid w:val="00055FE1"/>
    <w:rsid w:val="000570F4"/>
    <w:rsid w:val="00057431"/>
    <w:rsid w:val="000579AB"/>
    <w:rsid w:val="00060D84"/>
    <w:rsid w:val="00060DE6"/>
    <w:rsid w:val="00060F6E"/>
    <w:rsid w:val="000612BD"/>
    <w:rsid w:val="00061B13"/>
    <w:rsid w:val="00062366"/>
    <w:rsid w:val="00063E37"/>
    <w:rsid w:val="00063FEE"/>
    <w:rsid w:val="00064928"/>
    <w:rsid w:val="00064DD3"/>
    <w:rsid w:val="00065831"/>
    <w:rsid w:val="0006682F"/>
    <w:rsid w:val="000669C9"/>
    <w:rsid w:val="000675CD"/>
    <w:rsid w:val="0006792A"/>
    <w:rsid w:val="000703F4"/>
    <w:rsid w:val="00070ADC"/>
    <w:rsid w:val="00070C74"/>
    <w:rsid w:val="00070DE8"/>
    <w:rsid w:val="00070F2F"/>
    <w:rsid w:val="000717FF"/>
    <w:rsid w:val="00071A96"/>
    <w:rsid w:val="00073736"/>
    <w:rsid w:val="000744D4"/>
    <w:rsid w:val="00074755"/>
    <w:rsid w:val="00075EA6"/>
    <w:rsid w:val="000765F9"/>
    <w:rsid w:val="00076736"/>
    <w:rsid w:val="0007739D"/>
    <w:rsid w:val="00077D50"/>
    <w:rsid w:val="000801AA"/>
    <w:rsid w:val="00080BFB"/>
    <w:rsid w:val="0008143A"/>
    <w:rsid w:val="00081A43"/>
    <w:rsid w:val="000821A3"/>
    <w:rsid w:val="00082301"/>
    <w:rsid w:val="0008467F"/>
    <w:rsid w:val="00084C1E"/>
    <w:rsid w:val="000855B8"/>
    <w:rsid w:val="0008562E"/>
    <w:rsid w:val="00085CE2"/>
    <w:rsid w:val="00085D0C"/>
    <w:rsid w:val="00087E7F"/>
    <w:rsid w:val="00091443"/>
    <w:rsid w:val="0009253E"/>
    <w:rsid w:val="0009259E"/>
    <w:rsid w:val="00092D8A"/>
    <w:rsid w:val="0009307A"/>
    <w:rsid w:val="00093A10"/>
    <w:rsid w:val="00093E91"/>
    <w:rsid w:val="000956F3"/>
    <w:rsid w:val="000969B1"/>
    <w:rsid w:val="000973D5"/>
    <w:rsid w:val="000A04FA"/>
    <w:rsid w:val="000A126E"/>
    <w:rsid w:val="000A1A6D"/>
    <w:rsid w:val="000A1F8D"/>
    <w:rsid w:val="000A28F8"/>
    <w:rsid w:val="000A2CDF"/>
    <w:rsid w:val="000A30AE"/>
    <w:rsid w:val="000A30D1"/>
    <w:rsid w:val="000A32E1"/>
    <w:rsid w:val="000A3B5C"/>
    <w:rsid w:val="000A5627"/>
    <w:rsid w:val="000A5D5D"/>
    <w:rsid w:val="000A6DDB"/>
    <w:rsid w:val="000A7398"/>
    <w:rsid w:val="000B0343"/>
    <w:rsid w:val="000B165C"/>
    <w:rsid w:val="000B29D5"/>
    <w:rsid w:val="000B33AF"/>
    <w:rsid w:val="000B3B67"/>
    <w:rsid w:val="000B3BEB"/>
    <w:rsid w:val="000B4A79"/>
    <w:rsid w:val="000B4D38"/>
    <w:rsid w:val="000B4F6E"/>
    <w:rsid w:val="000B5BB7"/>
    <w:rsid w:val="000B6E6E"/>
    <w:rsid w:val="000C069C"/>
    <w:rsid w:val="000C0A1D"/>
    <w:rsid w:val="000C15F9"/>
    <w:rsid w:val="000C3AE4"/>
    <w:rsid w:val="000C3FED"/>
    <w:rsid w:val="000C440D"/>
    <w:rsid w:val="000C5235"/>
    <w:rsid w:val="000C5513"/>
    <w:rsid w:val="000C5B5D"/>
    <w:rsid w:val="000C608E"/>
    <w:rsid w:val="000D0231"/>
    <w:rsid w:val="000D1E54"/>
    <w:rsid w:val="000D216F"/>
    <w:rsid w:val="000D2473"/>
    <w:rsid w:val="000D2854"/>
    <w:rsid w:val="000D342D"/>
    <w:rsid w:val="000D3980"/>
    <w:rsid w:val="000D4485"/>
    <w:rsid w:val="000D49B8"/>
    <w:rsid w:val="000D4C64"/>
    <w:rsid w:val="000D5895"/>
    <w:rsid w:val="000D5A7B"/>
    <w:rsid w:val="000D5BB1"/>
    <w:rsid w:val="000D5CAF"/>
    <w:rsid w:val="000D5CDB"/>
    <w:rsid w:val="000D6638"/>
    <w:rsid w:val="000D6D7F"/>
    <w:rsid w:val="000D75F6"/>
    <w:rsid w:val="000D782C"/>
    <w:rsid w:val="000D7E9F"/>
    <w:rsid w:val="000E3B5C"/>
    <w:rsid w:val="000E403B"/>
    <w:rsid w:val="000E4408"/>
    <w:rsid w:val="000E4F70"/>
    <w:rsid w:val="000E5787"/>
    <w:rsid w:val="000E6745"/>
    <w:rsid w:val="000E6CC3"/>
    <w:rsid w:val="000E6EA4"/>
    <w:rsid w:val="000E7235"/>
    <w:rsid w:val="000F0068"/>
    <w:rsid w:val="000F00D6"/>
    <w:rsid w:val="000F1108"/>
    <w:rsid w:val="000F1243"/>
    <w:rsid w:val="000F2B95"/>
    <w:rsid w:val="000F2BED"/>
    <w:rsid w:val="000F3037"/>
    <w:rsid w:val="000F3695"/>
    <w:rsid w:val="000F380B"/>
    <w:rsid w:val="000F3ADA"/>
    <w:rsid w:val="000F41EE"/>
    <w:rsid w:val="000F671E"/>
    <w:rsid w:val="000F6C64"/>
    <w:rsid w:val="001007E6"/>
    <w:rsid w:val="00100E1D"/>
    <w:rsid w:val="001011F4"/>
    <w:rsid w:val="0010130F"/>
    <w:rsid w:val="001027F9"/>
    <w:rsid w:val="00105A7C"/>
    <w:rsid w:val="00105CF6"/>
    <w:rsid w:val="001065D8"/>
    <w:rsid w:val="00106621"/>
    <w:rsid w:val="0011088A"/>
    <w:rsid w:val="001112F4"/>
    <w:rsid w:val="00112664"/>
    <w:rsid w:val="00113EBE"/>
    <w:rsid w:val="001144F9"/>
    <w:rsid w:val="00114516"/>
    <w:rsid w:val="00115A8C"/>
    <w:rsid w:val="001166FF"/>
    <w:rsid w:val="00116A3C"/>
    <w:rsid w:val="001201BD"/>
    <w:rsid w:val="0012053B"/>
    <w:rsid w:val="00120C1B"/>
    <w:rsid w:val="00121125"/>
    <w:rsid w:val="001215A8"/>
    <w:rsid w:val="00122C02"/>
    <w:rsid w:val="0012327D"/>
    <w:rsid w:val="001252F4"/>
    <w:rsid w:val="00125393"/>
    <w:rsid w:val="0012555C"/>
    <w:rsid w:val="00127730"/>
    <w:rsid w:val="00127912"/>
    <w:rsid w:val="00127D0A"/>
    <w:rsid w:val="0013010C"/>
    <w:rsid w:val="00131666"/>
    <w:rsid w:val="0013208E"/>
    <w:rsid w:val="0013437A"/>
    <w:rsid w:val="0013659D"/>
    <w:rsid w:val="00136694"/>
    <w:rsid w:val="001406DA"/>
    <w:rsid w:val="00140E14"/>
    <w:rsid w:val="00141689"/>
    <w:rsid w:val="00141786"/>
    <w:rsid w:val="00141B1B"/>
    <w:rsid w:val="001422D7"/>
    <w:rsid w:val="00142332"/>
    <w:rsid w:val="00143326"/>
    <w:rsid w:val="0014336D"/>
    <w:rsid w:val="00143C29"/>
    <w:rsid w:val="00145043"/>
    <w:rsid w:val="001467B2"/>
    <w:rsid w:val="00146840"/>
    <w:rsid w:val="00146BA2"/>
    <w:rsid w:val="00151093"/>
    <w:rsid w:val="00151840"/>
    <w:rsid w:val="00151E36"/>
    <w:rsid w:val="00152603"/>
    <w:rsid w:val="0015343B"/>
    <w:rsid w:val="001545E3"/>
    <w:rsid w:val="00154948"/>
    <w:rsid w:val="00154A96"/>
    <w:rsid w:val="00154B78"/>
    <w:rsid w:val="001564C3"/>
    <w:rsid w:val="00156F75"/>
    <w:rsid w:val="00156FA0"/>
    <w:rsid w:val="00160CFB"/>
    <w:rsid w:val="00162F0A"/>
    <w:rsid w:val="00163B5D"/>
    <w:rsid w:val="00163C85"/>
    <w:rsid w:val="001649A5"/>
    <w:rsid w:val="001649F3"/>
    <w:rsid w:val="00165E28"/>
    <w:rsid w:val="001662C5"/>
    <w:rsid w:val="0016630F"/>
    <w:rsid w:val="001669B5"/>
    <w:rsid w:val="00170955"/>
    <w:rsid w:val="00171B9C"/>
    <w:rsid w:val="00175807"/>
    <w:rsid w:val="001759FA"/>
    <w:rsid w:val="00177056"/>
    <w:rsid w:val="0017744C"/>
    <w:rsid w:val="001774E5"/>
    <w:rsid w:val="00177D19"/>
    <w:rsid w:val="00180111"/>
    <w:rsid w:val="0018017A"/>
    <w:rsid w:val="00182725"/>
    <w:rsid w:val="00182A6C"/>
    <w:rsid w:val="00182F11"/>
    <w:rsid w:val="0018371D"/>
    <w:rsid w:val="00183B25"/>
    <w:rsid w:val="00183FD4"/>
    <w:rsid w:val="00184C06"/>
    <w:rsid w:val="00185965"/>
    <w:rsid w:val="00186551"/>
    <w:rsid w:val="0018664F"/>
    <w:rsid w:val="001867AF"/>
    <w:rsid w:val="001867C3"/>
    <w:rsid w:val="001867C4"/>
    <w:rsid w:val="00186E0D"/>
    <w:rsid w:val="00186F02"/>
    <w:rsid w:val="00187205"/>
    <w:rsid w:val="00190897"/>
    <w:rsid w:val="00190C96"/>
    <w:rsid w:val="001932C6"/>
    <w:rsid w:val="001934B4"/>
    <w:rsid w:val="00195EA8"/>
    <w:rsid w:val="001A048B"/>
    <w:rsid w:val="001A1D74"/>
    <w:rsid w:val="001A2839"/>
    <w:rsid w:val="001A3169"/>
    <w:rsid w:val="001A325D"/>
    <w:rsid w:val="001A4DA8"/>
    <w:rsid w:val="001A6FC7"/>
    <w:rsid w:val="001A79BF"/>
    <w:rsid w:val="001B0FC4"/>
    <w:rsid w:val="001B1AD3"/>
    <w:rsid w:val="001B255F"/>
    <w:rsid w:val="001B3581"/>
    <w:rsid w:val="001B3FAF"/>
    <w:rsid w:val="001B40A2"/>
    <w:rsid w:val="001B4511"/>
    <w:rsid w:val="001B59D4"/>
    <w:rsid w:val="001C0511"/>
    <w:rsid w:val="001C47A0"/>
    <w:rsid w:val="001C47DA"/>
    <w:rsid w:val="001C4A04"/>
    <w:rsid w:val="001C4AE8"/>
    <w:rsid w:val="001C52C4"/>
    <w:rsid w:val="001C61A2"/>
    <w:rsid w:val="001C7A39"/>
    <w:rsid w:val="001C7E65"/>
    <w:rsid w:val="001D0E8A"/>
    <w:rsid w:val="001D1D87"/>
    <w:rsid w:val="001D237F"/>
    <w:rsid w:val="001D2840"/>
    <w:rsid w:val="001D2B1D"/>
    <w:rsid w:val="001D2B33"/>
    <w:rsid w:val="001D396F"/>
    <w:rsid w:val="001D50E7"/>
    <w:rsid w:val="001D5DE2"/>
    <w:rsid w:val="001D6098"/>
    <w:rsid w:val="001D6BED"/>
    <w:rsid w:val="001D71E0"/>
    <w:rsid w:val="001E1E2D"/>
    <w:rsid w:val="001E2268"/>
    <w:rsid w:val="001E2F95"/>
    <w:rsid w:val="001E317A"/>
    <w:rsid w:val="001E3FA9"/>
    <w:rsid w:val="001E4F0E"/>
    <w:rsid w:val="001E51C4"/>
    <w:rsid w:val="001E6495"/>
    <w:rsid w:val="001E6EA7"/>
    <w:rsid w:val="001F08A9"/>
    <w:rsid w:val="001F0DF5"/>
    <w:rsid w:val="001F1A05"/>
    <w:rsid w:val="001F258C"/>
    <w:rsid w:val="001F45FD"/>
    <w:rsid w:val="001F4AF6"/>
    <w:rsid w:val="001F4C5F"/>
    <w:rsid w:val="001F5EC7"/>
    <w:rsid w:val="001F62DC"/>
    <w:rsid w:val="00200C61"/>
    <w:rsid w:val="00201766"/>
    <w:rsid w:val="00202AD9"/>
    <w:rsid w:val="00202F34"/>
    <w:rsid w:val="00204103"/>
    <w:rsid w:val="00204279"/>
    <w:rsid w:val="00204D75"/>
    <w:rsid w:val="002060A7"/>
    <w:rsid w:val="002061C6"/>
    <w:rsid w:val="002067E0"/>
    <w:rsid w:val="002078A1"/>
    <w:rsid w:val="0020792E"/>
    <w:rsid w:val="00207E98"/>
    <w:rsid w:val="00207E9B"/>
    <w:rsid w:val="00207F2E"/>
    <w:rsid w:val="002100D1"/>
    <w:rsid w:val="002110B2"/>
    <w:rsid w:val="00211257"/>
    <w:rsid w:val="00211682"/>
    <w:rsid w:val="002116CA"/>
    <w:rsid w:val="0021178A"/>
    <w:rsid w:val="002127AF"/>
    <w:rsid w:val="00213EC2"/>
    <w:rsid w:val="00213FE1"/>
    <w:rsid w:val="0021429F"/>
    <w:rsid w:val="00214A56"/>
    <w:rsid w:val="00214C47"/>
    <w:rsid w:val="00215C39"/>
    <w:rsid w:val="002174FE"/>
    <w:rsid w:val="00221F6A"/>
    <w:rsid w:val="0022203E"/>
    <w:rsid w:val="00222078"/>
    <w:rsid w:val="00222CFA"/>
    <w:rsid w:val="002235A3"/>
    <w:rsid w:val="00223B83"/>
    <w:rsid w:val="002242C7"/>
    <w:rsid w:val="0022517B"/>
    <w:rsid w:val="00225FAA"/>
    <w:rsid w:val="002268C0"/>
    <w:rsid w:val="00227397"/>
    <w:rsid w:val="0022766C"/>
    <w:rsid w:val="00227C05"/>
    <w:rsid w:val="00230C10"/>
    <w:rsid w:val="0023118D"/>
    <w:rsid w:val="00231751"/>
    <w:rsid w:val="002317E8"/>
    <w:rsid w:val="00231860"/>
    <w:rsid w:val="00231EC2"/>
    <w:rsid w:val="00233198"/>
    <w:rsid w:val="00233C6E"/>
    <w:rsid w:val="00233CE9"/>
    <w:rsid w:val="00234DFA"/>
    <w:rsid w:val="002374EF"/>
    <w:rsid w:val="002404A3"/>
    <w:rsid w:val="00241F94"/>
    <w:rsid w:val="00242E20"/>
    <w:rsid w:val="0024316F"/>
    <w:rsid w:val="00244A8F"/>
    <w:rsid w:val="00244BB4"/>
    <w:rsid w:val="00245871"/>
    <w:rsid w:val="0024697F"/>
    <w:rsid w:val="00247FCE"/>
    <w:rsid w:val="0025059D"/>
    <w:rsid w:val="00251AAC"/>
    <w:rsid w:val="00252476"/>
    <w:rsid w:val="00252492"/>
    <w:rsid w:val="00253FB5"/>
    <w:rsid w:val="0025421D"/>
    <w:rsid w:val="002568E2"/>
    <w:rsid w:val="00257123"/>
    <w:rsid w:val="00257F29"/>
    <w:rsid w:val="002612B6"/>
    <w:rsid w:val="00262071"/>
    <w:rsid w:val="0026363A"/>
    <w:rsid w:val="002649EE"/>
    <w:rsid w:val="00264A87"/>
    <w:rsid w:val="00265EC8"/>
    <w:rsid w:val="00266D10"/>
    <w:rsid w:val="00266DAD"/>
    <w:rsid w:val="00267400"/>
    <w:rsid w:val="00267B68"/>
    <w:rsid w:val="00267F79"/>
    <w:rsid w:val="002710A6"/>
    <w:rsid w:val="00271722"/>
    <w:rsid w:val="002718C8"/>
    <w:rsid w:val="00272DEF"/>
    <w:rsid w:val="002740C3"/>
    <w:rsid w:val="00274751"/>
    <w:rsid w:val="00274DEE"/>
    <w:rsid w:val="0027652D"/>
    <w:rsid w:val="002769AA"/>
    <w:rsid w:val="00277289"/>
    <w:rsid w:val="00280246"/>
    <w:rsid w:val="00280385"/>
    <w:rsid w:val="00280469"/>
    <w:rsid w:val="002826B4"/>
    <w:rsid w:val="00282DAE"/>
    <w:rsid w:val="002847DE"/>
    <w:rsid w:val="0028494D"/>
    <w:rsid w:val="002857E0"/>
    <w:rsid w:val="00286416"/>
    <w:rsid w:val="00287BA8"/>
    <w:rsid w:val="002919E3"/>
    <w:rsid w:val="00292D4F"/>
    <w:rsid w:val="00292F76"/>
    <w:rsid w:val="00293ADA"/>
    <w:rsid w:val="002952DA"/>
    <w:rsid w:val="00295E50"/>
    <w:rsid w:val="002969FB"/>
    <w:rsid w:val="002A004D"/>
    <w:rsid w:val="002A01A8"/>
    <w:rsid w:val="002A0344"/>
    <w:rsid w:val="002A0596"/>
    <w:rsid w:val="002A266E"/>
    <w:rsid w:val="002A3A0E"/>
    <w:rsid w:val="002A52D6"/>
    <w:rsid w:val="002A621D"/>
    <w:rsid w:val="002A76CB"/>
    <w:rsid w:val="002A7D67"/>
    <w:rsid w:val="002B0984"/>
    <w:rsid w:val="002B0A9C"/>
    <w:rsid w:val="002B0B78"/>
    <w:rsid w:val="002B31A0"/>
    <w:rsid w:val="002B3819"/>
    <w:rsid w:val="002B40A7"/>
    <w:rsid w:val="002B6277"/>
    <w:rsid w:val="002C150C"/>
    <w:rsid w:val="002C190C"/>
    <w:rsid w:val="002C21D0"/>
    <w:rsid w:val="002C2C1D"/>
    <w:rsid w:val="002C2E29"/>
    <w:rsid w:val="002C4D37"/>
    <w:rsid w:val="002C4DE5"/>
    <w:rsid w:val="002C619D"/>
    <w:rsid w:val="002C6FE4"/>
    <w:rsid w:val="002C7545"/>
    <w:rsid w:val="002C7634"/>
    <w:rsid w:val="002D0156"/>
    <w:rsid w:val="002D08F8"/>
    <w:rsid w:val="002D2E6A"/>
    <w:rsid w:val="002D3503"/>
    <w:rsid w:val="002D5C8C"/>
    <w:rsid w:val="002D778B"/>
    <w:rsid w:val="002D7B4F"/>
    <w:rsid w:val="002D7E11"/>
    <w:rsid w:val="002E0933"/>
    <w:rsid w:val="002E0B8D"/>
    <w:rsid w:val="002E0FAE"/>
    <w:rsid w:val="002E12D4"/>
    <w:rsid w:val="002E172E"/>
    <w:rsid w:val="002E27FF"/>
    <w:rsid w:val="002E2971"/>
    <w:rsid w:val="002E3E33"/>
    <w:rsid w:val="002E4990"/>
    <w:rsid w:val="002E4E4C"/>
    <w:rsid w:val="002E64FA"/>
    <w:rsid w:val="002E7838"/>
    <w:rsid w:val="002F014E"/>
    <w:rsid w:val="002F037C"/>
    <w:rsid w:val="002F0B2C"/>
    <w:rsid w:val="002F0EBD"/>
    <w:rsid w:val="002F2C78"/>
    <w:rsid w:val="002F4A7F"/>
    <w:rsid w:val="002F4CBC"/>
    <w:rsid w:val="002F4E13"/>
    <w:rsid w:val="002F526C"/>
    <w:rsid w:val="002F757E"/>
    <w:rsid w:val="002F7CF5"/>
    <w:rsid w:val="003002FD"/>
    <w:rsid w:val="00300A5E"/>
    <w:rsid w:val="00300DF4"/>
    <w:rsid w:val="00302D07"/>
    <w:rsid w:val="00302D68"/>
    <w:rsid w:val="00306353"/>
    <w:rsid w:val="00306362"/>
    <w:rsid w:val="003064D6"/>
    <w:rsid w:val="0030774C"/>
    <w:rsid w:val="00307779"/>
    <w:rsid w:val="003107D5"/>
    <w:rsid w:val="00313944"/>
    <w:rsid w:val="00314629"/>
    <w:rsid w:val="00314B2A"/>
    <w:rsid w:val="00314F11"/>
    <w:rsid w:val="00315C11"/>
    <w:rsid w:val="00315DF9"/>
    <w:rsid w:val="003168F6"/>
    <w:rsid w:val="00316D72"/>
    <w:rsid w:val="00316D77"/>
    <w:rsid w:val="00317601"/>
    <w:rsid w:val="0032027C"/>
    <w:rsid w:val="003203F5"/>
    <w:rsid w:val="00321387"/>
    <w:rsid w:val="00321CE1"/>
    <w:rsid w:val="00322E20"/>
    <w:rsid w:val="00323254"/>
    <w:rsid w:val="003240E3"/>
    <w:rsid w:val="003243C0"/>
    <w:rsid w:val="00324C90"/>
    <w:rsid w:val="00326436"/>
    <w:rsid w:val="003276FF"/>
    <w:rsid w:val="003300E8"/>
    <w:rsid w:val="00331664"/>
    <w:rsid w:val="00332B35"/>
    <w:rsid w:val="00334ABF"/>
    <w:rsid w:val="003410D2"/>
    <w:rsid w:val="00342A3C"/>
    <w:rsid w:val="00343452"/>
    <w:rsid w:val="00343BF9"/>
    <w:rsid w:val="00343CCC"/>
    <w:rsid w:val="00345FAD"/>
    <w:rsid w:val="003475A0"/>
    <w:rsid w:val="00347DA9"/>
    <w:rsid w:val="00350BC7"/>
    <w:rsid w:val="003511AA"/>
    <w:rsid w:val="00351C9E"/>
    <w:rsid w:val="00353219"/>
    <w:rsid w:val="003554A1"/>
    <w:rsid w:val="00356C33"/>
    <w:rsid w:val="00356C8D"/>
    <w:rsid w:val="00356CAC"/>
    <w:rsid w:val="00360C15"/>
    <w:rsid w:val="00361AD6"/>
    <w:rsid w:val="00362B15"/>
    <w:rsid w:val="00362EE1"/>
    <w:rsid w:val="0036309B"/>
    <w:rsid w:val="00363539"/>
    <w:rsid w:val="00365039"/>
    <w:rsid w:val="0036526E"/>
    <w:rsid w:val="00365EBF"/>
    <w:rsid w:val="0036657F"/>
    <w:rsid w:val="00370AD3"/>
    <w:rsid w:val="0037151E"/>
    <w:rsid w:val="003723CC"/>
    <w:rsid w:val="00372AAA"/>
    <w:rsid w:val="00372EE8"/>
    <w:rsid w:val="00372F4B"/>
    <w:rsid w:val="0037499A"/>
    <w:rsid w:val="00380F3A"/>
    <w:rsid w:val="0038150E"/>
    <w:rsid w:val="00382649"/>
    <w:rsid w:val="00383BC1"/>
    <w:rsid w:val="003843A2"/>
    <w:rsid w:val="003874F1"/>
    <w:rsid w:val="00387A26"/>
    <w:rsid w:val="003910E1"/>
    <w:rsid w:val="003917E6"/>
    <w:rsid w:val="003918C7"/>
    <w:rsid w:val="00394005"/>
    <w:rsid w:val="00396182"/>
    <w:rsid w:val="00396BA8"/>
    <w:rsid w:val="003975EC"/>
    <w:rsid w:val="003A0D0F"/>
    <w:rsid w:val="003A1298"/>
    <w:rsid w:val="003A160D"/>
    <w:rsid w:val="003A22CD"/>
    <w:rsid w:val="003A406D"/>
    <w:rsid w:val="003A4141"/>
    <w:rsid w:val="003A429F"/>
    <w:rsid w:val="003A4B7B"/>
    <w:rsid w:val="003A6722"/>
    <w:rsid w:val="003A6BDD"/>
    <w:rsid w:val="003A71D8"/>
    <w:rsid w:val="003A77F3"/>
    <w:rsid w:val="003A7D5F"/>
    <w:rsid w:val="003B0244"/>
    <w:rsid w:val="003B0D06"/>
    <w:rsid w:val="003B110B"/>
    <w:rsid w:val="003B1111"/>
    <w:rsid w:val="003B3716"/>
    <w:rsid w:val="003B4122"/>
    <w:rsid w:val="003B539C"/>
    <w:rsid w:val="003B5AD2"/>
    <w:rsid w:val="003B6806"/>
    <w:rsid w:val="003B719E"/>
    <w:rsid w:val="003B7DC9"/>
    <w:rsid w:val="003C1094"/>
    <w:rsid w:val="003C1669"/>
    <w:rsid w:val="003C1BB4"/>
    <w:rsid w:val="003C1EFB"/>
    <w:rsid w:val="003C29E1"/>
    <w:rsid w:val="003C2A26"/>
    <w:rsid w:val="003C2F45"/>
    <w:rsid w:val="003C3F77"/>
    <w:rsid w:val="003C5B42"/>
    <w:rsid w:val="003C63F5"/>
    <w:rsid w:val="003C7CAE"/>
    <w:rsid w:val="003D0109"/>
    <w:rsid w:val="003D03E1"/>
    <w:rsid w:val="003D1ABF"/>
    <w:rsid w:val="003D2536"/>
    <w:rsid w:val="003D3320"/>
    <w:rsid w:val="003D3332"/>
    <w:rsid w:val="003D3877"/>
    <w:rsid w:val="003D3A72"/>
    <w:rsid w:val="003D453D"/>
    <w:rsid w:val="003D5BB4"/>
    <w:rsid w:val="003D5D83"/>
    <w:rsid w:val="003D6322"/>
    <w:rsid w:val="003D68A4"/>
    <w:rsid w:val="003D701E"/>
    <w:rsid w:val="003D7D40"/>
    <w:rsid w:val="003E0711"/>
    <w:rsid w:val="003E0A5D"/>
    <w:rsid w:val="003E1555"/>
    <w:rsid w:val="003E195E"/>
    <w:rsid w:val="003E2F23"/>
    <w:rsid w:val="003E31F8"/>
    <w:rsid w:val="003E3845"/>
    <w:rsid w:val="003E43F2"/>
    <w:rsid w:val="003E44A5"/>
    <w:rsid w:val="003E46C5"/>
    <w:rsid w:val="003E4BFC"/>
    <w:rsid w:val="003E5467"/>
    <w:rsid w:val="003E55DA"/>
    <w:rsid w:val="003E57DB"/>
    <w:rsid w:val="003E5A11"/>
    <w:rsid w:val="003E6456"/>
    <w:rsid w:val="003E68D5"/>
    <w:rsid w:val="003F0D7A"/>
    <w:rsid w:val="003F181D"/>
    <w:rsid w:val="003F1B2E"/>
    <w:rsid w:val="003F1DDF"/>
    <w:rsid w:val="003F2A08"/>
    <w:rsid w:val="003F2A97"/>
    <w:rsid w:val="003F2D1F"/>
    <w:rsid w:val="003F4B76"/>
    <w:rsid w:val="003F6050"/>
    <w:rsid w:val="003F61B3"/>
    <w:rsid w:val="003F67CE"/>
    <w:rsid w:val="003F7911"/>
    <w:rsid w:val="00400142"/>
    <w:rsid w:val="004023B1"/>
    <w:rsid w:val="00402473"/>
    <w:rsid w:val="00402DFB"/>
    <w:rsid w:val="0040393E"/>
    <w:rsid w:val="00404131"/>
    <w:rsid w:val="0040497F"/>
    <w:rsid w:val="00404E8E"/>
    <w:rsid w:val="00407096"/>
    <w:rsid w:val="004071FF"/>
    <w:rsid w:val="0041055C"/>
    <w:rsid w:val="00410A01"/>
    <w:rsid w:val="00411465"/>
    <w:rsid w:val="00412837"/>
    <w:rsid w:val="00412A00"/>
    <w:rsid w:val="00412D36"/>
    <w:rsid w:val="00413788"/>
    <w:rsid w:val="0041468A"/>
    <w:rsid w:val="00414A7F"/>
    <w:rsid w:val="0041580F"/>
    <w:rsid w:val="00416783"/>
    <w:rsid w:val="00416863"/>
    <w:rsid w:val="00416EE2"/>
    <w:rsid w:val="00417391"/>
    <w:rsid w:val="00417CFD"/>
    <w:rsid w:val="00421752"/>
    <w:rsid w:val="0042297A"/>
    <w:rsid w:val="004238EF"/>
    <w:rsid w:val="004246DA"/>
    <w:rsid w:val="00424831"/>
    <w:rsid w:val="00424A51"/>
    <w:rsid w:val="004259E7"/>
    <w:rsid w:val="0042798E"/>
    <w:rsid w:val="00427F63"/>
    <w:rsid w:val="0043161F"/>
    <w:rsid w:val="00441194"/>
    <w:rsid w:val="00441350"/>
    <w:rsid w:val="00441FD7"/>
    <w:rsid w:val="004423B1"/>
    <w:rsid w:val="00442ADD"/>
    <w:rsid w:val="00443129"/>
    <w:rsid w:val="00443C60"/>
    <w:rsid w:val="00445A05"/>
    <w:rsid w:val="00450EA3"/>
    <w:rsid w:val="00451338"/>
    <w:rsid w:val="004525FC"/>
    <w:rsid w:val="00453537"/>
    <w:rsid w:val="004549F8"/>
    <w:rsid w:val="00454BED"/>
    <w:rsid w:val="00454EA0"/>
    <w:rsid w:val="0045521D"/>
    <w:rsid w:val="004558A7"/>
    <w:rsid w:val="00455E39"/>
    <w:rsid w:val="00457507"/>
    <w:rsid w:val="00457F01"/>
    <w:rsid w:val="0046036A"/>
    <w:rsid w:val="00460425"/>
    <w:rsid w:val="0046093B"/>
    <w:rsid w:val="00461545"/>
    <w:rsid w:val="00462693"/>
    <w:rsid w:val="00462883"/>
    <w:rsid w:val="0046374A"/>
    <w:rsid w:val="00463CC4"/>
    <w:rsid w:val="004660F3"/>
    <w:rsid w:val="00467BF5"/>
    <w:rsid w:val="004714D5"/>
    <w:rsid w:val="004717EC"/>
    <w:rsid w:val="0047189D"/>
    <w:rsid w:val="0047328C"/>
    <w:rsid w:val="00473D58"/>
    <w:rsid w:val="004750D7"/>
    <w:rsid w:val="00476518"/>
    <w:rsid w:val="00481C95"/>
    <w:rsid w:val="00484801"/>
    <w:rsid w:val="00484847"/>
    <w:rsid w:val="004848F4"/>
    <w:rsid w:val="0048509C"/>
    <w:rsid w:val="00486892"/>
    <w:rsid w:val="004868C0"/>
    <w:rsid w:val="00486D43"/>
    <w:rsid w:val="004905A8"/>
    <w:rsid w:val="004913E2"/>
    <w:rsid w:val="00492AA3"/>
    <w:rsid w:val="004938E2"/>
    <w:rsid w:val="00493CE6"/>
    <w:rsid w:val="00494349"/>
    <w:rsid w:val="00494F1B"/>
    <w:rsid w:val="00496ACB"/>
    <w:rsid w:val="00497831"/>
    <w:rsid w:val="004979E7"/>
    <w:rsid w:val="004A0236"/>
    <w:rsid w:val="004A16E0"/>
    <w:rsid w:val="004A2E69"/>
    <w:rsid w:val="004A44F6"/>
    <w:rsid w:val="004A5B7C"/>
    <w:rsid w:val="004B1C0B"/>
    <w:rsid w:val="004B22C9"/>
    <w:rsid w:val="004B2527"/>
    <w:rsid w:val="004B2A41"/>
    <w:rsid w:val="004B2DF2"/>
    <w:rsid w:val="004B3018"/>
    <w:rsid w:val="004B39BA"/>
    <w:rsid w:val="004B4595"/>
    <w:rsid w:val="004B56FD"/>
    <w:rsid w:val="004B7D2D"/>
    <w:rsid w:val="004C1253"/>
    <w:rsid w:val="004C12E1"/>
    <w:rsid w:val="004C1354"/>
    <w:rsid w:val="004C1ABE"/>
    <w:rsid w:val="004C3255"/>
    <w:rsid w:val="004C3572"/>
    <w:rsid w:val="004C3586"/>
    <w:rsid w:val="004C3F81"/>
    <w:rsid w:val="004C53AB"/>
    <w:rsid w:val="004C5A59"/>
    <w:rsid w:val="004C5CC2"/>
    <w:rsid w:val="004C6017"/>
    <w:rsid w:val="004C60DA"/>
    <w:rsid w:val="004C64E5"/>
    <w:rsid w:val="004C7145"/>
    <w:rsid w:val="004C716A"/>
    <w:rsid w:val="004D085B"/>
    <w:rsid w:val="004D1037"/>
    <w:rsid w:val="004D16F5"/>
    <w:rsid w:val="004D1C81"/>
    <w:rsid w:val="004D2982"/>
    <w:rsid w:val="004D35FB"/>
    <w:rsid w:val="004D39E7"/>
    <w:rsid w:val="004D3E4A"/>
    <w:rsid w:val="004D3F6A"/>
    <w:rsid w:val="004D4534"/>
    <w:rsid w:val="004D4570"/>
    <w:rsid w:val="004D52F5"/>
    <w:rsid w:val="004D54E1"/>
    <w:rsid w:val="004D57BF"/>
    <w:rsid w:val="004D742E"/>
    <w:rsid w:val="004D776D"/>
    <w:rsid w:val="004D7CB8"/>
    <w:rsid w:val="004E0223"/>
    <w:rsid w:val="004E130D"/>
    <w:rsid w:val="004E18E6"/>
    <w:rsid w:val="004E33FE"/>
    <w:rsid w:val="004E4D1A"/>
    <w:rsid w:val="004E4FF3"/>
    <w:rsid w:val="004E5DD0"/>
    <w:rsid w:val="004E5DE6"/>
    <w:rsid w:val="004E6946"/>
    <w:rsid w:val="004F040A"/>
    <w:rsid w:val="004F13D6"/>
    <w:rsid w:val="004F1C43"/>
    <w:rsid w:val="004F2A5A"/>
    <w:rsid w:val="004F2CC3"/>
    <w:rsid w:val="004F2FD6"/>
    <w:rsid w:val="004F33AB"/>
    <w:rsid w:val="004F369E"/>
    <w:rsid w:val="004F4088"/>
    <w:rsid w:val="004F5053"/>
    <w:rsid w:val="004F5623"/>
    <w:rsid w:val="004F65DE"/>
    <w:rsid w:val="004F6BBA"/>
    <w:rsid w:val="004F6ED9"/>
    <w:rsid w:val="004F782C"/>
    <w:rsid w:val="004F7E18"/>
    <w:rsid w:val="0050311E"/>
    <w:rsid w:val="00503E75"/>
    <w:rsid w:val="00505650"/>
    <w:rsid w:val="005059EA"/>
    <w:rsid w:val="005073A2"/>
    <w:rsid w:val="00507B42"/>
    <w:rsid w:val="00510DF0"/>
    <w:rsid w:val="0051371D"/>
    <w:rsid w:val="00513BB9"/>
    <w:rsid w:val="00515621"/>
    <w:rsid w:val="00515B51"/>
    <w:rsid w:val="00516220"/>
    <w:rsid w:val="00516AEF"/>
    <w:rsid w:val="00516CDB"/>
    <w:rsid w:val="00520103"/>
    <w:rsid w:val="00520C26"/>
    <w:rsid w:val="0052106D"/>
    <w:rsid w:val="00522380"/>
    <w:rsid w:val="00522F0F"/>
    <w:rsid w:val="00524808"/>
    <w:rsid w:val="00526610"/>
    <w:rsid w:val="00530205"/>
    <w:rsid w:val="005306C9"/>
    <w:rsid w:val="00530A3D"/>
    <w:rsid w:val="00532BE7"/>
    <w:rsid w:val="00535648"/>
    <w:rsid w:val="00536011"/>
    <w:rsid w:val="00536E1C"/>
    <w:rsid w:val="00537B7A"/>
    <w:rsid w:val="00537E32"/>
    <w:rsid w:val="005403DF"/>
    <w:rsid w:val="00540955"/>
    <w:rsid w:val="00541C05"/>
    <w:rsid w:val="0054390B"/>
    <w:rsid w:val="00543CBC"/>
    <w:rsid w:val="005442C3"/>
    <w:rsid w:val="00544D5A"/>
    <w:rsid w:val="00545E4B"/>
    <w:rsid w:val="00545EF2"/>
    <w:rsid w:val="00547745"/>
    <w:rsid w:val="0054791B"/>
    <w:rsid w:val="00547BCA"/>
    <w:rsid w:val="00551027"/>
    <w:rsid w:val="00552A85"/>
    <w:rsid w:val="00552B99"/>
    <w:rsid w:val="00552E6F"/>
    <w:rsid w:val="00552EC2"/>
    <w:rsid w:val="0055333F"/>
    <w:rsid w:val="00553E0F"/>
    <w:rsid w:val="005543DB"/>
    <w:rsid w:val="00555628"/>
    <w:rsid w:val="00555BD7"/>
    <w:rsid w:val="00556150"/>
    <w:rsid w:val="00561BBC"/>
    <w:rsid w:val="00561E5A"/>
    <w:rsid w:val="00563185"/>
    <w:rsid w:val="00564DED"/>
    <w:rsid w:val="00565011"/>
    <w:rsid w:val="005655D3"/>
    <w:rsid w:val="0056649E"/>
    <w:rsid w:val="005665EF"/>
    <w:rsid w:val="005668BB"/>
    <w:rsid w:val="00566DAD"/>
    <w:rsid w:val="00567046"/>
    <w:rsid w:val="0056743B"/>
    <w:rsid w:val="00567D34"/>
    <w:rsid w:val="00567F6F"/>
    <w:rsid w:val="0057176F"/>
    <w:rsid w:val="00571B47"/>
    <w:rsid w:val="00571EFF"/>
    <w:rsid w:val="00572190"/>
    <w:rsid w:val="00573758"/>
    <w:rsid w:val="00573DAE"/>
    <w:rsid w:val="00574171"/>
    <w:rsid w:val="005745DE"/>
    <w:rsid w:val="00575063"/>
    <w:rsid w:val="005752AB"/>
    <w:rsid w:val="00575CE1"/>
    <w:rsid w:val="00575EC7"/>
    <w:rsid w:val="0057707E"/>
    <w:rsid w:val="00577555"/>
    <w:rsid w:val="005839A0"/>
    <w:rsid w:val="00584403"/>
    <w:rsid w:val="0058548C"/>
    <w:rsid w:val="00585A12"/>
    <w:rsid w:val="00585F88"/>
    <w:rsid w:val="00587611"/>
    <w:rsid w:val="00590611"/>
    <w:rsid w:val="00590F15"/>
    <w:rsid w:val="00591D77"/>
    <w:rsid w:val="0059293F"/>
    <w:rsid w:val="00593957"/>
    <w:rsid w:val="00595973"/>
    <w:rsid w:val="00596B4F"/>
    <w:rsid w:val="00597BAE"/>
    <w:rsid w:val="005A0C05"/>
    <w:rsid w:val="005A142D"/>
    <w:rsid w:val="005A1A9F"/>
    <w:rsid w:val="005A2B27"/>
    <w:rsid w:val="005A2C87"/>
    <w:rsid w:val="005A518C"/>
    <w:rsid w:val="005A5C93"/>
    <w:rsid w:val="005A686C"/>
    <w:rsid w:val="005B3290"/>
    <w:rsid w:val="005B4205"/>
    <w:rsid w:val="005B43AF"/>
    <w:rsid w:val="005B536B"/>
    <w:rsid w:val="005B53C9"/>
    <w:rsid w:val="005B581E"/>
    <w:rsid w:val="005B6744"/>
    <w:rsid w:val="005C0C55"/>
    <w:rsid w:val="005C0DB1"/>
    <w:rsid w:val="005C1695"/>
    <w:rsid w:val="005C21D6"/>
    <w:rsid w:val="005C242E"/>
    <w:rsid w:val="005C2E83"/>
    <w:rsid w:val="005C3627"/>
    <w:rsid w:val="005C5B1E"/>
    <w:rsid w:val="005C5D81"/>
    <w:rsid w:val="005C5EEC"/>
    <w:rsid w:val="005C5F4A"/>
    <w:rsid w:val="005C71BA"/>
    <w:rsid w:val="005C73FD"/>
    <w:rsid w:val="005D07F0"/>
    <w:rsid w:val="005D12F6"/>
    <w:rsid w:val="005D1503"/>
    <w:rsid w:val="005D2E70"/>
    <w:rsid w:val="005D5EDB"/>
    <w:rsid w:val="005E0673"/>
    <w:rsid w:val="005E111B"/>
    <w:rsid w:val="005E1CAD"/>
    <w:rsid w:val="005E2238"/>
    <w:rsid w:val="005E4138"/>
    <w:rsid w:val="005E6414"/>
    <w:rsid w:val="005E6AA6"/>
    <w:rsid w:val="005E6FA9"/>
    <w:rsid w:val="005E7D46"/>
    <w:rsid w:val="005E7D6B"/>
    <w:rsid w:val="005F0622"/>
    <w:rsid w:val="005F1F12"/>
    <w:rsid w:val="005F232F"/>
    <w:rsid w:val="005F2F4F"/>
    <w:rsid w:val="005F30E3"/>
    <w:rsid w:val="005F3641"/>
    <w:rsid w:val="005F5037"/>
    <w:rsid w:val="005F516C"/>
    <w:rsid w:val="005F525B"/>
    <w:rsid w:val="005F60A3"/>
    <w:rsid w:val="005F6805"/>
    <w:rsid w:val="005F7616"/>
    <w:rsid w:val="005F7998"/>
    <w:rsid w:val="005F7A45"/>
    <w:rsid w:val="006015DC"/>
    <w:rsid w:val="00602671"/>
    <w:rsid w:val="00603038"/>
    <w:rsid w:val="006038EC"/>
    <w:rsid w:val="00604056"/>
    <w:rsid w:val="006067DA"/>
    <w:rsid w:val="00611AF5"/>
    <w:rsid w:val="00611BAD"/>
    <w:rsid w:val="00611D52"/>
    <w:rsid w:val="006137EC"/>
    <w:rsid w:val="0061460C"/>
    <w:rsid w:val="00614DDF"/>
    <w:rsid w:val="0061540F"/>
    <w:rsid w:val="00615D64"/>
    <w:rsid w:val="006162B3"/>
    <w:rsid w:val="006167BC"/>
    <w:rsid w:val="00616BD6"/>
    <w:rsid w:val="00617399"/>
    <w:rsid w:val="00617713"/>
    <w:rsid w:val="006200C7"/>
    <w:rsid w:val="0062047A"/>
    <w:rsid w:val="00620CAD"/>
    <w:rsid w:val="006224C5"/>
    <w:rsid w:val="00622ADA"/>
    <w:rsid w:val="00622BEA"/>
    <w:rsid w:val="00623E6C"/>
    <w:rsid w:val="00624F6F"/>
    <w:rsid w:val="00625284"/>
    <w:rsid w:val="00625C49"/>
    <w:rsid w:val="00626B46"/>
    <w:rsid w:val="006279F3"/>
    <w:rsid w:val="00630169"/>
    <w:rsid w:val="006301FF"/>
    <w:rsid w:val="00631B70"/>
    <w:rsid w:val="0063225A"/>
    <w:rsid w:val="0063247A"/>
    <w:rsid w:val="00632565"/>
    <w:rsid w:val="00633886"/>
    <w:rsid w:val="00634020"/>
    <w:rsid w:val="00637178"/>
    <w:rsid w:val="00637182"/>
    <w:rsid w:val="0063763E"/>
    <w:rsid w:val="00637E8A"/>
    <w:rsid w:val="006408AD"/>
    <w:rsid w:val="00640DB1"/>
    <w:rsid w:val="0064109C"/>
    <w:rsid w:val="00641E60"/>
    <w:rsid w:val="00641ECD"/>
    <w:rsid w:val="00641FC1"/>
    <w:rsid w:val="006420F8"/>
    <w:rsid w:val="00642A71"/>
    <w:rsid w:val="00642F40"/>
    <w:rsid w:val="006437C6"/>
    <w:rsid w:val="00643F2A"/>
    <w:rsid w:val="00644E6D"/>
    <w:rsid w:val="006450E6"/>
    <w:rsid w:val="00645BD9"/>
    <w:rsid w:val="006465B0"/>
    <w:rsid w:val="006469D3"/>
    <w:rsid w:val="00646C1A"/>
    <w:rsid w:val="006478FB"/>
    <w:rsid w:val="00651039"/>
    <w:rsid w:val="00651084"/>
    <w:rsid w:val="00651365"/>
    <w:rsid w:val="006527FF"/>
    <w:rsid w:val="00656161"/>
    <w:rsid w:val="00656CAD"/>
    <w:rsid w:val="00657F35"/>
    <w:rsid w:val="0066237A"/>
    <w:rsid w:val="0066300E"/>
    <w:rsid w:val="006638FA"/>
    <w:rsid w:val="006640E7"/>
    <w:rsid w:val="00664D55"/>
    <w:rsid w:val="00666A32"/>
    <w:rsid w:val="00666F50"/>
    <w:rsid w:val="00671DD7"/>
    <w:rsid w:val="00671EF2"/>
    <w:rsid w:val="006741D5"/>
    <w:rsid w:val="00674363"/>
    <w:rsid w:val="00674EBD"/>
    <w:rsid w:val="00675721"/>
    <w:rsid w:val="006766F7"/>
    <w:rsid w:val="00676FBF"/>
    <w:rsid w:val="006774CC"/>
    <w:rsid w:val="006801E0"/>
    <w:rsid w:val="006807B3"/>
    <w:rsid w:val="00681555"/>
    <w:rsid w:val="0068219E"/>
    <w:rsid w:val="00683913"/>
    <w:rsid w:val="00683FCF"/>
    <w:rsid w:val="00684540"/>
    <w:rsid w:val="0068468A"/>
    <w:rsid w:val="006852BC"/>
    <w:rsid w:val="00686377"/>
    <w:rsid w:val="0068639B"/>
    <w:rsid w:val="00686CF1"/>
    <w:rsid w:val="00687308"/>
    <w:rsid w:val="00687413"/>
    <w:rsid w:val="006908CD"/>
    <w:rsid w:val="00692B21"/>
    <w:rsid w:val="00696EAA"/>
    <w:rsid w:val="00697103"/>
    <w:rsid w:val="006A22C7"/>
    <w:rsid w:val="006A39D7"/>
    <w:rsid w:val="006A4510"/>
    <w:rsid w:val="006A4662"/>
    <w:rsid w:val="006A5DC5"/>
    <w:rsid w:val="006A66ED"/>
    <w:rsid w:val="006A7374"/>
    <w:rsid w:val="006A738A"/>
    <w:rsid w:val="006B0256"/>
    <w:rsid w:val="006B05ED"/>
    <w:rsid w:val="006B1CA4"/>
    <w:rsid w:val="006B1E4E"/>
    <w:rsid w:val="006B2B0C"/>
    <w:rsid w:val="006B3EFD"/>
    <w:rsid w:val="006B4C52"/>
    <w:rsid w:val="006B5805"/>
    <w:rsid w:val="006B6D1E"/>
    <w:rsid w:val="006C0A9B"/>
    <w:rsid w:val="006C1ECD"/>
    <w:rsid w:val="006C21D3"/>
    <w:rsid w:val="006C226D"/>
    <w:rsid w:val="006C2698"/>
    <w:rsid w:val="006C2762"/>
    <w:rsid w:val="006C2B15"/>
    <w:rsid w:val="006C5518"/>
    <w:rsid w:val="006C5519"/>
    <w:rsid w:val="006C5A51"/>
    <w:rsid w:val="006C63FF"/>
    <w:rsid w:val="006C68D1"/>
    <w:rsid w:val="006C6AF4"/>
    <w:rsid w:val="006C7912"/>
    <w:rsid w:val="006D07C9"/>
    <w:rsid w:val="006D07DC"/>
    <w:rsid w:val="006D0ACF"/>
    <w:rsid w:val="006D1F5D"/>
    <w:rsid w:val="006D2382"/>
    <w:rsid w:val="006D30D1"/>
    <w:rsid w:val="006D3B56"/>
    <w:rsid w:val="006D45C5"/>
    <w:rsid w:val="006D5372"/>
    <w:rsid w:val="006D58F8"/>
    <w:rsid w:val="006D62B2"/>
    <w:rsid w:val="006D7262"/>
    <w:rsid w:val="006E019B"/>
    <w:rsid w:val="006E1155"/>
    <w:rsid w:val="006E21BC"/>
    <w:rsid w:val="006E40AF"/>
    <w:rsid w:val="006E5990"/>
    <w:rsid w:val="006E5D1D"/>
    <w:rsid w:val="006E65B7"/>
    <w:rsid w:val="006E7D4C"/>
    <w:rsid w:val="006E7ED1"/>
    <w:rsid w:val="006F0935"/>
    <w:rsid w:val="006F12A5"/>
    <w:rsid w:val="006F1905"/>
    <w:rsid w:val="006F2278"/>
    <w:rsid w:val="006F2559"/>
    <w:rsid w:val="006F296B"/>
    <w:rsid w:val="006F401F"/>
    <w:rsid w:val="006F58C6"/>
    <w:rsid w:val="006F5FF2"/>
    <w:rsid w:val="006F6A9E"/>
    <w:rsid w:val="006F7579"/>
    <w:rsid w:val="007001AD"/>
    <w:rsid w:val="0070154C"/>
    <w:rsid w:val="007023F9"/>
    <w:rsid w:val="00702452"/>
    <w:rsid w:val="00702FC6"/>
    <w:rsid w:val="00704720"/>
    <w:rsid w:val="00706B99"/>
    <w:rsid w:val="00706D5C"/>
    <w:rsid w:val="0070795B"/>
    <w:rsid w:val="00707FA1"/>
    <w:rsid w:val="007107BE"/>
    <w:rsid w:val="007122E7"/>
    <w:rsid w:val="00712722"/>
    <w:rsid w:val="00712A9E"/>
    <w:rsid w:val="00712C53"/>
    <w:rsid w:val="00712D23"/>
    <w:rsid w:val="0071528B"/>
    <w:rsid w:val="00715544"/>
    <w:rsid w:val="00717525"/>
    <w:rsid w:val="00717670"/>
    <w:rsid w:val="00722F03"/>
    <w:rsid w:val="0072315B"/>
    <w:rsid w:val="007235F1"/>
    <w:rsid w:val="00723E0A"/>
    <w:rsid w:val="00724EE4"/>
    <w:rsid w:val="00725745"/>
    <w:rsid w:val="007260E6"/>
    <w:rsid w:val="00726AFF"/>
    <w:rsid w:val="00727541"/>
    <w:rsid w:val="00727CF9"/>
    <w:rsid w:val="00727E21"/>
    <w:rsid w:val="00730E16"/>
    <w:rsid w:val="00731B89"/>
    <w:rsid w:val="007325EB"/>
    <w:rsid w:val="00732F5B"/>
    <w:rsid w:val="0073306D"/>
    <w:rsid w:val="007335B1"/>
    <w:rsid w:val="0073394C"/>
    <w:rsid w:val="0073397B"/>
    <w:rsid w:val="00733E8B"/>
    <w:rsid w:val="00735EE5"/>
    <w:rsid w:val="0073636E"/>
    <w:rsid w:val="00736E5E"/>
    <w:rsid w:val="007370F3"/>
    <w:rsid w:val="0073725D"/>
    <w:rsid w:val="0073763F"/>
    <w:rsid w:val="007378C1"/>
    <w:rsid w:val="007402CA"/>
    <w:rsid w:val="007415BC"/>
    <w:rsid w:val="00742F4B"/>
    <w:rsid w:val="007430F1"/>
    <w:rsid w:val="007432A4"/>
    <w:rsid w:val="00745099"/>
    <w:rsid w:val="007454CB"/>
    <w:rsid w:val="00745EAA"/>
    <w:rsid w:val="00746062"/>
    <w:rsid w:val="007468BF"/>
    <w:rsid w:val="007514F1"/>
    <w:rsid w:val="0075373D"/>
    <w:rsid w:val="00755D04"/>
    <w:rsid w:val="007560ED"/>
    <w:rsid w:val="007569AA"/>
    <w:rsid w:val="00756C28"/>
    <w:rsid w:val="00756F7C"/>
    <w:rsid w:val="0075711B"/>
    <w:rsid w:val="007602FB"/>
    <w:rsid w:val="00761001"/>
    <w:rsid w:val="00761DA0"/>
    <w:rsid w:val="00762949"/>
    <w:rsid w:val="0076419F"/>
    <w:rsid w:val="00765AAE"/>
    <w:rsid w:val="0076654A"/>
    <w:rsid w:val="00766902"/>
    <w:rsid w:val="00766A65"/>
    <w:rsid w:val="00766E8D"/>
    <w:rsid w:val="00767B15"/>
    <w:rsid w:val="00773096"/>
    <w:rsid w:val="00773FAD"/>
    <w:rsid w:val="00774DD6"/>
    <w:rsid w:val="00775D17"/>
    <w:rsid w:val="00776844"/>
    <w:rsid w:val="007775A7"/>
    <w:rsid w:val="0078096F"/>
    <w:rsid w:val="007810EE"/>
    <w:rsid w:val="0078181C"/>
    <w:rsid w:val="00781C0C"/>
    <w:rsid w:val="00782EA4"/>
    <w:rsid w:val="00782F2A"/>
    <w:rsid w:val="007832FA"/>
    <w:rsid w:val="0078487B"/>
    <w:rsid w:val="00786C30"/>
    <w:rsid w:val="0078725F"/>
    <w:rsid w:val="00787C54"/>
    <w:rsid w:val="00790D80"/>
    <w:rsid w:val="00790D87"/>
    <w:rsid w:val="00790DAB"/>
    <w:rsid w:val="00791DA5"/>
    <w:rsid w:val="00797678"/>
    <w:rsid w:val="00797DC5"/>
    <w:rsid w:val="007A0C0E"/>
    <w:rsid w:val="007A167B"/>
    <w:rsid w:val="007A1DDC"/>
    <w:rsid w:val="007A2E2C"/>
    <w:rsid w:val="007A2F24"/>
    <w:rsid w:val="007A32B6"/>
    <w:rsid w:val="007A37FA"/>
    <w:rsid w:val="007A7040"/>
    <w:rsid w:val="007B09AC"/>
    <w:rsid w:val="007B0AF3"/>
    <w:rsid w:val="007B0C9A"/>
    <w:rsid w:val="007B1C21"/>
    <w:rsid w:val="007B225D"/>
    <w:rsid w:val="007B2279"/>
    <w:rsid w:val="007B350D"/>
    <w:rsid w:val="007B4FFA"/>
    <w:rsid w:val="007B605B"/>
    <w:rsid w:val="007B6BFE"/>
    <w:rsid w:val="007B6CE6"/>
    <w:rsid w:val="007B737A"/>
    <w:rsid w:val="007B761F"/>
    <w:rsid w:val="007C1046"/>
    <w:rsid w:val="007C205A"/>
    <w:rsid w:val="007C2AE2"/>
    <w:rsid w:val="007C3378"/>
    <w:rsid w:val="007C3A8E"/>
    <w:rsid w:val="007C3D85"/>
    <w:rsid w:val="007C5A25"/>
    <w:rsid w:val="007C6C4A"/>
    <w:rsid w:val="007D0876"/>
    <w:rsid w:val="007D106C"/>
    <w:rsid w:val="007D168B"/>
    <w:rsid w:val="007D190C"/>
    <w:rsid w:val="007D19D1"/>
    <w:rsid w:val="007D2758"/>
    <w:rsid w:val="007D36C6"/>
    <w:rsid w:val="007D4874"/>
    <w:rsid w:val="007D522D"/>
    <w:rsid w:val="007D5F44"/>
    <w:rsid w:val="007D636B"/>
    <w:rsid w:val="007D7C0D"/>
    <w:rsid w:val="007D7C4A"/>
    <w:rsid w:val="007E10B1"/>
    <w:rsid w:val="007E2094"/>
    <w:rsid w:val="007E26A4"/>
    <w:rsid w:val="007E2DD9"/>
    <w:rsid w:val="007E3BE6"/>
    <w:rsid w:val="007E3E80"/>
    <w:rsid w:val="007E40EC"/>
    <w:rsid w:val="007E5135"/>
    <w:rsid w:val="007E548E"/>
    <w:rsid w:val="007E6384"/>
    <w:rsid w:val="007E673B"/>
    <w:rsid w:val="007E7EE5"/>
    <w:rsid w:val="007F255F"/>
    <w:rsid w:val="007F2D81"/>
    <w:rsid w:val="007F3824"/>
    <w:rsid w:val="007F383C"/>
    <w:rsid w:val="007F6A2E"/>
    <w:rsid w:val="008006F4"/>
    <w:rsid w:val="00801201"/>
    <w:rsid w:val="008013E1"/>
    <w:rsid w:val="008024EF"/>
    <w:rsid w:val="008026E5"/>
    <w:rsid w:val="008030D2"/>
    <w:rsid w:val="008032AD"/>
    <w:rsid w:val="0080337D"/>
    <w:rsid w:val="00803F14"/>
    <w:rsid w:val="008040C9"/>
    <w:rsid w:val="0080416A"/>
    <w:rsid w:val="008049C9"/>
    <w:rsid w:val="00804D37"/>
    <w:rsid w:val="00805C5D"/>
    <w:rsid w:val="00807B6A"/>
    <w:rsid w:val="00807ED6"/>
    <w:rsid w:val="00807EEE"/>
    <w:rsid w:val="00811B33"/>
    <w:rsid w:val="008134B2"/>
    <w:rsid w:val="00815DAD"/>
    <w:rsid w:val="00815EE0"/>
    <w:rsid w:val="00815FDE"/>
    <w:rsid w:val="00816F48"/>
    <w:rsid w:val="0081755F"/>
    <w:rsid w:val="008206AC"/>
    <w:rsid w:val="008221D5"/>
    <w:rsid w:val="008226D8"/>
    <w:rsid w:val="00822720"/>
    <w:rsid w:val="0082436A"/>
    <w:rsid w:val="00824579"/>
    <w:rsid w:val="008248F6"/>
    <w:rsid w:val="0082510A"/>
    <w:rsid w:val="00826495"/>
    <w:rsid w:val="00826B8C"/>
    <w:rsid w:val="00827253"/>
    <w:rsid w:val="008300C1"/>
    <w:rsid w:val="008309E1"/>
    <w:rsid w:val="00830B6C"/>
    <w:rsid w:val="00830ED3"/>
    <w:rsid w:val="00831B8B"/>
    <w:rsid w:val="00831C90"/>
    <w:rsid w:val="00832E52"/>
    <w:rsid w:val="008332A1"/>
    <w:rsid w:val="008334AD"/>
    <w:rsid w:val="00835FC6"/>
    <w:rsid w:val="00836113"/>
    <w:rsid w:val="00836B56"/>
    <w:rsid w:val="00836E73"/>
    <w:rsid w:val="00836FCC"/>
    <w:rsid w:val="00837D47"/>
    <w:rsid w:val="0084018B"/>
    <w:rsid w:val="00840A0D"/>
    <w:rsid w:val="00841331"/>
    <w:rsid w:val="00841EFE"/>
    <w:rsid w:val="00841F91"/>
    <w:rsid w:val="0084203E"/>
    <w:rsid w:val="0084276E"/>
    <w:rsid w:val="00842AC6"/>
    <w:rsid w:val="0084469F"/>
    <w:rsid w:val="0084492E"/>
    <w:rsid w:val="00844A02"/>
    <w:rsid w:val="008465E9"/>
    <w:rsid w:val="008471AA"/>
    <w:rsid w:val="0084736E"/>
    <w:rsid w:val="008475E9"/>
    <w:rsid w:val="008509A8"/>
    <w:rsid w:val="008517D5"/>
    <w:rsid w:val="00852E70"/>
    <w:rsid w:val="00854487"/>
    <w:rsid w:val="0085536F"/>
    <w:rsid w:val="00855A19"/>
    <w:rsid w:val="00855EC5"/>
    <w:rsid w:val="008579CD"/>
    <w:rsid w:val="0086045D"/>
    <w:rsid w:val="0086131B"/>
    <w:rsid w:val="0086147D"/>
    <w:rsid w:val="008617A1"/>
    <w:rsid w:val="00861B93"/>
    <w:rsid w:val="008628C4"/>
    <w:rsid w:val="00862B63"/>
    <w:rsid w:val="00862E78"/>
    <w:rsid w:val="0086375C"/>
    <w:rsid w:val="00864299"/>
    <w:rsid w:val="00864E7E"/>
    <w:rsid w:val="00865170"/>
    <w:rsid w:val="00865FBE"/>
    <w:rsid w:val="00867C29"/>
    <w:rsid w:val="0087181A"/>
    <w:rsid w:val="008718FD"/>
    <w:rsid w:val="008728EF"/>
    <w:rsid w:val="00872C2D"/>
    <w:rsid w:val="0087453F"/>
    <w:rsid w:val="0087649E"/>
    <w:rsid w:val="00877C31"/>
    <w:rsid w:val="00877CAD"/>
    <w:rsid w:val="00880A14"/>
    <w:rsid w:val="008829F9"/>
    <w:rsid w:val="00882DFB"/>
    <w:rsid w:val="00884024"/>
    <w:rsid w:val="0088420B"/>
    <w:rsid w:val="00885308"/>
    <w:rsid w:val="0088722D"/>
    <w:rsid w:val="00887969"/>
    <w:rsid w:val="008912E1"/>
    <w:rsid w:val="008915D7"/>
    <w:rsid w:val="00891893"/>
    <w:rsid w:val="0089193F"/>
    <w:rsid w:val="00891C12"/>
    <w:rsid w:val="00892751"/>
    <w:rsid w:val="00892EC1"/>
    <w:rsid w:val="0089306D"/>
    <w:rsid w:val="0089312C"/>
    <w:rsid w:val="00894412"/>
    <w:rsid w:val="0089464F"/>
    <w:rsid w:val="00894889"/>
    <w:rsid w:val="00894A13"/>
    <w:rsid w:val="00894CB3"/>
    <w:rsid w:val="00895588"/>
    <w:rsid w:val="00896278"/>
    <w:rsid w:val="00897204"/>
    <w:rsid w:val="008A06DF"/>
    <w:rsid w:val="008A3577"/>
    <w:rsid w:val="008A4565"/>
    <w:rsid w:val="008A485A"/>
    <w:rsid w:val="008A5F55"/>
    <w:rsid w:val="008A6541"/>
    <w:rsid w:val="008A6F31"/>
    <w:rsid w:val="008A737B"/>
    <w:rsid w:val="008A7830"/>
    <w:rsid w:val="008B0315"/>
    <w:rsid w:val="008B2186"/>
    <w:rsid w:val="008B3034"/>
    <w:rsid w:val="008B3B4F"/>
    <w:rsid w:val="008B3BF3"/>
    <w:rsid w:val="008B424A"/>
    <w:rsid w:val="008B4BC8"/>
    <w:rsid w:val="008B5627"/>
    <w:rsid w:val="008B5726"/>
    <w:rsid w:val="008B71EF"/>
    <w:rsid w:val="008B7998"/>
    <w:rsid w:val="008B7E3B"/>
    <w:rsid w:val="008B7F5C"/>
    <w:rsid w:val="008C0BC6"/>
    <w:rsid w:val="008C248B"/>
    <w:rsid w:val="008C27AB"/>
    <w:rsid w:val="008C2AB6"/>
    <w:rsid w:val="008C4037"/>
    <w:rsid w:val="008C4972"/>
    <w:rsid w:val="008C4C85"/>
    <w:rsid w:val="008C4F29"/>
    <w:rsid w:val="008C68D9"/>
    <w:rsid w:val="008D0809"/>
    <w:rsid w:val="008D0A13"/>
    <w:rsid w:val="008D191E"/>
    <w:rsid w:val="008D2953"/>
    <w:rsid w:val="008D2EBF"/>
    <w:rsid w:val="008D31B0"/>
    <w:rsid w:val="008D3E72"/>
    <w:rsid w:val="008D4066"/>
    <w:rsid w:val="008D4D3F"/>
    <w:rsid w:val="008D4DBC"/>
    <w:rsid w:val="008D536B"/>
    <w:rsid w:val="008D58BC"/>
    <w:rsid w:val="008D5D74"/>
    <w:rsid w:val="008D5EE4"/>
    <w:rsid w:val="008D5F04"/>
    <w:rsid w:val="008D62CB"/>
    <w:rsid w:val="008D6BB0"/>
    <w:rsid w:val="008D6D23"/>
    <w:rsid w:val="008D7771"/>
    <w:rsid w:val="008D7FA9"/>
    <w:rsid w:val="008E1591"/>
    <w:rsid w:val="008E25C5"/>
    <w:rsid w:val="008E2BAC"/>
    <w:rsid w:val="008E331C"/>
    <w:rsid w:val="008E4454"/>
    <w:rsid w:val="008E57D0"/>
    <w:rsid w:val="008E5E0B"/>
    <w:rsid w:val="008E62DB"/>
    <w:rsid w:val="008E67A6"/>
    <w:rsid w:val="008E7EAA"/>
    <w:rsid w:val="008E7F18"/>
    <w:rsid w:val="008E7F9C"/>
    <w:rsid w:val="008F0083"/>
    <w:rsid w:val="008F09EF"/>
    <w:rsid w:val="008F0EFB"/>
    <w:rsid w:val="008F2ED9"/>
    <w:rsid w:val="008F35A2"/>
    <w:rsid w:val="008F5750"/>
    <w:rsid w:val="008F5C10"/>
    <w:rsid w:val="008F5D17"/>
    <w:rsid w:val="008F62B1"/>
    <w:rsid w:val="008F70A9"/>
    <w:rsid w:val="00900417"/>
    <w:rsid w:val="0090079D"/>
    <w:rsid w:val="00901024"/>
    <w:rsid w:val="00901A58"/>
    <w:rsid w:val="009022D7"/>
    <w:rsid w:val="0090523A"/>
    <w:rsid w:val="0090595E"/>
    <w:rsid w:val="00906049"/>
    <w:rsid w:val="00906323"/>
    <w:rsid w:val="00907FE8"/>
    <w:rsid w:val="00910233"/>
    <w:rsid w:val="009108BE"/>
    <w:rsid w:val="009111ED"/>
    <w:rsid w:val="00911218"/>
    <w:rsid w:val="00911792"/>
    <w:rsid w:val="00912280"/>
    <w:rsid w:val="00912954"/>
    <w:rsid w:val="00912E77"/>
    <w:rsid w:val="00915383"/>
    <w:rsid w:val="009170DC"/>
    <w:rsid w:val="0091728E"/>
    <w:rsid w:val="0091751B"/>
    <w:rsid w:val="00917B9F"/>
    <w:rsid w:val="00917F28"/>
    <w:rsid w:val="00924279"/>
    <w:rsid w:val="0092430C"/>
    <w:rsid w:val="0092594A"/>
    <w:rsid w:val="0092640A"/>
    <w:rsid w:val="009272CD"/>
    <w:rsid w:val="009275FB"/>
    <w:rsid w:val="00931ABC"/>
    <w:rsid w:val="00931ECF"/>
    <w:rsid w:val="00932527"/>
    <w:rsid w:val="0093318C"/>
    <w:rsid w:val="00933EDC"/>
    <w:rsid w:val="00935B21"/>
    <w:rsid w:val="00935BEA"/>
    <w:rsid w:val="009377EE"/>
    <w:rsid w:val="009404EF"/>
    <w:rsid w:val="0094051B"/>
    <w:rsid w:val="0094077B"/>
    <w:rsid w:val="00940931"/>
    <w:rsid w:val="00940A0E"/>
    <w:rsid w:val="00942B1D"/>
    <w:rsid w:val="009430F2"/>
    <w:rsid w:val="00944D69"/>
    <w:rsid w:val="0094530B"/>
    <w:rsid w:val="00946ED9"/>
    <w:rsid w:val="009472DE"/>
    <w:rsid w:val="00951048"/>
    <w:rsid w:val="00951B8A"/>
    <w:rsid w:val="009527C8"/>
    <w:rsid w:val="00954C99"/>
    <w:rsid w:val="00955DE2"/>
    <w:rsid w:val="009575CE"/>
    <w:rsid w:val="0095769C"/>
    <w:rsid w:val="0095778E"/>
    <w:rsid w:val="00960394"/>
    <w:rsid w:val="009610BC"/>
    <w:rsid w:val="0096375F"/>
    <w:rsid w:val="009637FC"/>
    <w:rsid w:val="00963D68"/>
    <w:rsid w:val="009645B4"/>
    <w:rsid w:val="009646F0"/>
    <w:rsid w:val="0096502F"/>
    <w:rsid w:val="00965D9C"/>
    <w:rsid w:val="0096747F"/>
    <w:rsid w:val="00970ADE"/>
    <w:rsid w:val="00970C67"/>
    <w:rsid w:val="00971572"/>
    <w:rsid w:val="00971BF7"/>
    <w:rsid w:val="009725B6"/>
    <w:rsid w:val="0097274F"/>
    <w:rsid w:val="00972C48"/>
    <w:rsid w:val="00972E80"/>
    <w:rsid w:val="009730EA"/>
    <w:rsid w:val="009742E9"/>
    <w:rsid w:val="00974AB3"/>
    <w:rsid w:val="00975252"/>
    <w:rsid w:val="0097645C"/>
    <w:rsid w:val="00977B7C"/>
    <w:rsid w:val="009803C9"/>
    <w:rsid w:val="00980AB0"/>
    <w:rsid w:val="00981111"/>
    <w:rsid w:val="009811EF"/>
    <w:rsid w:val="00981803"/>
    <w:rsid w:val="00981DD7"/>
    <w:rsid w:val="00982076"/>
    <w:rsid w:val="00982B3F"/>
    <w:rsid w:val="00982F60"/>
    <w:rsid w:val="0098311A"/>
    <w:rsid w:val="00985D08"/>
    <w:rsid w:val="009862AF"/>
    <w:rsid w:val="00986A93"/>
    <w:rsid w:val="00986D93"/>
    <w:rsid w:val="00986DC7"/>
    <w:rsid w:val="00986FA0"/>
    <w:rsid w:val="0098730D"/>
    <w:rsid w:val="009912B1"/>
    <w:rsid w:val="0099131B"/>
    <w:rsid w:val="0099377E"/>
    <w:rsid w:val="00996BCB"/>
    <w:rsid w:val="00996CBF"/>
    <w:rsid w:val="009A04AD"/>
    <w:rsid w:val="009A1D41"/>
    <w:rsid w:val="009A319F"/>
    <w:rsid w:val="009A3963"/>
    <w:rsid w:val="009A4079"/>
    <w:rsid w:val="009A4430"/>
    <w:rsid w:val="009A57B8"/>
    <w:rsid w:val="009A585E"/>
    <w:rsid w:val="009A58FD"/>
    <w:rsid w:val="009A5AAB"/>
    <w:rsid w:val="009A68A7"/>
    <w:rsid w:val="009A70DD"/>
    <w:rsid w:val="009B09BA"/>
    <w:rsid w:val="009B0D88"/>
    <w:rsid w:val="009B0DD4"/>
    <w:rsid w:val="009B15FC"/>
    <w:rsid w:val="009B3674"/>
    <w:rsid w:val="009B382A"/>
    <w:rsid w:val="009B48C2"/>
    <w:rsid w:val="009B4B20"/>
    <w:rsid w:val="009B4E84"/>
    <w:rsid w:val="009B55B7"/>
    <w:rsid w:val="009B5644"/>
    <w:rsid w:val="009B6551"/>
    <w:rsid w:val="009B71D3"/>
    <w:rsid w:val="009C06A2"/>
    <w:rsid w:val="009C14A7"/>
    <w:rsid w:val="009C2E5C"/>
    <w:rsid w:val="009C3493"/>
    <w:rsid w:val="009C380C"/>
    <w:rsid w:val="009C3909"/>
    <w:rsid w:val="009C4CF1"/>
    <w:rsid w:val="009C6962"/>
    <w:rsid w:val="009C7802"/>
    <w:rsid w:val="009D0DE6"/>
    <w:rsid w:val="009D11F1"/>
    <w:rsid w:val="009D1E5A"/>
    <w:rsid w:val="009D22AE"/>
    <w:rsid w:val="009D234C"/>
    <w:rsid w:val="009D2A3B"/>
    <w:rsid w:val="009D4260"/>
    <w:rsid w:val="009D4616"/>
    <w:rsid w:val="009D4CC6"/>
    <w:rsid w:val="009D600F"/>
    <w:rsid w:val="009D78D6"/>
    <w:rsid w:val="009E0A7B"/>
    <w:rsid w:val="009E0F06"/>
    <w:rsid w:val="009E119B"/>
    <w:rsid w:val="009E1709"/>
    <w:rsid w:val="009E1AE7"/>
    <w:rsid w:val="009E2626"/>
    <w:rsid w:val="009E275A"/>
    <w:rsid w:val="009E2951"/>
    <w:rsid w:val="009E2A76"/>
    <w:rsid w:val="009E3317"/>
    <w:rsid w:val="009E33A7"/>
    <w:rsid w:val="009E37F7"/>
    <w:rsid w:val="009E66C5"/>
    <w:rsid w:val="009E7518"/>
    <w:rsid w:val="009F150E"/>
    <w:rsid w:val="009F1592"/>
    <w:rsid w:val="009F1BFE"/>
    <w:rsid w:val="009F25F9"/>
    <w:rsid w:val="009F3162"/>
    <w:rsid w:val="009F64AA"/>
    <w:rsid w:val="00A00488"/>
    <w:rsid w:val="00A00854"/>
    <w:rsid w:val="00A012A7"/>
    <w:rsid w:val="00A01821"/>
    <w:rsid w:val="00A01F11"/>
    <w:rsid w:val="00A02879"/>
    <w:rsid w:val="00A04400"/>
    <w:rsid w:val="00A05025"/>
    <w:rsid w:val="00A0523D"/>
    <w:rsid w:val="00A06600"/>
    <w:rsid w:val="00A067EA"/>
    <w:rsid w:val="00A06B11"/>
    <w:rsid w:val="00A06C39"/>
    <w:rsid w:val="00A07194"/>
    <w:rsid w:val="00A10D46"/>
    <w:rsid w:val="00A1119A"/>
    <w:rsid w:val="00A11649"/>
    <w:rsid w:val="00A11D42"/>
    <w:rsid w:val="00A1222E"/>
    <w:rsid w:val="00A1224A"/>
    <w:rsid w:val="00A12577"/>
    <w:rsid w:val="00A128D2"/>
    <w:rsid w:val="00A12958"/>
    <w:rsid w:val="00A16483"/>
    <w:rsid w:val="00A16AED"/>
    <w:rsid w:val="00A16DB6"/>
    <w:rsid w:val="00A201D3"/>
    <w:rsid w:val="00A210C1"/>
    <w:rsid w:val="00A21813"/>
    <w:rsid w:val="00A22099"/>
    <w:rsid w:val="00A22E1C"/>
    <w:rsid w:val="00A22EFF"/>
    <w:rsid w:val="00A22F4A"/>
    <w:rsid w:val="00A22FA0"/>
    <w:rsid w:val="00A2304F"/>
    <w:rsid w:val="00A239E8"/>
    <w:rsid w:val="00A23C24"/>
    <w:rsid w:val="00A246D1"/>
    <w:rsid w:val="00A257C1"/>
    <w:rsid w:val="00A2659C"/>
    <w:rsid w:val="00A266B4"/>
    <w:rsid w:val="00A270F1"/>
    <w:rsid w:val="00A27C52"/>
    <w:rsid w:val="00A30AF9"/>
    <w:rsid w:val="00A31713"/>
    <w:rsid w:val="00A31F76"/>
    <w:rsid w:val="00A3231A"/>
    <w:rsid w:val="00A32CD1"/>
    <w:rsid w:val="00A32D74"/>
    <w:rsid w:val="00A336FE"/>
    <w:rsid w:val="00A34286"/>
    <w:rsid w:val="00A34327"/>
    <w:rsid w:val="00A3438A"/>
    <w:rsid w:val="00A34473"/>
    <w:rsid w:val="00A354E1"/>
    <w:rsid w:val="00A3625C"/>
    <w:rsid w:val="00A3758A"/>
    <w:rsid w:val="00A37671"/>
    <w:rsid w:val="00A377D9"/>
    <w:rsid w:val="00A408EE"/>
    <w:rsid w:val="00A413BD"/>
    <w:rsid w:val="00A423D4"/>
    <w:rsid w:val="00A42A5D"/>
    <w:rsid w:val="00A47511"/>
    <w:rsid w:val="00A47A36"/>
    <w:rsid w:val="00A47EB8"/>
    <w:rsid w:val="00A50857"/>
    <w:rsid w:val="00A51747"/>
    <w:rsid w:val="00A537A1"/>
    <w:rsid w:val="00A53FA6"/>
    <w:rsid w:val="00A55AFA"/>
    <w:rsid w:val="00A562C6"/>
    <w:rsid w:val="00A57446"/>
    <w:rsid w:val="00A574DF"/>
    <w:rsid w:val="00A57F99"/>
    <w:rsid w:val="00A6008E"/>
    <w:rsid w:val="00A60174"/>
    <w:rsid w:val="00A60643"/>
    <w:rsid w:val="00A613CF"/>
    <w:rsid w:val="00A63621"/>
    <w:rsid w:val="00A64195"/>
    <w:rsid w:val="00A645E0"/>
    <w:rsid w:val="00A65274"/>
    <w:rsid w:val="00A65768"/>
    <w:rsid w:val="00A65837"/>
    <w:rsid w:val="00A65DA8"/>
    <w:rsid w:val="00A67682"/>
    <w:rsid w:val="00A67E5C"/>
    <w:rsid w:val="00A7034F"/>
    <w:rsid w:val="00A71850"/>
    <w:rsid w:val="00A71956"/>
    <w:rsid w:val="00A72895"/>
    <w:rsid w:val="00A731FE"/>
    <w:rsid w:val="00A736ED"/>
    <w:rsid w:val="00A762B7"/>
    <w:rsid w:val="00A76F73"/>
    <w:rsid w:val="00A77E5F"/>
    <w:rsid w:val="00A80D1C"/>
    <w:rsid w:val="00A824E1"/>
    <w:rsid w:val="00A82869"/>
    <w:rsid w:val="00A82AA8"/>
    <w:rsid w:val="00A83DA8"/>
    <w:rsid w:val="00A84418"/>
    <w:rsid w:val="00A8473C"/>
    <w:rsid w:val="00A84E3E"/>
    <w:rsid w:val="00A850EF"/>
    <w:rsid w:val="00A851DC"/>
    <w:rsid w:val="00A851E8"/>
    <w:rsid w:val="00A92D17"/>
    <w:rsid w:val="00A938C5"/>
    <w:rsid w:val="00A93A5F"/>
    <w:rsid w:val="00A95B75"/>
    <w:rsid w:val="00A95B9D"/>
    <w:rsid w:val="00A9643A"/>
    <w:rsid w:val="00A9684A"/>
    <w:rsid w:val="00A96AE1"/>
    <w:rsid w:val="00A9727C"/>
    <w:rsid w:val="00A97EB3"/>
    <w:rsid w:val="00AA08C8"/>
    <w:rsid w:val="00AA1106"/>
    <w:rsid w:val="00AA1FE8"/>
    <w:rsid w:val="00AA273A"/>
    <w:rsid w:val="00AA28C0"/>
    <w:rsid w:val="00AA4210"/>
    <w:rsid w:val="00AA5080"/>
    <w:rsid w:val="00AA5F20"/>
    <w:rsid w:val="00AA67D6"/>
    <w:rsid w:val="00AA6995"/>
    <w:rsid w:val="00AA7036"/>
    <w:rsid w:val="00AB05F5"/>
    <w:rsid w:val="00AB1191"/>
    <w:rsid w:val="00AB1A69"/>
    <w:rsid w:val="00AB2A6E"/>
    <w:rsid w:val="00AB348F"/>
    <w:rsid w:val="00AB40F3"/>
    <w:rsid w:val="00AB4220"/>
    <w:rsid w:val="00AB47C9"/>
    <w:rsid w:val="00AB4E04"/>
    <w:rsid w:val="00AB4EFF"/>
    <w:rsid w:val="00AB5297"/>
    <w:rsid w:val="00AB6077"/>
    <w:rsid w:val="00AB6807"/>
    <w:rsid w:val="00AC018E"/>
    <w:rsid w:val="00AC0CF5"/>
    <w:rsid w:val="00AC19AB"/>
    <w:rsid w:val="00AC1BD0"/>
    <w:rsid w:val="00AC3034"/>
    <w:rsid w:val="00AC30F3"/>
    <w:rsid w:val="00AC41C0"/>
    <w:rsid w:val="00AC463D"/>
    <w:rsid w:val="00AC4C44"/>
    <w:rsid w:val="00AC6010"/>
    <w:rsid w:val="00AC605C"/>
    <w:rsid w:val="00AC660A"/>
    <w:rsid w:val="00AC70FA"/>
    <w:rsid w:val="00AC72B5"/>
    <w:rsid w:val="00AC72EA"/>
    <w:rsid w:val="00AD0CD8"/>
    <w:rsid w:val="00AD0D1A"/>
    <w:rsid w:val="00AD142A"/>
    <w:rsid w:val="00AD1CB1"/>
    <w:rsid w:val="00AD2C15"/>
    <w:rsid w:val="00AD353C"/>
    <w:rsid w:val="00AD3555"/>
    <w:rsid w:val="00AD38E5"/>
    <w:rsid w:val="00AD3959"/>
    <w:rsid w:val="00AD43E7"/>
    <w:rsid w:val="00AD4873"/>
    <w:rsid w:val="00AD569D"/>
    <w:rsid w:val="00AD6230"/>
    <w:rsid w:val="00AE1923"/>
    <w:rsid w:val="00AE19E3"/>
    <w:rsid w:val="00AE1A1A"/>
    <w:rsid w:val="00AE2B0C"/>
    <w:rsid w:val="00AE3837"/>
    <w:rsid w:val="00AE4814"/>
    <w:rsid w:val="00AE5EF9"/>
    <w:rsid w:val="00AE61EB"/>
    <w:rsid w:val="00AE635D"/>
    <w:rsid w:val="00AE6F9D"/>
    <w:rsid w:val="00AE7111"/>
    <w:rsid w:val="00AE78D1"/>
    <w:rsid w:val="00AF0998"/>
    <w:rsid w:val="00AF1E26"/>
    <w:rsid w:val="00AF21FC"/>
    <w:rsid w:val="00AF2373"/>
    <w:rsid w:val="00AF39F6"/>
    <w:rsid w:val="00AF42B5"/>
    <w:rsid w:val="00AF51BB"/>
    <w:rsid w:val="00AF68A0"/>
    <w:rsid w:val="00AF705C"/>
    <w:rsid w:val="00AF70B6"/>
    <w:rsid w:val="00AF7467"/>
    <w:rsid w:val="00AF7E3F"/>
    <w:rsid w:val="00B0130F"/>
    <w:rsid w:val="00B02A27"/>
    <w:rsid w:val="00B032ED"/>
    <w:rsid w:val="00B045BB"/>
    <w:rsid w:val="00B06635"/>
    <w:rsid w:val="00B068EA"/>
    <w:rsid w:val="00B069E4"/>
    <w:rsid w:val="00B1016C"/>
    <w:rsid w:val="00B10350"/>
    <w:rsid w:val="00B11015"/>
    <w:rsid w:val="00B1172C"/>
    <w:rsid w:val="00B1212F"/>
    <w:rsid w:val="00B12E67"/>
    <w:rsid w:val="00B1324C"/>
    <w:rsid w:val="00B132F5"/>
    <w:rsid w:val="00B13AC1"/>
    <w:rsid w:val="00B143E3"/>
    <w:rsid w:val="00B15236"/>
    <w:rsid w:val="00B15BA9"/>
    <w:rsid w:val="00B15DE6"/>
    <w:rsid w:val="00B211F5"/>
    <w:rsid w:val="00B21333"/>
    <w:rsid w:val="00B2206E"/>
    <w:rsid w:val="00B220F8"/>
    <w:rsid w:val="00B242BB"/>
    <w:rsid w:val="00B24D80"/>
    <w:rsid w:val="00B24EA6"/>
    <w:rsid w:val="00B255D6"/>
    <w:rsid w:val="00B25FE3"/>
    <w:rsid w:val="00B276BF"/>
    <w:rsid w:val="00B2771A"/>
    <w:rsid w:val="00B31048"/>
    <w:rsid w:val="00B31218"/>
    <w:rsid w:val="00B32B7A"/>
    <w:rsid w:val="00B33467"/>
    <w:rsid w:val="00B34556"/>
    <w:rsid w:val="00B3678E"/>
    <w:rsid w:val="00B36D1A"/>
    <w:rsid w:val="00B36FFA"/>
    <w:rsid w:val="00B41B14"/>
    <w:rsid w:val="00B43A83"/>
    <w:rsid w:val="00B47050"/>
    <w:rsid w:val="00B50681"/>
    <w:rsid w:val="00B51BD7"/>
    <w:rsid w:val="00B5224D"/>
    <w:rsid w:val="00B545E1"/>
    <w:rsid w:val="00B549CB"/>
    <w:rsid w:val="00B556DE"/>
    <w:rsid w:val="00B56DD1"/>
    <w:rsid w:val="00B61CD2"/>
    <w:rsid w:val="00B624BD"/>
    <w:rsid w:val="00B626E0"/>
    <w:rsid w:val="00B6324A"/>
    <w:rsid w:val="00B64008"/>
    <w:rsid w:val="00B657D8"/>
    <w:rsid w:val="00B657F9"/>
    <w:rsid w:val="00B67238"/>
    <w:rsid w:val="00B67749"/>
    <w:rsid w:val="00B70310"/>
    <w:rsid w:val="00B70681"/>
    <w:rsid w:val="00B73B0D"/>
    <w:rsid w:val="00B74094"/>
    <w:rsid w:val="00B74C7B"/>
    <w:rsid w:val="00B74E69"/>
    <w:rsid w:val="00B753B5"/>
    <w:rsid w:val="00B75E04"/>
    <w:rsid w:val="00B76080"/>
    <w:rsid w:val="00B766D4"/>
    <w:rsid w:val="00B76D64"/>
    <w:rsid w:val="00B81A44"/>
    <w:rsid w:val="00B820CC"/>
    <w:rsid w:val="00B8259A"/>
    <w:rsid w:val="00B835BD"/>
    <w:rsid w:val="00B83A9A"/>
    <w:rsid w:val="00B8461C"/>
    <w:rsid w:val="00B85AF6"/>
    <w:rsid w:val="00B87644"/>
    <w:rsid w:val="00B903FD"/>
    <w:rsid w:val="00B9148A"/>
    <w:rsid w:val="00B918EB"/>
    <w:rsid w:val="00B921A7"/>
    <w:rsid w:val="00B9242E"/>
    <w:rsid w:val="00B93B68"/>
    <w:rsid w:val="00B93C1A"/>
    <w:rsid w:val="00B946AF"/>
    <w:rsid w:val="00B94CA2"/>
    <w:rsid w:val="00B95492"/>
    <w:rsid w:val="00B962F8"/>
    <w:rsid w:val="00B96D18"/>
    <w:rsid w:val="00B975BC"/>
    <w:rsid w:val="00BA0289"/>
    <w:rsid w:val="00BA04A3"/>
    <w:rsid w:val="00BA072B"/>
    <w:rsid w:val="00BA07C3"/>
    <w:rsid w:val="00BA1AF5"/>
    <w:rsid w:val="00BA2D99"/>
    <w:rsid w:val="00BA4045"/>
    <w:rsid w:val="00BA4C03"/>
    <w:rsid w:val="00BA623F"/>
    <w:rsid w:val="00BA6443"/>
    <w:rsid w:val="00BA67AE"/>
    <w:rsid w:val="00BA7469"/>
    <w:rsid w:val="00BA78F7"/>
    <w:rsid w:val="00BA7AE2"/>
    <w:rsid w:val="00BB001D"/>
    <w:rsid w:val="00BB0844"/>
    <w:rsid w:val="00BB11EB"/>
    <w:rsid w:val="00BB1D84"/>
    <w:rsid w:val="00BB244F"/>
    <w:rsid w:val="00BB2D1B"/>
    <w:rsid w:val="00BB4521"/>
    <w:rsid w:val="00BB4A4A"/>
    <w:rsid w:val="00BB7862"/>
    <w:rsid w:val="00BB7E04"/>
    <w:rsid w:val="00BC0467"/>
    <w:rsid w:val="00BC11B6"/>
    <w:rsid w:val="00BC1739"/>
    <w:rsid w:val="00BC1D80"/>
    <w:rsid w:val="00BC4E9F"/>
    <w:rsid w:val="00BC60EC"/>
    <w:rsid w:val="00BD0240"/>
    <w:rsid w:val="00BD03DD"/>
    <w:rsid w:val="00BD0A9C"/>
    <w:rsid w:val="00BD18F2"/>
    <w:rsid w:val="00BD209C"/>
    <w:rsid w:val="00BD2246"/>
    <w:rsid w:val="00BD2760"/>
    <w:rsid w:val="00BD411A"/>
    <w:rsid w:val="00BD4C23"/>
    <w:rsid w:val="00BD5375"/>
    <w:rsid w:val="00BD6471"/>
    <w:rsid w:val="00BD73FF"/>
    <w:rsid w:val="00BE0389"/>
    <w:rsid w:val="00BE1476"/>
    <w:rsid w:val="00BE1850"/>
    <w:rsid w:val="00BE22A8"/>
    <w:rsid w:val="00BE22E9"/>
    <w:rsid w:val="00BE399C"/>
    <w:rsid w:val="00BE4C0F"/>
    <w:rsid w:val="00BE4C4B"/>
    <w:rsid w:val="00BE517F"/>
    <w:rsid w:val="00BE5CFF"/>
    <w:rsid w:val="00BE5E4F"/>
    <w:rsid w:val="00BE6B58"/>
    <w:rsid w:val="00BE793D"/>
    <w:rsid w:val="00BF2501"/>
    <w:rsid w:val="00BF2CE6"/>
    <w:rsid w:val="00BF3B72"/>
    <w:rsid w:val="00BF469F"/>
    <w:rsid w:val="00BF47DE"/>
    <w:rsid w:val="00BF4E5F"/>
    <w:rsid w:val="00BF63F9"/>
    <w:rsid w:val="00BF7912"/>
    <w:rsid w:val="00BF7A2C"/>
    <w:rsid w:val="00C01688"/>
    <w:rsid w:val="00C017A2"/>
    <w:rsid w:val="00C021B7"/>
    <w:rsid w:val="00C02C0E"/>
    <w:rsid w:val="00C02C41"/>
    <w:rsid w:val="00C030BD"/>
    <w:rsid w:val="00C0326B"/>
    <w:rsid w:val="00C101D3"/>
    <w:rsid w:val="00C132D9"/>
    <w:rsid w:val="00C17027"/>
    <w:rsid w:val="00C175FC"/>
    <w:rsid w:val="00C17B26"/>
    <w:rsid w:val="00C17F48"/>
    <w:rsid w:val="00C20CD3"/>
    <w:rsid w:val="00C228D8"/>
    <w:rsid w:val="00C22A2D"/>
    <w:rsid w:val="00C22CFE"/>
    <w:rsid w:val="00C22FA7"/>
    <w:rsid w:val="00C23B7F"/>
    <w:rsid w:val="00C23BC8"/>
    <w:rsid w:val="00C246EA"/>
    <w:rsid w:val="00C24F98"/>
    <w:rsid w:val="00C25A28"/>
    <w:rsid w:val="00C267BA"/>
    <w:rsid w:val="00C27106"/>
    <w:rsid w:val="00C30675"/>
    <w:rsid w:val="00C31A24"/>
    <w:rsid w:val="00C31CF6"/>
    <w:rsid w:val="00C323A0"/>
    <w:rsid w:val="00C32A78"/>
    <w:rsid w:val="00C33241"/>
    <w:rsid w:val="00C33643"/>
    <w:rsid w:val="00C34FCC"/>
    <w:rsid w:val="00C35B60"/>
    <w:rsid w:val="00C3663C"/>
    <w:rsid w:val="00C36E88"/>
    <w:rsid w:val="00C37B74"/>
    <w:rsid w:val="00C41354"/>
    <w:rsid w:val="00C41683"/>
    <w:rsid w:val="00C42C4C"/>
    <w:rsid w:val="00C437D9"/>
    <w:rsid w:val="00C43A68"/>
    <w:rsid w:val="00C441F9"/>
    <w:rsid w:val="00C46B32"/>
    <w:rsid w:val="00C47A5D"/>
    <w:rsid w:val="00C47F68"/>
    <w:rsid w:val="00C50C23"/>
    <w:rsid w:val="00C515A4"/>
    <w:rsid w:val="00C516B3"/>
    <w:rsid w:val="00C518F5"/>
    <w:rsid w:val="00C51B2D"/>
    <w:rsid w:val="00C52627"/>
    <w:rsid w:val="00C52940"/>
    <w:rsid w:val="00C53A98"/>
    <w:rsid w:val="00C54B20"/>
    <w:rsid w:val="00C55509"/>
    <w:rsid w:val="00C5647C"/>
    <w:rsid w:val="00C56FDC"/>
    <w:rsid w:val="00C57F07"/>
    <w:rsid w:val="00C609DC"/>
    <w:rsid w:val="00C60D47"/>
    <w:rsid w:val="00C61614"/>
    <w:rsid w:val="00C6275D"/>
    <w:rsid w:val="00C629D6"/>
    <w:rsid w:val="00C62CE5"/>
    <w:rsid w:val="00C642CB"/>
    <w:rsid w:val="00C65DDF"/>
    <w:rsid w:val="00C65FE6"/>
    <w:rsid w:val="00C6794F"/>
    <w:rsid w:val="00C7171D"/>
    <w:rsid w:val="00C728C3"/>
    <w:rsid w:val="00C73C9E"/>
    <w:rsid w:val="00C73D93"/>
    <w:rsid w:val="00C74016"/>
    <w:rsid w:val="00C754FE"/>
    <w:rsid w:val="00C75704"/>
    <w:rsid w:val="00C7689C"/>
    <w:rsid w:val="00C77A1D"/>
    <w:rsid w:val="00C807E6"/>
    <w:rsid w:val="00C819FA"/>
    <w:rsid w:val="00C82092"/>
    <w:rsid w:val="00C822AE"/>
    <w:rsid w:val="00C82969"/>
    <w:rsid w:val="00C83E08"/>
    <w:rsid w:val="00C84864"/>
    <w:rsid w:val="00C84FA7"/>
    <w:rsid w:val="00C85365"/>
    <w:rsid w:val="00C85459"/>
    <w:rsid w:val="00C85D20"/>
    <w:rsid w:val="00C85E1B"/>
    <w:rsid w:val="00C86337"/>
    <w:rsid w:val="00C870B1"/>
    <w:rsid w:val="00C878AF"/>
    <w:rsid w:val="00C879B1"/>
    <w:rsid w:val="00C9090C"/>
    <w:rsid w:val="00C9453C"/>
    <w:rsid w:val="00C967C9"/>
    <w:rsid w:val="00C96C7C"/>
    <w:rsid w:val="00C9712E"/>
    <w:rsid w:val="00CA0158"/>
    <w:rsid w:val="00CA12A0"/>
    <w:rsid w:val="00CA13A2"/>
    <w:rsid w:val="00CA248D"/>
    <w:rsid w:val="00CA2946"/>
    <w:rsid w:val="00CA2A7A"/>
    <w:rsid w:val="00CA3816"/>
    <w:rsid w:val="00CA3A1F"/>
    <w:rsid w:val="00CA4056"/>
    <w:rsid w:val="00CA53C6"/>
    <w:rsid w:val="00CA625D"/>
    <w:rsid w:val="00CB020D"/>
    <w:rsid w:val="00CB0773"/>
    <w:rsid w:val="00CB191A"/>
    <w:rsid w:val="00CB24B3"/>
    <w:rsid w:val="00CB296C"/>
    <w:rsid w:val="00CB3EFF"/>
    <w:rsid w:val="00CB51DE"/>
    <w:rsid w:val="00CB5FD6"/>
    <w:rsid w:val="00CB7903"/>
    <w:rsid w:val="00CC0A9F"/>
    <w:rsid w:val="00CC2CAF"/>
    <w:rsid w:val="00CC2D1E"/>
    <w:rsid w:val="00CC3608"/>
    <w:rsid w:val="00CC3A29"/>
    <w:rsid w:val="00CC43AF"/>
    <w:rsid w:val="00CC44D8"/>
    <w:rsid w:val="00CC4964"/>
    <w:rsid w:val="00CC55F6"/>
    <w:rsid w:val="00CC6B59"/>
    <w:rsid w:val="00CC7C1E"/>
    <w:rsid w:val="00CD0B97"/>
    <w:rsid w:val="00CD16F5"/>
    <w:rsid w:val="00CD18EC"/>
    <w:rsid w:val="00CD287B"/>
    <w:rsid w:val="00CD31F3"/>
    <w:rsid w:val="00CD35A0"/>
    <w:rsid w:val="00CD40C8"/>
    <w:rsid w:val="00CD4351"/>
    <w:rsid w:val="00CD46B4"/>
    <w:rsid w:val="00CD47AD"/>
    <w:rsid w:val="00CD5A9A"/>
    <w:rsid w:val="00CD5B5C"/>
    <w:rsid w:val="00CD677B"/>
    <w:rsid w:val="00CD67EC"/>
    <w:rsid w:val="00CD6817"/>
    <w:rsid w:val="00CE0931"/>
    <w:rsid w:val="00CE09DD"/>
    <w:rsid w:val="00CE0C40"/>
    <w:rsid w:val="00CE1113"/>
    <w:rsid w:val="00CE12D7"/>
    <w:rsid w:val="00CE2D70"/>
    <w:rsid w:val="00CE328A"/>
    <w:rsid w:val="00CE33CB"/>
    <w:rsid w:val="00CE37E3"/>
    <w:rsid w:val="00CE3BF2"/>
    <w:rsid w:val="00CE3CF7"/>
    <w:rsid w:val="00CE5D0A"/>
    <w:rsid w:val="00CE63FA"/>
    <w:rsid w:val="00CE6A54"/>
    <w:rsid w:val="00CE7333"/>
    <w:rsid w:val="00CF113C"/>
    <w:rsid w:val="00CF1A2B"/>
    <w:rsid w:val="00CF2145"/>
    <w:rsid w:val="00CF46C8"/>
    <w:rsid w:val="00CF4BB2"/>
    <w:rsid w:val="00CF5C2D"/>
    <w:rsid w:val="00CF6871"/>
    <w:rsid w:val="00CF6956"/>
    <w:rsid w:val="00D01211"/>
    <w:rsid w:val="00D03EE5"/>
    <w:rsid w:val="00D05B9C"/>
    <w:rsid w:val="00D05FCF"/>
    <w:rsid w:val="00D06885"/>
    <w:rsid w:val="00D11D6B"/>
    <w:rsid w:val="00D11E5F"/>
    <w:rsid w:val="00D12B28"/>
    <w:rsid w:val="00D13039"/>
    <w:rsid w:val="00D1305E"/>
    <w:rsid w:val="00D1306B"/>
    <w:rsid w:val="00D1350D"/>
    <w:rsid w:val="00D13841"/>
    <w:rsid w:val="00D13862"/>
    <w:rsid w:val="00D13E1A"/>
    <w:rsid w:val="00D14D28"/>
    <w:rsid w:val="00D1596E"/>
    <w:rsid w:val="00D15E7E"/>
    <w:rsid w:val="00D16837"/>
    <w:rsid w:val="00D1780A"/>
    <w:rsid w:val="00D20D9F"/>
    <w:rsid w:val="00D2104E"/>
    <w:rsid w:val="00D21838"/>
    <w:rsid w:val="00D220C7"/>
    <w:rsid w:val="00D2252D"/>
    <w:rsid w:val="00D235DA"/>
    <w:rsid w:val="00D2390D"/>
    <w:rsid w:val="00D24353"/>
    <w:rsid w:val="00D24AE8"/>
    <w:rsid w:val="00D25008"/>
    <w:rsid w:val="00D2633E"/>
    <w:rsid w:val="00D30FBA"/>
    <w:rsid w:val="00D31ABE"/>
    <w:rsid w:val="00D3244B"/>
    <w:rsid w:val="00D32C0B"/>
    <w:rsid w:val="00D32CEE"/>
    <w:rsid w:val="00D332D7"/>
    <w:rsid w:val="00D33D0F"/>
    <w:rsid w:val="00D34719"/>
    <w:rsid w:val="00D34927"/>
    <w:rsid w:val="00D34A52"/>
    <w:rsid w:val="00D351CB"/>
    <w:rsid w:val="00D351D7"/>
    <w:rsid w:val="00D35A06"/>
    <w:rsid w:val="00D35EAA"/>
    <w:rsid w:val="00D404E0"/>
    <w:rsid w:val="00D438D4"/>
    <w:rsid w:val="00D441E6"/>
    <w:rsid w:val="00D44DDD"/>
    <w:rsid w:val="00D45BAA"/>
    <w:rsid w:val="00D47565"/>
    <w:rsid w:val="00D5083D"/>
    <w:rsid w:val="00D51054"/>
    <w:rsid w:val="00D515E8"/>
    <w:rsid w:val="00D51D28"/>
    <w:rsid w:val="00D53056"/>
    <w:rsid w:val="00D53A90"/>
    <w:rsid w:val="00D54DF6"/>
    <w:rsid w:val="00D5574A"/>
    <w:rsid w:val="00D5652B"/>
    <w:rsid w:val="00D5664A"/>
    <w:rsid w:val="00D567F3"/>
    <w:rsid w:val="00D56DC4"/>
    <w:rsid w:val="00D57179"/>
    <w:rsid w:val="00D577C4"/>
    <w:rsid w:val="00D60113"/>
    <w:rsid w:val="00D6053F"/>
    <w:rsid w:val="00D61290"/>
    <w:rsid w:val="00D62466"/>
    <w:rsid w:val="00D6485D"/>
    <w:rsid w:val="00D6567C"/>
    <w:rsid w:val="00D70119"/>
    <w:rsid w:val="00D71A63"/>
    <w:rsid w:val="00D72681"/>
    <w:rsid w:val="00D73525"/>
    <w:rsid w:val="00D73A5D"/>
    <w:rsid w:val="00D73D6A"/>
    <w:rsid w:val="00D74345"/>
    <w:rsid w:val="00D74540"/>
    <w:rsid w:val="00D75403"/>
    <w:rsid w:val="00D7590E"/>
    <w:rsid w:val="00D76556"/>
    <w:rsid w:val="00D76C28"/>
    <w:rsid w:val="00D76CE0"/>
    <w:rsid w:val="00D76D8A"/>
    <w:rsid w:val="00D774BB"/>
    <w:rsid w:val="00D7786D"/>
    <w:rsid w:val="00D77F1E"/>
    <w:rsid w:val="00D808B7"/>
    <w:rsid w:val="00D81C30"/>
    <w:rsid w:val="00D82F00"/>
    <w:rsid w:val="00D83B46"/>
    <w:rsid w:val="00D84386"/>
    <w:rsid w:val="00D851F9"/>
    <w:rsid w:val="00D86779"/>
    <w:rsid w:val="00D875E6"/>
    <w:rsid w:val="00D87A41"/>
    <w:rsid w:val="00D94489"/>
    <w:rsid w:val="00D948F9"/>
    <w:rsid w:val="00D95905"/>
    <w:rsid w:val="00D95C8D"/>
    <w:rsid w:val="00D95DA2"/>
    <w:rsid w:val="00D964DC"/>
    <w:rsid w:val="00D97A7B"/>
    <w:rsid w:val="00DA0695"/>
    <w:rsid w:val="00DA0714"/>
    <w:rsid w:val="00DA0BBD"/>
    <w:rsid w:val="00DA0C27"/>
    <w:rsid w:val="00DA0C84"/>
    <w:rsid w:val="00DA0F58"/>
    <w:rsid w:val="00DA27AB"/>
    <w:rsid w:val="00DA2E87"/>
    <w:rsid w:val="00DA3EA2"/>
    <w:rsid w:val="00DA6E63"/>
    <w:rsid w:val="00DA7649"/>
    <w:rsid w:val="00DA7D1F"/>
    <w:rsid w:val="00DB03D4"/>
    <w:rsid w:val="00DB1A64"/>
    <w:rsid w:val="00DB1B0C"/>
    <w:rsid w:val="00DB2036"/>
    <w:rsid w:val="00DB2801"/>
    <w:rsid w:val="00DB3E91"/>
    <w:rsid w:val="00DB49BB"/>
    <w:rsid w:val="00DB5E1C"/>
    <w:rsid w:val="00DB6DB1"/>
    <w:rsid w:val="00DB7708"/>
    <w:rsid w:val="00DB77F7"/>
    <w:rsid w:val="00DB7F3B"/>
    <w:rsid w:val="00DC067A"/>
    <w:rsid w:val="00DC0EA6"/>
    <w:rsid w:val="00DC28CF"/>
    <w:rsid w:val="00DC41AD"/>
    <w:rsid w:val="00DC4362"/>
    <w:rsid w:val="00DC5C7F"/>
    <w:rsid w:val="00DC60C1"/>
    <w:rsid w:val="00DC7ADE"/>
    <w:rsid w:val="00DC7C5A"/>
    <w:rsid w:val="00DD037D"/>
    <w:rsid w:val="00DD53C2"/>
    <w:rsid w:val="00DD54D8"/>
    <w:rsid w:val="00DD55FB"/>
    <w:rsid w:val="00DD5E0B"/>
    <w:rsid w:val="00DD671E"/>
    <w:rsid w:val="00DD71DB"/>
    <w:rsid w:val="00DE02C2"/>
    <w:rsid w:val="00DE2047"/>
    <w:rsid w:val="00DE2444"/>
    <w:rsid w:val="00DE25A7"/>
    <w:rsid w:val="00DE28F8"/>
    <w:rsid w:val="00DE3F87"/>
    <w:rsid w:val="00DE5610"/>
    <w:rsid w:val="00DE755B"/>
    <w:rsid w:val="00DE771F"/>
    <w:rsid w:val="00DF0C61"/>
    <w:rsid w:val="00DF14A3"/>
    <w:rsid w:val="00DF1C93"/>
    <w:rsid w:val="00DF232E"/>
    <w:rsid w:val="00DF241A"/>
    <w:rsid w:val="00DF2F70"/>
    <w:rsid w:val="00DF527A"/>
    <w:rsid w:val="00DF56F7"/>
    <w:rsid w:val="00DF6F7C"/>
    <w:rsid w:val="00DF735A"/>
    <w:rsid w:val="00DF7A5C"/>
    <w:rsid w:val="00E002C6"/>
    <w:rsid w:val="00E009E4"/>
    <w:rsid w:val="00E01AE1"/>
    <w:rsid w:val="00E01F08"/>
    <w:rsid w:val="00E028A3"/>
    <w:rsid w:val="00E03137"/>
    <w:rsid w:val="00E032A4"/>
    <w:rsid w:val="00E047A9"/>
    <w:rsid w:val="00E055F1"/>
    <w:rsid w:val="00E05800"/>
    <w:rsid w:val="00E05DD1"/>
    <w:rsid w:val="00E10224"/>
    <w:rsid w:val="00E13EA6"/>
    <w:rsid w:val="00E14E3A"/>
    <w:rsid w:val="00E162AA"/>
    <w:rsid w:val="00E20B6A"/>
    <w:rsid w:val="00E20DEA"/>
    <w:rsid w:val="00E239C1"/>
    <w:rsid w:val="00E23FE4"/>
    <w:rsid w:val="00E24698"/>
    <w:rsid w:val="00E2535E"/>
    <w:rsid w:val="00E256EB"/>
    <w:rsid w:val="00E25787"/>
    <w:rsid w:val="00E266AB"/>
    <w:rsid w:val="00E30B0B"/>
    <w:rsid w:val="00E31F4E"/>
    <w:rsid w:val="00E32588"/>
    <w:rsid w:val="00E3297F"/>
    <w:rsid w:val="00E330C0"/>
    <w:rsid w:val="00E34484"/>
    <w:rsid w:val="00E348A2"/>
    <w:rsid w:val="00E354E5"/>
    <w:rsid w:val="00E356BF"/>
    <w:rsid w:val="00E35BFE"/>
    <w:rsid w:val="00E35C91"/>
    <w:rsid w:val="00E361DA"/>
    <w:rsid w:val="00E370A5"/>
    <w:rsid w:val="00E3726C"/>
    <w:rsid w:val="00E37309"/>
    <w:rsid w:val="00E37754"/>
    <w:rsid w:val="00E40D9A"/>
    <w:rsid w:val="00E415B8"/>
    <w:rsid w:val="00E4165E"/>
    <w:rsid w:val="00E4417C"/>
    <w:rsid w:val="00E44665"/>
    <w:rsid w:val="00E45424"/>
    <w:rsid w:val="00E46E6A"/>
    <w:rsid w:val="00E4708C"/>
    <w:rsid w:val="00E47650"/>
    <w:rsid w:val="00E50644"/>
    <w:rsid w:val="00E508E1"/>
    <w:rsid w:val="00E53AC5"/>
    <w:rsid w:val="00E56499"/>
    <w:rsid w:val="00E56E23"/>
    <w:rsid w:val="00E57957"/>
    <w:rsid w:val="00E609B2"/>
    <w:rsid w:val="00E61C94"/>
    <w:rsid w:val="00E62563"/>
    <w:rsid w:val="00E63B75"/>
    <w:rsid w:val="00E63C80"/>
    <w:rsid w:val="00E63C92"/>
    <w:rsid w:val="00E64240"/>
    <w:rsid w:val="00E649C1"/>
    <w:rsid w:val="00E65B80"/>
    <w:rsid w:val="00E665F8"/>
    <w:rsid w:val="00E668F5"/>
    <w:rsid w:val="00E678AA"/>
    <w:rsid w:val="00E67B42"/>
    <w:rsid w:val="00E70B62"/>
    <w:rsid w:val="00E71259"/>
    <w:rsid w:val="00E72B19"/>
    <w:rsid w:val="00E72D8B"/>
    <w:rsid w:val="00E73325"/>
    <w:rsid w:val="00E73B62"/>
    <w:rsid w:val="00E743C3"/>
    <w:rsid w:val="00E75F89"/>
    <w:rsid w:val="00E761C3"/>
    <w:rsid w:val="00E76E6E"/>
    <w:rsid w:val="00E777C3"/>
    <w:rsid w:val="00E77AC3"/>
    <w:rsid w:val="00E80E6C"/>
    <w:rsid w:val="00E8104F"/>
    <w:rsid w:val="00E81478"/>
    <w:rsid w:val="00E82668"/>
    <w:rsid w:val="00E841B9"/>
    <w:rsid w:val="00E84977"/>
    <w:rsid w:val="00E84B5B"/>
    <w:rsid w:val="00E851AE"/>
    <w:rsid w:val="00E852C6"/>
    <w:rsid w:val="00E85B1E"/>
    <w:rsid w:val="00E877C0"/>
    <w:rsid w:val="00E9131D"/>
    <w:rsid w:val="00E92294"/>
    <w:rsid w:val="00E924E1"/>
    <w:rsid w:val="00E95A9E"/>
    <w:rsid w:val="00E96C73"/>
    <w:rsid w:val="00EA1C06"/>
    <w:rsid w:val="00EA343C"/>
    <w:rsid w:val="00EA3779"/>
    <w:rsid w:val="00EA3A3E"/>
    <w:rsid w:val="00EA4A1D"/>
    <w:rsid w:val="00EA4F7E"/>
    <w:rsid w:val="00EA544F"/>
    <w:rsid w:val="00EA6405"/>
    <w:rsid w:val="00EA6AB2"/>
    <w:rsid w:val="00EA6BD2"/>
    <w:rsid w:val="00EA6CE9"/>
    <w:rsid w:val="00EA74E2"/>
    <w:rsid w:val="00EB0049"/>
    <w:rsid w:val="00EB1981"/>
    <w:rsid w:val="00EB1A9E"/>
    <w:rsid w:val="00EB1CC7"/>
    <w:rsid w:val="00EB23D1"/>
    <w:rsid w:val="00EB2502"/>
    <w:rsid w:val="00EB2FA8"/>
    <w:rsid w:val="00EB3255"/>
    <w:rsid w:val="00EB3858"/>
    <w:rsid w:val="00EB5335"/>
    <w:rsid w:val="00EB6C02"/>
    <w:rsid w:val="00EB6E47"/>
    <w:rsid w:val="00EC08C0"/>
    <w:rsid w:val="00EC08C1"/>
    <w:rsid w:val="00EC0D0F"/>
    <w:rsid w:val="00EC1737"/>
    <w:rsid w:val="00EC1D2B"/>
    <w:rsid w:val="00EC2AA5"/>
    <w:rsid w:val="00EC2F82"/>
    <w:rsid w:val="00EC38F8"/>
    <w:rsid w:val="00EC3A8D"/>
    <w:rsid w:val="00EC56EF"/>
    <w:rsid w:val="00EC5D04"/>
    <w:rsid w:val="00EC5ED0"/>
    <w:rsid w:val="00EC7FEB"/>
    <w:rsid w:val="00ED0B5C"/>
    <w:rsid w:val="00ED0D14"/>
    <w:rsid w:val="00ED1324"/>
    <w:rsid w:val="00ED181D"/>
    <w:rsid w:val="00ED246A"/>
    <w:rsid w:val="00ED2655"/>
    <w:rsid w:val="00ED2F1E"/>
    <w:rsid w:val="00ED4D00"/>
    <w:rsid w:val="00ED4EB3"/>
    <w:rsid w:val="00ED4ED1"/>
    <w:rsid w:val="00ED6013"/>
    <w:rsid w:val="00ED6F32"/>
    <w:rsid w:val="00EE1410"/>
    <w:rsid w:val="00EE1637"/>
    <w:rsid w:val="00EE1B34"/>
    <w:rsid w:val="00EE276E"/>
    <w:rsid w:val="00EE35E8"/>
    <w:rsid w:val="00EE3F72"/>
    <w:rsid w:val="00EE4837"/>
    <w:rsid w:val="00EE4BE8"/>
    <w:rsid w:val="00EE6455"/>
    <w:rsid w:val="00EE712B"/>
    <w:rsid w:val="00EE72F0"/>
    <w:rsid w:val="00EF0357"/>
    <w:rsid w:val="00EF0FCA"/>
    <w:rsid w:val="00EF20DC"/>
    <w:rsid w:val="00EF2864"/>
    <w:rsid w:val="00EF34F4"/>
    <w:rsid w:val="00EF3C77"/>
    <w:rsid w:val="00EF48C4"/>
    <w:rsid w:val="00EF7241"/>
    <w:rsid w:val="00F00CB2"/>
    <w:rsid w:val="00F02474"/>
    <w:rsid w:val="00F02C33"/>
    <w:rsid w:val="00F04BC7"/>
    <w:rsid w:val="00F04CBD"/>
    <w:rsid w:val="00F04CC8"/>
    <w:rsid w:val="00F06714"/>
    <w:rsid w:val="00F0789F"/>
    <w:rsid w:val="00F07A67"/>
    <w:rsid w:val="00F10809"/>
    <w:rsid w:val="00F115EB"/>
    <w:rsid w:val="00F13BB1"/>
    <w:rsid w:val="00F15CE5"/>
    <w:rsid w:val="00F15EB7"/>
    <w:rsid w:val="00F16BEA"/>
    <w:rsid w:val="00F16EDE"/>
    <w:rsid w:val="00F20E40"/>
    <w:rsid w:val="00F21E52"/>
    <w:rsid w:val="00F230D8"/>
    <w:rsid w:val="00F23ACB"/>
    <w:rsid w:val="00F24D7A"/>
    <w:rsid w:val="00F25CED"/>
    <w:rsid w:val="00F26969"/>
    <w:rsid w:val="00F271C7"/>
    <w:rsid w:val="00F27B7B"/>
    <w:rsid w:val="00F31248"/>
    <w:rsid w:val="00F3195E"/>
    <w:rsid w:val="00F32CD5"/>
    <w:rsid w:val="00F33062"/>
    <w:rsid w:val="00F330C9"/>
    <w:rsid w:val="00F33A12"/>
    <w:rsid w:val="00F33C79"/>
    <w:rsid w:val="00F368D5"/>
    <w:rsid w:val="00F36BDA"/>
    <w:rsid w:val="00F36EEB"/>
    <w:rsid w:val="00F37140"/>
    <w:rsid w:val="00F379CA"/>
    <w:rsid w:val="00F37B53"/>
    <w:rsid w:val="00F4033C"/>
    <w:rsid w:val="00F426F7"/>
    <w:rsid w:val="00F42886"/>
    <w:rsid w:val="00F43447"/>
    <w:rsid w:val="00F436E3"/>
    <w:rsid w:val="00F446FB"/>
    <w:rsid w:val="00F44A70"/>
    <w:rsid w:val="00F45E5F"/>
    <w:rsid w:val="00F4700B"/>
    <w:rsid w:val="00F473C9"/>
    <w:rsid w:val="00F4771E"/>
    <w:rsid w:val="00F47B58"/>
    <w:rsid w:val="00F5023A"/>
    <w:rsid w:val="00F5034B"/>
    <w:rsid w:val="00F5060E"/>
    <w:rsid w:val="00F514F9"/>
    <w:rsid w:val="00F51BC7"/>
    <w:rsid w:val="00F52FF6"/>
    <w:rsid w:val="00F53BCC"/>
    <w:rsid w:val="00F55CA6"/>
    <w:rsid w:val="00F5776A"/>
    <w:rsid w:val="00F60AC4"/>
    <w:rsid w:val="00F60C6F"/>
    <w:rsid w:val="00F62ADA"/>
    <w:rsid w:val="00F62BE5"/>
    <w:rsid w:val="00F63803"/>
    <w:rsid w:val="00F64286"/>
    <w:rsid w:val="00F65A97"/>
    <w:rsid w:val="00F66490"/>
    <w:rsid w:val="00F6650D"/>
    <w:rsid w:val="00F665E6"/>
    <w:rsid w:val="00F67368"/>
    <w:rsid w:val="00F67680"/>
    <w:rsid w:val="00F67932"/>
    <w:rsid w:val="00F67DDD"/>
    <w:rsid w:val="00F702A5"/>
    <w:rsid w:val="00F7059B"/>
    <w:rsid w:val="00F70FA6"/>
    <w:rsid w:val="00F71F73"/>
    <w:rsid w:val="00F74F83"/>
    <w:rsid w:val="00F76F94"/>
    <w:rsid w:val="00F77223"/>
    <w:rsid w:val="00F77BAA"/>
    <w:rsid w:val="00F80968"/>
    <w:rsid w:val="00F83548"/>
    <w:rsid w:val="00F8372B"/>
    <w:rsid w:val="00F84B0F"/>
    <w:rsid w:val="00F84E5A"/>
    <w:rsid w:val="00F84FCA"/>
    <w:rsid w:val="00F85B69"/>
    <w:rsid w:val="00F87C6D"/>
    <w:rsid w:val="00F90266"/>
    <w:rsid w:val="00F91556"/>
    <w:rsid w:val="00F922D3"/>
    <w:rsid w:val="00F926FD"/>
    <w:rsid w:val="00F92E76"/>
    <w:rsid w:val="00F94164"/>
    <w:rsid w:val="00F94318"/>
    <w:rsid w:val="00F9448A"/>
    <w:rsid w:val="00F947CB"/>
    <w:rsid w:val="00F94FE2"/>
    <w:rsid w:val="00F97196"/>
    <w:rsid w:val="00F97514"/>
    <w:rsid w:val="00F979D4"/>
    <w:rsid w:val="00F97C43"/>
    <w:rsid w:val="00FA087A"/>
    <w:rsid w:val="00FA13A6"/>
    <w:rsid w:val="00FA183A"/>
    <w:rsid w:val="00FA242A"/>
    <w:rsid w:val="00FA38A8"/>
    <w:rsid w:val="00FA427F"/>
    <w:rsid w:val="00FA4CFC"/>
    <w:rsid w:val="00FA6501"/>
    <w:rsid w:val="00FA6679"/>
    <w:rsid w:val="00FB182B"/>
    <w:rsid w:val="00FB1FC1"/>
    <w:rsid w:val="00FB2333"/>
    <w:rsid w:val="00FB3263"/>
    <w:rsid w:val="00FB4413"/>
    <w:rsid w:val="00FB4AA0"/>
    <w:rsid w:val="00FB5302"/>
    <w:rsid w:val="00FB6A27"/>
    <w:rsid w:val="00FB722B"/>
    <w:rsid w:val="00FB7F0D"/>
    <w:rsid w:val="00FC072A"/>
    <w:rsid w:val="00FC075D"/>
    <w:rsid w:val="00FC2DF3"/>
    <w:rsid w:val="00FC332E"/>
    <w:rsid w:val="00FC39DA"/>
    <w:rsid w:val="00FC3A6B"/>
    <w:rsid w:val="00FC4813"/>
    <w:rsid w:val="00FC5F1C"/>
    <w:rsid w:val="00FC6DD1"/>
    <w:rsid w:val="00FC6E11"/>
    <w:rsid w:val="00FC717D"/>
    <w:rsid w:val="00FD0338"/>
    <w:rsid w:val="00FD097A"/>
    <w:rsid w:val="00FD0DBB"/>
    <w:rsid w:val="00FD16C0"/>
    <w:rsid w:val="00FD39DB"/>
    <w:rsid w:val="00FD4073"/>
    <w:rsid w:val="00FD46D2"/>
    <w:rsid w:val="00FD5342"/>
    <w:rsid w:val="00FD567B"/>
    <w:rsid w:val="00FD72AB"/>
    <w:rsid w:val="00FD7335"/>
    <w:rsid w:val="00FE007D"/>
    <w:rsid w:val="00FE2AE8"/>
    <w:rsid w:val="00FE2BFF"/>
    <w:rsid w:val="00FE444A"/>
    <w:rsid w:val="00FE51FA"/>
    <w:rsid w:val="00FE57C7"/>
    <w:rsid w:val="00FE5F18"/>
    <w:rsid w:val="00FE647E"/>
    <w:rsid w:val="00FE7E09"/>
    <w:rsid w:val="00FF1350"/>
    <w:rsid w:val="00FF250B"/>
    <w:rsid w:val="00FF2B95"/>
    <w:rsid w:val="00FF2EA1"/>
    <w:rsid w:val="00FF3E1B"/>
    <w:rsid w:val="00FF5072"/>
    <w:rsid w:val="00FF5C90"/>
    <w:rsid w:val="00FF73B7"/>
    <w:rsid w:val="00FF7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5D35EC2"/>
  <w15:docId w15:val="{C90F4F5B-0B83-4B21-AB65-79E1815D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6AB"/>
    <w:pPr>
      <w:spacing w:before="120" w:after="120" w:line="288" w:lineRule="auto"/>
      <w:ind w:firstLine="720"/>
      <w:jc w:val="both"/>
    </w:pPr>
    <w:rPr>
      <w:sz w:val="28"/>
      <w:szCs w:val="22"/>
    </w:rPr>
  </w:style>
  <w:style w:type="paragraph" w:styleId="Heading1">
    <w:name w:val="heading 1"/>
    <w:basedOn w:val="ListParagraph"/>
    <w:next w:val="Normal"/>
    <w:link w:val="Heading1Char"/>
    <w:uiPriority w:val="9"/>
    <w:qFormat/>
    <w:rsid w:val="00CC6B59"/>
    <w:pPr>
      <w:spacing w:before="0" w:after="0" w:line="360" w:lineRule="auto"/>
      <w:ind w:left="0" w:firstLine="0"/>
      <w:jc w:val="center"/>
      <w:outlineLvl w:val="0"/>
    </w:pPr>
    <w:rPr>
      <w:rFonts w:ascii="Times New Roman Bold" w:hAnsi="Times New Roman Bold"/>
      <w:b/>
      <w:caps/>
      <w:color w:val="000000"/>
      <w:szCs w:val="20"/>
      <w:lang w:val="x-none" w:eastAsia="x-none"/>
    </w:rPr>
  </w:style>
  <w:style w:type="paragraph" w:styleId="Heading2">
    <w:name w:val="heading 2"/>
    <w:basedOn w:val="ListParagraph"/>
    <w:next w:val="Normal"/>
    <w:link w:val="Heading2Char"/>
    <w:unhideWhenUsed/>
    <w:qFormat/>
    <w:rsid w:val="00B820CC"/>
    <w:pPr>
      <w:ind w:left="0" w:firstLine="0"/>
      <w:jc w:val="left"/>
      <w:outlineLvl w:val="1"/>
    </w:pPr>
    <w:rPr>
      <w:rFonts w:ascii="Times New Roman Bold" w:hAnsi="Times New Roman Bold"/>
      <w:b/>
      <w:szCs w:val="20"/>
      <w:lang w:val="x-none" w:eastAsia="x-none"/>
    </w:rPr>
  </w:style>
  <w:style w:type="paragraph" w:styleId="Heading3">
    <w:name w:val="heading 3"/>
    <w:basedOn w:val="ListParagraph"/>
    <w:next w:val="Normal"/>
    <w:link w:val="Heading3Char"/>
    <w:unhideWhenUsed/>
    <w:qFormat/>
    <w:rsid w:val="00B820CC"/>
    <w:pPr>
      <w:ind w:left="0" w:firstLine="0"/>
      <w:jc w:val="left"/>
      <w:outlineLvl w:val="2"/>
    </w:pPr>
    <w:rPr>
      <w:rFonts w:ascii="Times New Roman Bold" w:hAnsi="Times New Roman Bold"/>
      <w:b/>
      <w:szCs w:val="20"/>
      <w:lang w:val="x-none" w:eastAsia="x-none"/>
    </w:rPr>
  </w:style>
  <w:style w:type="paragraph" w:styleId="Heading4">
    <w:name w:val="heading 4"/>
    <w:basedOn w:val="Heading3"/>
    <w:next w:val="Normal"/>
    <w:link w:val="Heading4Char"/>
    <w:unhideWhenUsed/>
    <w:qFormat/>
    <w:rsid w:val="00E415B8"/>
    <w:pPr>
      <w:outlineLvl w:val="3"/>
    </w:pPr>
    <w:rPr>
      <w:rFonts w:ascii="Times New Roman Italic" w:hAnsi="Times New Roman Italic"/>
      <w:b w:val="0"/>
      <w:i/>
    </w:rPr>
  </w:style>
  <w:style w:type="paragraph" w:styleId="Heading5">
    <w:name w:val="heading 5"/>
    <w:basedOn w:val="ListParagraph"/>
    <w:next w:val="Normal"/>
    <w:link w:val="Heading5Char"/>
    <w:unhideWhenUsed/>
    <w:qFormat/>
    <w:rsid w:val="00816F48"/>
    <w:pPr>
      <w:spacing w:beforeLines="80" w:before="80" w:afterLines="70" w:after="70"/>
      <w:ind w:left="0" w:firstLine="720"/>
      <w:outlineLvl w:val="4"/>
    </w:pPr>
    <w:rPr>
      <w:rFonts w:ascii="Times New Roman Italic" w:hAnsi="Times New Roman Italic"/>
      <w:i/>
      <w:szCs w:val="20"/>
      <w:lang w:val="x-none" w:eastAsia="x-none"/>
    </w:rPr>
  </w:style>
  <w:style w:type="paragraph" w:styleId="Heading6">
    <w:name w:val="heading 6"/>
    <w:basedOn w:val="Normal"/>
    <w:next w:val="Normal"/>
    <w:link w:val="Heading6Char"/>
    <w:uiPriority w:val="9"/>
    <w:semiHidden/>
    <w:unhideWhenUsed/>
    <w:qFormat/>
    <w:rsid w:val="00FA6679"/>
    <w:pPr>
      <w:keepNext/>
      <w:keepLines/>
      <w:spacing w:before="200"/>
      <w:outlineLvl w:val="5"/>
    </w:pPr>
    <w:rPr>
      <w:rFonts w:ascii="Cambria" w:eastAsia="Times New Roman" w:hAnsi="Cambria"/>
      <w:i/>
      <w:iCs/>
      <w:color w:val="243F60"/>
      <w:sz w:val="20"/>
      <w:szCs w:val="20"/>
      <w:lang w:val="x-none" w:eastAsia="x-none"/>
    </w:rPr>
  </w:style>
  <w:style w:type="paragraph" w:styleId="Heading7">
    <w:name w:val="heading 7"/>
    <w:basedOn w:val="Normal"/>
    <w:next w:val="Normal"/>
    <w:link w:val="Heading7Char"/>
    <w:uiPriority w:val="9"/>
    <w:semiHidden/>
    <w:unhideWhenUsed/>
    <w:qFormat/>
    <w:rsid w:val="00FA6679"/>
    <w:pPr>
      <w:keepNext/>
      <w:keepLines/>
      <w:spacing w:before="200"/>
      <w:outlineLvl w:val="6"/>
    </w:pPr>
    <w:rPr>
      <w:rFonts w:ascii="Cambria" w:eastAsia="Times New Roman" w:hAnsi="Cambria"/>
      <w:i/>
      <w:iCs/>
      <w:color w:val="404040"/>
      <w:sz w:val="20"/>
      <w:szCs w:val="20"/>
      <w:lang w:val="x-none" w:eastAsia="x-none"/>
    </w:rPr>
  </w:style>
  <w:style w:type="paragraph" w:styleId="Heading8">
    <w:name w:val="heading 8"/>
    <w:basedOn w:val="Normal"/>
    <w:next w:val="Normal"/>
    <w:link w:val="Heading8Char"/>
    <w:uiPriority w:val="9"/>
    <w:semiHidden/>
    <w:unhideWhenUsed/>
    <w:qFormat/>
    <w:rsid w:val="00FA6679"/>
    <w:pPr>
      <w:keepNext/>
      <w:keepLines/>
      <w:spacing w:before="200"/>
      <w:outlineLvl w:val="7"/>
    </w:pPr>
    <w:rPr>
      <w:rFonts w:ascii="Cambria" w:eastAsia="Times New Roman" w:hAnsi="Cambria"/>
      <w:color w:val="404040"/>
      <w:sz w:val="20"/>
      <w:szCs w:val="20"/>
      <w:lang w:val="x-none" w:eastAsia="x-none"/>
    </w:rPr>
  </w:style>
  <w:style w:type="paragraph" w:styleId="Heading9">
    <w:name w:val="heading 9"/>
    <w:basedOn w:val="Normal"/>
    <w:next w:val="Normal"/>
    <w:link w:val="Heading9Char"/>
    <w:uiPriority w:val="9"/>
    <w:semiHidden/>
    <w:unhideWhenUsed/>
    <w:qFormat/>
    <w:rsid w:val="00FA6679"/>
    <w:pPr>
      <w:keepNext/>
      <w:keepLines/>
      <w:spacing w:before="200"/>
      <w:outlineLvl w:val="8"/>
    </w:pPr>
    <w:rPr>
      <w:rFonts w:ascii="Cambria" w:eastAsia="Times New Roman" w:hAnsi="Cambria"/>
      <w:i/>
      <w:iCs/>
      <w:color w:val="404040"/>
      <w:sz w:val="20"/>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B4EFF"/>
    <w:pPr>
      <w:ind w:left="720" w:firstLine="340"/>
      <w:contextualSpacing/>
    </w:pPr>
  </w:style>
  <w:style w:type="character" w:customStyle="1" w:styleId="ListParagraphChar">
    <w:name w:val="List Paragraph Char"/>
    <w:link w:val="ListParagraph"/>
    <w:uiPriority w:val="34"/>
    <w:locked/>
    <w:rsid w:val="00FA6679"/>
  </w:style>
  <w:style w:type="character" w:customStyle="1" w:styleId="Heading1Char">
    <w:name w:val="Heading 1 Char"/>
    <w:link w:val="Heading1"/>
    <w:uiPriority w:val="9"/>
    <w:rsid w:val="00CC6B59"/>
    <w:rPr>
      <w:rFonts w:ascii="Times New Roman Bold" w:hAnsi="Times New Roman Bold"/>
      <w:b/>
      <w:caps/>
      <w:color w:val="000000"/>
      <w:sz w:val="28"/>
      <w:lang w:val="x-none" w:eastAsia="x-none"/>
    </w:rPr>
  </w:style>
  <w:style w:type="character" w:customStyle="1" w:styleId="Heading2Char">
    <w:name w:val="Heading 2 Char"/>
    <w:link w:val="Heading2"/>
    <w:rsid w:val="00B820CC"/>
    <w:rPr>
      <w:rFonts w:ascii="Times New Roman Bold" w:hAnsi="Times New Roman Bold"/>
      <w:b/>
      <w:sz w:val="28"/>
      <w:lang w:val="x-none" w:eastAsia="x-none"/>
    </w:rPr>
  </w:style>
  <w:style w:type="character" w:customStyle="1" w:styleId="Heading3Char">
    <w:name w:val="Heading 3 Char"/>
    <w:link w:val="Heading3"/>
    <w:rsid w:val="00B820CC"/>
    <w:rPr>
      <w:rFonts w:ascii="Times New Roman Bold" w:hAnsi="Times New Roman Bold"/>
      <w:b/>
      <w:sz w:val="28"/>
      <w:lang w:val="x-none" w:eastAsia="x-none"/>
    </w:rPr>
  </w:style>
  <w:style w:type="character" w:customStyle="1" w:styleId="Heading4Char">
    <w:name w:val="Heading 4 Char"/>
    <w:link w:val="Heading4"/>
    <w:rsid w:val="00E415B8"/>
    <w:rPr>
      <w:rFonts w:ascii="Times New Roman Italic" w:hAnsi="Times New Roman Italic"/>
      <w:i/>
      <w:sz w:val="28"/>
      <w:lang w:val="x-none" w:eastAsia="x-none"/>
    </w:rPr>
  </w:style>
  <w:style w:type="character" w:customStyle="1" w:styleId="Heading5Char">
    <w:name w:val="Heading 5 Char"/>
    <w:link w:val="Heading5"/>
    <w:rsid w:val="00816F48"/>
    <w:rPr>
      <w:rFonts w:ascii="Times New Roman Italic" w:hAnsi="Times New Roman Italic"/>
      <w:i/>
      <w:sz w:val="28"/>
      <w:lang w:val="x-none" w:eastAsia="x-none"/>
    </w:rPr>
  </w:style>
  <w:style w:type="character" w:customStyle="1" w:styleId="Heading6Char">
    <w:name w:val="Heading 6 Char"/>
    <w:link w:val="Heading6"/>
    <w:uiPriority w:val="9"/>
    <w:semiHidden/>
    <w:rsid w:val="00FA6679"/>
    <w:rPr>
      <w:rFonts w:ascii="Cambria" w:eastAsia="Times New Roman" w:hAnsi="Cambria" w:cs="Times New Roman"/>
      <w:i/>
      <w:iCs/>
      <w:color w:val="243F60"/>
    </w:rPr>
  </w:style>
  <w:style w:type="character" w:customStyle="1" w:styleId="Heading7Char">
    <w:name w:val="Heading 7 Char"/>
    <w:link w:val="Heading7"/>
    <w:uiPriority w:val="9"/>
    <w:semiHidden/>
    <w:rsid w:val="00FA6679"/>
    <w:rPr>
      <w:rFonts w:ascii="Cambria" w:eastAsia="Times New Roman" w:hAnsi="Cambria" w:cs="Times New Roman"/>
      <w:i/>
      <w:iCs/>
      <w:color w:val="404040"/>
    </w:rPr>
  </w:style>
  <w:style w:type="character" w:customStyle="1" w:styleId="Heading8Char">
    <w:name w:val="Heading 8 Char"/>
    <w:link w:val="Heading8"/>
    <w:uiPriority w:val="9"/>
    <w:rsid w:val="00FA6679"/>
    <w:rPr>
      <w:rFonts w:ascii="Cambria" w:eastAsia="Times New Roman" w:hAnsi="Cambria" w:cs="Times New Roman"/>
      <w:color w:val="404040"/>
      <w:sz w:val="20"/>
      <w:szCs w:val="20"/>
    </w:rPr>
  </w:style>
  <w:style w:type="character" w:customStyle="1" w:styleId="Heading9Char">
    <w:name w:val="Heading 9 Char"/>
    <w:link w:val="Heading9"/>
    <w:uiPriority w:val="9"/>
    <w:semiHidden/>
    <w:rsid w:val="00FA6679"/>
    <w:rPr>
      <w:rFonts w:ascii="Cambria" w:eastAsia="Times New Roman" w:hAnsi="Cambria" w:cs="Times New Roman"/>
      <w:i/>
      <w:iCs/>
      <w:color w:val="404040"/>
      <w:sz w:val="20"/>
      <w:szCs w:val="20"/>
    </w:rPr>
  </w:style>
  <w:style w:type="paragraph" w:customStyle="1" w:styleId="01PHNI">
    <w:name w:val="01. PHẦN I"/>
    <w:basedOn w:val="Heading1"/>
    <w:qFormat/>
    <w:rsid w:val="00FA6679"/>
    <w:pPr>
      <w:keepNext/>
      <w:spacing w:before="60" w:after="60" w:line="240" w:lineRule="auto"/>
      <w:ind w:left="720" w:hanging="720"/>
      <w:contextualSpacing w:val="0"/>
    </w:pPr>
    <w:rPr>
      <w:rFonts w:eastAsia="Times New Roman"/>
      <w:color w:val="auto"/>
      <w:kern w:val="28"/>
    </w:rPr>
  </w:style>
  <w:style w:type="paragraph" w:customStyle="1" w:styleId="02I">
    <w:name w:val="02. I"/>
    <w:basedOn w:val="Heading2"/>
    <w:qFormat/>
    <w:rsid w:val="00FA6679"/>
    <w:pPr>
      <w:keepNext/>
      <w:spacing w:line="240" w:lineRule="auto"/>
      <w:ind w:left="-578" w:firstLine="720"/>
      <w:contextualSpacing w:val="0"/>
    </w:pPr>
    <w:rPr>
      <w:rFonts w:eastAsia="Times New Roman"/>
      <w:b w:val="0"/>
    </w:rPr>
  </w:style>
  <w:style w:type="paragraph" w:customStyle="1" w:styleId="031">
    <w:name w:val="03. 1"/>
    <w:basedOn w:val="Heading3"/>
    <w:qFormat/>
    <w:rsid w:val="00FA6679"/>
    <w:pPr>
      <w:keepNext/>
      <w:numPr>
        <w:ilvl w:val="2"/>
        <w:numId w:val="5"/>
      </w:numPr>
      <w:spacing w:line="240" w:lineRule="auto"/>
      <w:contextualSpacing w:val="0"/>
    </w:pPr>
    <w:rPr>
      <w:rFonts w:eastAsia="Times New Roman"/>
      <w:b w:val="0"/>
    </w:rPr>
  </w:style>
  <w:style w:type="paragraph" w:customStyle="1" w:styleId="0411">
    <w:name w:val="04. 1.1"/>
    <w:basedOn w:val="Heading4"/>
    <w:qFormat/>
    <w:rsid w:val="00FA6679"/>
    <w:pPr>
      <w:keepNext/>
      <w:widowControl w:val="0"/>
      <w:numPr>
        <w:ilvl w:val="3"/>
        <w:numId w:val="5"/>
      </w:numPr>
      <w:spacing w:line="240" w:lineRule="auto"/>
      <w:contextualSpacing w:val="0"/>
    </w:pPr>
    <w:rPr>
      <w:rFonts w:eastAsia="Times New Roman"/>
      <w:b/>
    </w:rPr>
  </w:style>
  <w:style w:type="paragraph" w:customStyle="1" w:styleId="05111">
    <w:name w:val="05. 1.1.1"/>
    <w:basedOn w:val="Heading5"/>
    <w:qFormat/>
    <w:rsid w:val="00FA6679"/>
    <w:pPr>
      <w:keepNext/>
      <w:widowControl w:val="0"/>
      <w:tabs>
        <w:tab w:val="num" w:pos="720"/>
      </w:tabs>
      <w:spacing w:beforeLines="0" w:afterLines="0"/>
      <w:ind w:left="720" w:hanging="720"/>
      <w:contextualSpacing w:val="0"/>
    </w:pPr>
    <w:rPr>
      <w:rFonts w:eastAsia="Times New Roman"/>
    </w:rPr>
  </w:style>
  <w:style w:type="paragraph" w:customStyle="1" w:styleId="06a">
    <w:name w:val="06. a"/>
    <w:basedOn w:val="Heading6"/>
    <w:qFormat/>
    <w:rsid w:val="00FA6679"/>
    <w:pPr>
      <w:keepLines w:val="0"/>
      <w:widowControl w:val="0"/>
      <w:numPr>
        <w:ilvl w:val="5"/>
        <w:numId w:val="5"/>
      </w:numPr>
      <w:spacing w:before="120"/>
    </w:pPr>
    <w:rPr>
      <w:rFonts w:ascii="Times New Roman" w:hAnsi="Times New Roman"/>
      <w:iCs w:val="0"/>
      <w:color w:val="auto"/>
    </w:rPr>
  </w:style>
  <w:style w:type="paragraph" w:customStyle="1" w:styleId="071">
    <w:name w:val="07. (1)"/>
    <w:basedOn w:val="Heading7"/>
    <w:qFormat/>
    <w:rsid w:val="00FA6679"/>
    <w:pPr>
      <w:keepLines w:val="0"/>
      <w:widowControl w:val="0"/>
      <w:spacing w:before="120"/>
      <w:ind w:left="-152"/>
    </w:pPr>
    <w:rPr>
      <w:rFonts w:ascii="Times New Roman" w:hAnsi="Times New Roman"/>
      <w:i w:val="0"/>
      <w:iCs w:val="0"/>
      <w:color w:val="auto"/>
    </w:rPr>
  </w:style>
  <w:style w:type="paragraph" w:customStyle="1" w:styleId="08Bng1">
    <w:name w:val="08. Bảng 1"/>
    <w:basedOn w:val="Heading8"/>
    <w:qFormat/>
    <w:rsid w:val="00FA6679"/>
    <w:pPr>
      <w:keepLines w:val="0"/>
      <w:widowControl w:val="0"/>
      <w:spacing w:before="120"/>
    </w:pPr>
    <w:rPr>
      <w:rFonts w:ascii="Times New Roman" w:hAnsi="Times New Roman"/>
      <w:b/>
      <w:color w:val="auto"/>
      <w:sz w:val="28"/>
    </w:rPr>
  </w:style>
  <w:style w:type="paragraph" w:customStyle="1" w:styleId="09Hnh1">
    <w:name w:val="09. Hình 1"/>
    <w:basedOn w:val="Heading9"/>
    <w:qFormat/>
    <w:rsid w:val="00FA6679"/>
    <w:pPr>
      <w:keepLines w:val="0"/>
      <w:widowControl w:val="0"/>
      <w:spacing w:before="120"/>
    </w:pPr>
    <w:rPr>
      <w:rFonts w:ascii="Times New Roman" w:hAnsi="Times New Roman"/>
      <w:b/>
      <w:i w:val="0"/>
      <w:iCs w:val="0"/>
      <w:color w:val="auto"/>
      <w:sz w:val="28"/>
    </w:rPr>
  </w:style>
  <w:style w:type="paragraph" w:customStyle="1" w:styleId="hinh">
    <w:name w:val="hinh"/>
    <w:basedOn w:val="Normal"/>
    <w:link w:val="hinhChar"/>
    <w:qFormat/>
    <w:rsid w:val="00CB24B3"/>
    <w:pPr>
      <w:ind w:firstLine="0"/>
      <w:jc w:val="center"/>
    </w:pPr>
    <w:rPr>
      <w:rFonts w:ascii="Times New Roman Italic" w:eastAsia="Times New Roman" w:hAnsi="Times New Roman Italic"/>
      <w:i/>
      <w:szCs w:val="20"/>
      <w:lang w:val="vi-VN" w:eastAsia="vi-VN"/>
    </w:rPr>
  </w:style>
  <w:style w:type="character" w:customStyle="1" w:styleId="hinhChar">
    <w:name w:val="hinh Char"/>
    <w:link w:val="hinh"/>
    <w:rsid w:val="00CB24B3"/>
    <w:rPr>
      <w:rFonts w:ascii="Times New Roman Italic" w:eastAsia="Times New Roman" w:hAnsi="Times New Roman Italic"/>
      <w:i/>
      <w:sz w:val="28"/>
      <w:lang w:val="vi-VN" w:eastAsia="vi-VN"/>
    </w:rPr>
  </w:style>
  <w:style w:type="paragraph" w:styleId="BalloonText">
    <w:name w:val="Balloon Text"/>
    <w:basedOn w:val="Normal"/>
    <w:link w:val="BalloonTextChar"/>
    <w:uiPriority w:val="99"/>
    <w:semiHidden/>
    <w:unhideWhenUsed/>
    <w:rsid w:val="00EE3F72"/>
    <w:rPr>
      <w:rFonts w:ascii="Tahoma" w:hAnsi="Tahoma"/>
      <w:sz w:val="16"/>
      <w:szCs w:val="16"/>
      <w:lang w:val="x-none" w:eastAsia="x-none"/>
    </w:rPr>
  </w:style>
  <w:style w:type="character" w:customStyle="1" w:styleId="BalloonTextChar">
    <w:name w:val="Balloon Text Char"/>
    <w:link w:val="BalloonText"/>
    <w:uiPriority w:val="99"/>
    <w:semiHidden/>
    <w:rsid w:val="00EE3F72"/>
    <w:rPr>
      <w:rFonts w:ascii="Tahoma" w:hAnsi="Tahoma" w:cs="Tahoma"/>
      <w:sz w:val="16"/>
      <w:szCs w:val="16"/>
    </w:rPr>
  </w:style>
  <w:style w:type="paragraph" w:styleId="Caption">
    <w:name w:val="caption"/>
    <w:basedOn w:val="Normal"/>
    <w:next w:val="Normal"/>
    <w:qFormat/>
    <w:rsid w:val="000366D2"/>
    <w:pPr>
      <w:spacing w:after="200"/>
    </w:pPr>
    <w:rPr>
      <w:rFonts w:eastAsia="Times New Roman"/>
      <w:b/>
      <w:bCs/>
      <w:color w:val="4F81BD"/>
      <w:sz w:val="18"/>
      <w:szCs w:val="18"/>
    </w:rPr>
  </w:style>
  <w:style w:type="paragraph" w:styleId="BodyText2">
    <w:name w:val="Body Text 2"/>
    <w:basedOn w:val="Normal"/>
    <w:link w:val="BodyText2Char"/>
    <w:uiPriority w:val="99"/>
    <w:unhideWhenUsed/>
    <w:rsid w:val="00387A26"/>
    <w:rPr>
      <w:rFonts w:ascii=".VnTime" w:eastAsia="Times New Roman" w:hAnsi=".VnTime"/>
      <w:szCs w:val="20"/>
      <w:lang w:val="en-GB" w:eastAsia="x-none"/>
    </w:rPr>
  </w:style>
  <w:style w:type="character" w:customStyle="1" w:styleId="BodyText2Char">
    <w:name w:val="Body Text 2 Char"/>
    <w:link w:val="BodyText2"/>
    <w:uiPriority w:val="99"/>
    <w:rsid w:val="00387A26"/>
    <w:rPr>
      <w:rFonts w:ascii=".VnTime" w:eastAsia="Times New Roman" w:hAnsi=".VnTime"/>
      <w:sz w:val="28"/>
      <w:lang w:val="en-GB"/>
    </w:rPr>
  </w:style>
  <w:style w:type="paragraph" w:styleId="BodyText">
    <w:name w:val="Body Text"/>
    <w:basedOn w:val="Normal"/>
    <w:link w:val="BodyTextChar"/>
    <w:rsid w:val="00030DFC"/>
    <w:rPr>
      <w:rFonts w:ascii=".VnTime" w:eastAsia="Times New Roman" w:hAnsi=".VnTime"/>
      <w:szCs w:val="20"/>
      <w:lang w:val="en-GB" w:eastAsia="x-none"/>
    </w:rPr>
  </w:style>
  <w:style w:type="character" w:customStyle="1" w:styleId="BodyTextChar">
    <w:name w:val="Body Text Char"/>
    <w:link w:val="BodyText"/>
    <w:rsid w:val="00030DFC"/>
    <w:rPr>
      <w:rFonts w:ascii=".VnTime" w:eastAsia="Times New Roman" w:hAnsi=".VnTime"/>
      <w:sz w:val="28"/>
      <w:lang w:val="en-GB"/>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qFormat/>
    <w:rsid w:val="00030DFC"/>
    <w:pPr>
      <w:tabs>
        <w:tab w:val="left" w:pos="187"/>
        <w:tab w:val="num" w:pos="1080"/>
      </w:tabs>
      <w:spacing w:line="220" w:lineRule="exact"/>
    </w:pPr>
    <w:rPr>
      <w:rFonts w:ascii=".VnTime" w:eastAsia="Times New Roman" w:hAnsi=".VnTime"/>
      <w:sz w:val="22"/>
      <w:szCs w:val="20"/>
      <w:lang w:val="en-GB" w:eastAsia="x-none"/>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link w:val="FootnoteText"/>
    <w:uiPriority w:val="99"/>
    <w:qFormat/>
    <w:rsid w:val="00030DFC"/>
    <w:rPr>
      <w:rFonts w:ascii=".VnTime" w:eastAsia="Times New Roman" w:hAnsi=".VnTime"/>
      <w:sz w:val="22"/>
      <w:lang w:val="en-GB"/>
    </w:rPr>
  </w:style>
  <w:style w:type="character" w:styleId="FootnoteReference">
    <w:name w:val="footnote reference"/>
    <w:aliases w:val="Footnote,Footnote + Arial,10 pt,Black,Ref,de nota al pie,Footnote text,ftref,Footnote Text1,f,BearingPoint,16 Point,Superscript 6 Point,fr,Footnote Text Char Char Char Char Char Char Ch Char Char Char Char Char Char C,Footnote Text11"/>
    <w:qFormat/>
    <w:rsid w:val="00030DFC"/>
    <w:rPr>
      <w:vertAlign w:val="superscript"/>
    </w:rPr>
  </w:style>
  <w:style w:type="character" w:customStyle="1" w:styleId="body0020textchar">
    <w:name w:val="body_0020text__char"/>
    <w:basedOn w:val="DefaultParagraphFont"/>
    <w:rsid w:val="00824579"/>
  </w:style>
  <w:style w:type="paragraph" w:customStyle="1" w:styleId="body0020text">
    <w:name w:val="body_0020text"/>
    <w:basedOn w:val="Normal"/>
    <w:rsid w:val="00824579"/>
    <w:pPr>
      <w:spacing w:before="100" w:beforeAutospacing="1" w:after="100" w:afterAutospacing="1"/>
    </w:pPr>
    <w:rPr>
      <w:rFonts w:eastAsia="Times New Roman"/>
      <w:sz w:val="24"/>
      <w:szCs w:val="24"/>
    </w:rPr>
  </w:style>
  <w:style w:type="paragraph" w:styleId="BodyTextIndent2">
    <w:name w:val="Body Text Indent 2"/>
    <w:basedOn w:val="Normal"/>
    <w:link w:val="BodyTextIndent2Char"/>
    <w:uiPriority w:val="99"/>
    <w:unhideWhenUsed/>
    <w:rsid w:val="004525FC"/>
    <w:pPr>
      <w:spacing w:line="480" w:lineRule="auto"/>
      <w:ind w:left="283"/>
    </w:pPr>
    <w:rPr>
      <w:sz w:val="20"/>
      <w:szCs w:val="28"/>
      <w:lang w:val="x-none" w:eastAsia="x-none"/>
    </w:rPr>
  </w:style>
  <w:style w:type="character" w:customStyle="1" w:styleId="BodyTextIndent2Char">
    <w:name w:val="Body Text Indent 2 Char"/>
    <w:link w:val="BodyTextIndent2"/>
    <w:uiPriority w:val="99"/>
    <w:rsid w:val="004525FC"/>
    <w:rPr>
      <w:szCs w:val="28"/>
      <w:lang w:val="x-none" w:eastAsia="x-none"/>
    </w:rPr>
  </w:style>
  <w:style w:type="paragraph" w:styleId="NormalWeb">
    <w:name w:val="Normal (Web)"/>
    <w:aliases w:val=" Char Char Char,webb, webb"/>
    <w:basedOn w:val="Normal"/>
    <w:link w:val="NormalWebChar"/>
    <w:uiPriority w:val="99"/>
    <w:qFormat/>
    <w:rsid w:val="00552E6F"/>
    <w:pPr>
      <w:spacing w:before="100" w:beforeAutospacing="1" w:after="100" w:afterAutospacing="1"/>
    </w:pPr>
    <w:rPr>
      <w:rFonts w:eastAsia="Times New Roman"/>
      <w:sz w:val="24"/>
      <w:szCs w:val="24"/>
      <w:lang w:val="x-none" w:eastAsia="x-none"/>
    </w:rPr>
  </w:style>
  <w:style w:type="character" w:customStyle="1" w:styleId="NormalWebChar">
    <w:name w:val="Normal (Web) Char"/>
    <w:aliases w:val=" Char Char Char Char,webb Char1, webb Char1"/>
    <w:link w:val="NormalWeb"/>
    <w:locked/>
    <w:rsid w:val="00552E6F"/>
    <w:rPr>
      <w:rFonts w:eastAsia="Times New Roman"/>
      <w:sz w:val="24"/>
      <w:szCs w:val="24"/>
      <w:lang w:val="x-none" w:eastAsia="x-none"/>
    </w:rPr>
  </w:style>
  <w:style w:type="paragraph" w:customStyle="1" w:styleId="ColorfulList-Accent11">
    <w:name w:val="Colorful List - Accent 11"/>
    <w:basedOn w:val="Normal"/>
    <w:uiPriority w:val="34"/>
    <w:qFormat/>
    <w:rsid w:val="00462883"/>
    <w:pPr>
      <w:spacing w:after="200" w:line="276" w:lineRule="auto"/>
      <w:ind w:left="720"/>
      <w:contextualSpacing/>
    </w:pPr>
    <w:rPr>
      <w:szCs w:val="28"/>
    </w:rPr>
  </w:style>
  <w:style w:type="character" w:customStyle="1" w:styleId="NormalWebChar1">
    <w:name w:val="Normal (Web) Char1"/>
    <w:aliases w:val="Normal (Web) Char Char,webb Char, webb Char"/>
    <w:uiPriority w:val="99"/>
    <w:locked/>
    <w:rsid w:val="00CD0B9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27912"/>
    <w:pPr>
      <w:tabs>
        <w:tab w:val="center" w:pos="4680"/>
        <w:tab w:val="right" w:pos="9360"/>
      </w:tabs>
    </w:pPr>
    <w:rPr>
      <w:lang w:val="x-none" w:eastAsia="x-none"/>
    </w:rPr>
  </w:style>
  <w:style w:type="character" w:customStyle="1" w:styleId="HeaderChar">
    <w:name w:val="Header Char"/>
    <w:link w:val="Header"/>
    <w:uiPriority w:val="99"/>
    <w:rsid w:val="00127912"/>
    <w:rPr>
      <w:sz w:val="28"/>
      <w:szCs w:val="22"/>
    </w:rPr>
  </w:style>
  <w:style w:type="paragraph" w:styleId="Footer">
    <w:name w:val="footer"/>
    <w:basedOn w:val="Normal"/>
    <w:link w:val="FooterChar"/>
    <w:uiPriority w:val="99"/>
    <w:unhideWhenUsed/>
    <w:rsid w:val="00127912"/>
    <w:pPr>
      <w:tabs>
        <w:tab w:val="center" w:pos="4680"/>
        <w:tab w:val="right" w:pos="9360"/>
      </w:tabs>
    </w:pPr>
    <w:rPr>
      <w:lang w:val="x-none" w:eastAsia="x-none"/>
    </w:rPr>
  </w:style>
  <w:style w:type="character" w:customStyle="1" w:styleId="FooterChar">
    <w:name w:val="Footer Char"/>
    <w:link w:val="Footer"/>
    <w:uiPriority w:val="99"/>
    <w:rsid w:val="00127912"/>
    <w:rPr>
      <w:sz w:val="28"/>
      <w:szCs w:val="22"/>
    </w:rPr>
  </w:style>
  <w:style w:type="character" w:styleId="CommentReference">
    <w:name w:val="annotation reference"/>
    <w:uiPriority w:val="99"/>
    <w:semiHidden/>
    <w:unhideWhenUsed/>
    <w:rsid w:val="005C73FD"/>
    <w:rPr>
      <w:sz w:val="16"/>
      <w:szCs w:val="16"/>
    </w:rPr>
  </w:style>
  <w:style w:type="paragraph" w:styleId="CommentText">
    <w:name w:val="annotation text"/>
    <w:basedOn w:val="Normal"/>
    <w:link w:val="CommentTextChar"/>
    <w:uiPriority w:val="99"/>
    <w:semiHidden/>
    <w:unhideWhenUsed/>
    <w:rsid w:val="005C73FD"/>
    <w:rPr>
      <w:sz w:val="20"/>
      <w:szCs w:val="20"/>
    </w:rPr>
  </w:style>
  <w:style w:type="character" w:customStyle="1" w:styleId="CommentTextChar">
    <w:name w:val="Comment Text Char"/>
    <w:basedOn w:val="DefaultParagraphFont"/>
    <w:link w:val="CommentText"/>
    <w:uiPriority w:val="99"/>
    <w:semiHidden/>
    <w:rsid w:val="005C73FD"/>
  </w:style>
  <w:style w:type="paragraph" w:styleId="CommentSubject">
    <w:name w:val="annotation subject"/>
    <w:basedOn w:val="CommentText"/>
    <w:next w:val="CommentText"/>
    <w:link w:val="CommentSubjectChar"/>
    <w:uiPriority w:val="99"/>
    <w:semiHidden/>
    <w:unhideWhenUsed/>
    <w:rsid w:val="005C73FD"/>
    <w:rPr>
      <w:b/>
      <w:bCs/>
      <w:lang w:val="x-none" w:eastAsia="x-none"/>
    </w:rPr>
  </w:style>
  <w:style w:type="character" w:customStyle="1" w:styleId="CommentSubjectChar">
    <w:name w:val="Comment Subject Char"/>
    <w:link w:val="CommentSubject"/>
    <w:uiPriority w:val="99"/>
    <w:semiHidden/>
    <w:rsid w:val="005C73FD"/>
    <w:rPr>
      <w:b/>
      <w:bCs/>
    </w:rPr>
  </w:style>
  <w:style w:type="character" w:customStyle="1" w:styleId="normal-h">
    <w:name w:val="normal-h"/>
    <w:basedOn w:val="DefaultParagraphFont"/>
    <w:rsid w:val="00321387"/>
  </w:style>
  <w:style w:type="character" w:styleId="Strong">
    <w:name w:val="Strong"/>
    <w:uiPriority w:val="22"/>
    <w:qFormat/>
    <w:rsid w:val="00321387"/>
    <w:rPr>
      <w:b/>
      <w:bCs/>
    </w:rPr>
  </w:style>
  <w:style w:type="paragraph" w:customStyle="1" w:styleId="Muc2">
    <w:name w:val="Muc 2"/>
    <w:basedOn w:val="Normal"/>
    <w:qFormat/>
    <w:rsid w:val="00D94489"/>
    <w:pPr>
      <w:spacing w:line="360" w:lineRule="exact"/>
    </w:pPr>
    <w:rPr>
      <w:rFonts w:eastAsia="Times New Roman"/>
      <w:b/>
      <w:i/>
      <w:szCs w:val="28"/>
    </w:rPr>
  </w:style>
  <w:style w:type="paragraph" w:customStyle="1" w:styleId="PHANLAMA">
    <w:name w:val="PHAN LA MA"/>
    <w:basedOn w:val="Normal"/>
    <w:rsid w:val="00170955"/>
    <w:pPr>
      <w:spacing w:line="360" w:lineRule="exact"/>
    </w:pPr>
    <w:rPr>
      <w:rFonts w:eastAsia="Times New Roman"/>
      <w:b/>
      <w:bCs/>
      <w:sz w:val="24"/>
      <w:szCs w:val="24"/>
      <w:lang w:val="pt-BR"/>
    </w:rPr>
  </w:style>
  <w:style w:type="paragraph" w:customStyle="1" w:styleId="Muc1">
    <w:name w:val="Muc 1"/>
    <w:basedOn w:val="PHANLAMA"/>
    <w:qFormat/>
    <w:rsid w:val="00170955"/>
    <w:rPr>
      <w:sz w:val="28"/>
      <w:szCs w:val="28"/>
      <w:lang w:val="es-ES_tradnl"/>
    </w:rPr>
  </w:style>
  <w:style w:type="paragraph" w:customStyle="1" w:styleId="Muc3">
    <w:name w:val="Muc 3"/>
    <w:basedOn w:val="Normal"/>
    <w:qFormat/>
    <w:rsid w:val="00170955"/>
    <w:pPr>
      <w:spacing w:line="360" w:lineRule="exact"/>
    </w:pPr>
    <w:rPr>
      <w:rFonts w:eastAsia="Times New Roman"/>
      <w:szCs w:val="28"/>
      <w:lang w:val="pt-BR"/>
    </w:rPr>
  </w:style>
  <w:style w:type="paragraph" w:customStyle="1" w:styleId="Default">
    <w:name w:val="Default"/>
    <w:rsid w:val="0091751B"/>
    <w:pPr>
      <w:autoSpaceDE w:val="0"/>
      <w:autoSpaceDN w:val="0"/>
      <w:adjustRightInd w:val="0"/>
    </w:pPr>
    <w:rPr>
      <w:color w:val="000000"/>
      <w:sz w:val="24"/>
      <w:szCs w:val="24"/>
    </w:rPr>
  </w:style>
  <w:style w:type="paragraph" w:styleId="BodyTextIndent">
    <w:name w:val="Body Text Indent"/>
    <w:basedOn w:val="Normal"/>
    <w:link w:val="BodyTextIndentChar"/>
    <w:rsid w:val="008D191E"/>
    <w:pPr>
      <w:ind w:left="283"/>
    </w:pPr>
    <w:rPr>
      <w:rFonts w:eastAsia="Times New Roman"/>
      <w:sz w:val="24"/>
      <w:szCs w:val="24"/>
    </w:rPr>
  </w:style>
  <w:style w:type="character" w:customStyle="1" w:styleId="BodyTextIndentChar">
    <w:name w:val="Body Text Indent Char"/>
    <w:link w:val="BodyTextIndent"/>
    <w:rsid w:val="008D191E"/>
    <w:rPr>
      <w:rFonts w:eastAsia="Times New Roman"/>
      <w:sz w:val="24"/>
      <w:szCs w:val="24"/>
      <w:lang w:val="en-US" w:eastAsia="en-US"/>
    </w:rPr>
  </w:style>
  <w:style w:type="table" w:styleId="TableGrid">
    <w:name w:val="Table Grid"/>
    <w:aliases w:val="unToi di lang thang lan trong bong toi buot gia,ve dau khi da mat em roi? Ve dau khi bao nhieu mo mong gio da vo tan... Ve dau toi biet di ve dau?    http://www.freewebtown.com/nhatquanglan/index.html"/>
    <w:basedOn w:val="TableNormal"/>
    <w:uiPriority w:val="59"/>
    <w:rsid w:val="00E253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625284"/>
    <w:rPr>
      <w:color w:val="0563C1"/>
      <w:u w:val="single"/>
    </w:rPr>
  </w:style>
  <w:style w:type="character" w:styleId="FollowedHyperlink">
    <w:name w:val="FollowedHyperlink"/>
    <w:uiPriority w:val="99"/>
    <w:semiHidden/>
    <w:unhideWhenUsed/>
    <w:rsid w:val="00BE0389"/>
    <w:rPr>
      <w:color w:val="954F72"/>
      <w:u w:val="single"/>
    </w:rPr>
  </w:style>
  <w:style w:type="character" w:customStyle="1" w:styleId="Bodytext20">
    <w:name w:val="Body text (2)_"/>
    <w:rsid w:val="00877CAD"/>
    <w:rPr>
      <w:rFonts w:ascii="Times New Roman" w:eastAsia="Times New Roman" w:hAnsi="Times New Roman" w:cs="Times New Roman"/>
      <w:b w:val="0"/>
      <w:bCs w:val="0"/>
      <w:i w:val="0"/>
      <w:iCs w:val="0"/>
      <w:smallCaps w:val="0"/>
      <w:strike w:val="0"/>
      <w:sz w:val="28"/>
      <w:szCs w:val="28"/>
      <w:u w:val="none"/>
    </w:rPr>
  </w:style>
  <w:style w:type="paragraph" w:styleId="TOC6">
    <w:name w:val="toc 6"/>
    <w:basedOn w:val="Normal"/>
    <w:next w:val="Normal"/>
    <w:autoRedefine/>
    <w:uiPriority w:val="39"/>
    <w:unhideWhenUsed/>
    <w:rsid w:val="00B753B5"/>
    <w:pPr>
      <w:ind w:left="1400"/>
    </w:pPr>
  </w:style>
  <w:style w:type="paragraph" w:customStyle="1" w:styleId="Bng">
    <w:name w:val="Bảng"/>
    <w:basedOn w:val="Normal"/>
    <w:qFormat/>
    <w:rsid w:val="00522380"/>
    <w:pPr>
      <w:widowControl w:val="0"/>
      <w:spacing w:before="80" w:after="80" w:line="320" w:lineRule="exact"/>
      <w:jc w:val="center"/>
    </w:pPr>
    <w:rPr>
      <w:rFonts w:eastAsia="Times New Roman"/>
      <w:b/>
      <w:color w:val="92D050"/>
      <w:spacing w:val="-4"/>
      <w:szCs w:val="28"/>
      <w:lang w:val="pt-BR"/>
    </w:rPr>
  </w:style>
  <w:style w:type="paragraph" w:styleId="TOCHeading">
    <w:name w:val="TOC Heading"/>
    <w:basedOn w:val="Heading1"/>
    <w:next w:val="Normal"/>
    <w:uiPriority w:val="39"/>
    <w:unhideWhenUsed/>
    <w:qFormat/>
    <w:rsid w:val="000F6C64"/>
    <w:pPr>
      <w:keepNext/>
      <w:keepLines/>
      <w:spacing w:before="480" w:line="276" w:lineRule="auto"/>
      <w:contextualSpacing w:val="0"/>
      <w:jc w:val="left"/>
      <w:outlineLvl w:val="9"/>
    </w:pPr>
    <w:rPr>
      <w:rFonts w:ascii="Cambria" w:eastAsia="MS Gothic" w:hAnsi="Cambria"/>
      <w:bCs/>
      <w:color w:val="365F91"/>
      <w:szCs w:val="28"/>
      <w:lang w:val="en-US" w:eastAsia="ja-JP"/>
    </w:rPr>
  </w:style>
  <w:style w:type="paragraph" w:styleId="TOC1">
    <w:name w:val="toc 1"/>
    <w:basedOn w:val="Normal"/>
    <w:next w:val="Normal"/>
    <w:autoRedefine/>
    <w:uiPriority w:val="39"/>
    <w:unhideWhenUsed/>
    <w:qFormat/>
    <w:rsid w:val="00A31713"/>
    <w:pPr>
      <w:tabs>
        <w:tab w:val="right" w:leader="dot" w:pos="9062"/>
      </w:tabs>
      <w:spacing w:before="60" w:after="60" w:line="240" w:lineRule="auto"/>
      <w:ind w:firstLine="0"/>
    </w:pPr>
    <w:rPr>
      <w:rFonts w:ascii="Times New Roman Bold" w:hAnsi="Times New Roman Bold"/>
      <w:b/>
      <w:noProof/>
      <w:sz w:val="24"/>
      <w:szCs w:val="25"/>
      <w:lang w:val="nl-NL"/>
    </w:rPr>
  </w:style>
  <w:style w:type="paragraph" w:styleId="TOC2">
    <w:name w:val="toc 2"/>
    <w:basedOn w:val="Normal"/>
    <w:next w:val="Normal"/>
    <w:autoRedefine/>
    <w:uiPriority w:val="39"/>
    <w:unhideWhenUsed/>
    <w:qFormat/>
    <w:rsid w:val="00A31713"/>
    <w:pPr>
      <w:tabs>
        <w:tab w:val="right" w:leader="dot" w:pos="9062"/>
      </w:tabs>
      <w:spacing w:before="60" w:after="60" w:line="240" w:lineRule="auto"/>
      <w:ind w:left="227" w:firstLine="0"/>
      <w:jc w:val="left"/>
    </w:pPr>
    <w:rPr>
      <w:rFonts w:ascii="Times New Roman Bold" w:eastAsia="Times New Roman" w:hAnsi="Times New Roman Bold"/>
      <w:b/>
      <w:noProof/>
      <w:sz w:val="24"/>
      <w:szCs w:val="26"/>
      <w:lang w:val="nl-NL" w:eastAsia="en-GB"/>
    </w:rPr>
  </w:style>
  <w:style w:type="paragraph" w:styleId="TOC3">
    <w:name w:val="toc 3"/>
    <w:basedOn w:val="Normal"/>
    <w:next w:val="Normal"/>
    <w:autoRedefine/>
    <w:uiPriority w:val="39"/>
    <w:unhideWhenUsed/>
    <w:qFormat/>
    <w:rsid w:val="00497831"/>
    <w:pPr>
      <w:tabs>
        <w:tab w:val="right" w:leader="dot" w:pos="9062"/>
      </w:tabs>
      <w:spacing w:before="40" w:after="40" w:line="240" w:lineRule="auto"/>
      <w:ind w:left="454" w:firstLine="0"/>
      <w:jc w:val="left"/>
    </w:pPr>
    <w:rPr>
      <w:noProof/>
      <w:spacing w:val="-6"/>
      <w:sz w:val="26"/>
      <w:szCs w:val="25"/>
    </w:rPr>
  </w:style>
  <w:style w:type="paragraph" w:styleId="TOC4">
    <w:name w:val="toc 4"/>
    <w:basedOn w:val="Normal"/>
    <w:next w:val="Normal"/>
    <w:autoRedefine/>
    <w:uiPriority w:val="39"/>
    <w:unhideWhenUsed/>
    <w:rsid w:val="00A31713"/>
    <w:pPr>
      <w:spacing w:before="40" w:after="40" w:line="240" w:lineRule="auto"/>
      <w:ind w:left="567" w:firstLine="0"/>
      <w:jc w:val="left"/>
    </w:pPr>
    <w:rPr>
      <w:rFonts w:ascii="Times New Roman Italic" w:eastAsia="Times New Roman" w:hAnsi="Times New Roman Italic"/>
      <w:i/>
      <w:sz w:val="24"/>
    </w:rPr>
  </w:style>
  <w:style w:type="paragraph" w:styleId="TOC5">
    <w:name w:val="toc 5"/>
    <w:basedOn w:val="Normal"/>
    <w:next w:val="Normal"/>
    <w:autoRedefine/>
    <w:uiPriority w:val="39"/>
    <w:unhideWhenUsed/>
    <w:rsid w:val="00457F01"/>
    <w:pPr>
      <w:spacing w:after="100" w:line="276" w:lineRule="auto"/>
      <w:ind w:left="880"/>
    </w:pPr>
    <w:rPr>
      <w:rFonts w:ascii="Calibri" w:eastAsia="Times New Roman" w:hAnsi="Calibri"/>
      <w:sz w:val="22"/>
    </w:rPr>
  </w:style>
  <w:style w:type="paragraph" w:styleId="TOC7">
    <w:name w:val="toc 7"/>
    <w:basedOn w:val="Normal"/>
    <w:next w:val="Normal"/>
    <w:autoRedefine/>
    <w:uiPriority w:val="39"/>
    <w:unhideWhenUsed/>
    <w:rsid w:val="00457F01"/>
    <w:pPr>
      <w:spacing w:after="100" w:line="276" w:lineRule="auto"/>
      <w:ind w:left="1320"/>
    </w:pPr>
    <w:rPr>
      <w:rFonts w:ascii="Calibri" w:eastAsia="Times New Roman" w:hAnsi="Calibri"/>
      <w:sz w:val="22"/>
    </w:rPr>
  </w:style>
  <w:style w:type="paragraph" w:styleId="TOC8">
    <w:name w:val="toc 8"/>
    <w:basedOn w:val="Normal"/>
    <w:next w:val="Normal"/>
    <w:autoRedefine/>
    <w:uiPriority w:val="39"/>
    <w:unhideWhenUsed/>
    <w:rsid w:val="00457F01"/>
    <w:pPr>
      <w:spacing w:after="100" w:line="276" w:lineRule="auto"/>
      <w:ind w:left="1540"/>
    </w:pPr>
    <w:rPr>
      <w:rFonts w:ascii="Calibri" w:eastAsia="Times New Roman" w:hAnsi="Calibri"/>
      <w:sz w:val="22"/>
    </w:rPr>
  </w:style>
  <w:style w:type="paragraph" w:styleId="TOC9">
    <w:name w:val="toc 9"/>
    <w:basedOn w:val="Normal"/>
    <w:next w:val="Normal"/>
    <w:autoRedefine/>
    <w:uiPriority w:val="39"/>
    <w:unhideWhenUsed/>
    <w:rsid w:val="00457F01"/>
    <w:pPr>
      <w:spacing w:after="100" w:line="276" w:lineRule="auto"/>
      <w:ind w:left="1760"/>
    </w:pPr>
    <w:rPr>
      <w:rFonts w:ascii="Calibri" w:eastAsia="Times New Roman" w:hAnsi="Calibri"/>
      <w:sz w:val="22"/>
    </w:rPr>
  </w:style>
  <w:style w:type="numbering" w:customStyle="1" w:styleId="NoList1">
    <w:name w:val="No List1"/>
    <w:next w:val="NoList"/>
    <w:uiPriority w:val="99"/>
    <w:semiHidden/>
    <w:unhideWhenUsed/>
    <w:rsid w:val="0078725F"/>
  </w:style>
  <w:style w:type="paragraph" w:styleId="Title">
    <w:name w:val="Title"/>
    <w:basedOn w:val="Normal"/>
    <w:next w:val="Normal"/>
    <w:link w:val="TitleChar"/>
    <w:uiPriority w:val="10"/>
    <w:qFormat/>
    <w:rsid w:val="00CB24B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rsid w:val="00CB24B3"/>
    <w:rPr>
      <w:rFonts w:ascii="Calibri Light" w:eastAsia="Times New Roman" w:hAnsi="Calibri Light" w:cs="Times New Roman"/>
      <w:b/>
      <w:bCs/>
      <w:kern w:val="28"/>
      <w:sz w:val="32"/>
      <w:szCs w:val="32"/>
    </w:rPr>
  </w:style>
  <w:style w:type="paragraph" w:customStyle="1" w:styleId="Bangten">
    <w:name w:val="Bang_ten"/>
    <w:basedOn w:val="Title"/>
    <w:qFormat/>
    <w:rsid w:val="00300A5E"/>
    <w:pPr>
      <w:numPr>
        <w:numId w:val="27"/>
      </w:numPr>
      <w:spacing w:before="120" w:after="120"/>
    </w:pPr>
    <w:rPr>
      <w:rFonts w:ascii="Arial" w:hAnsi="Arial"/>
      <w:sz w:val="26"/>
      <w:lang w:val="es-ES_tradnl"/>
    </w:rPr>
  </w:style>
  <w:style w:type="paragraph" w:customStyle="1" w:styleId="Bngchu">
    <w:name w:val="Bảng_chu"/>
    <w:basedOn w:val="Normal"/>
    <w:qFormat/>
    <w:rsid w:val="006B3EFD"/>
    <w:pPr>
      <w:spacing w:before="0" w:after="0"/>
      <w:ind w:firstLine="0"/>
      <w:jc w:val="left"/>
    </w:pPr>
    <w:rPr>
      <w:sz w:val="24"/>
    </w:rPr>
  </w:style>
  <w:style w:type="paragraph" w:customStyle="1" w:styleId="Bangso">
    <w:name w:val="Bang_so"/>
    <w:basedOn w:val="Normal"/>
    <w:qFormat/>
    <w:rsid w:val="006B3EFD"/>
    <w:pPr>
      <w:spacing w:before="0" w:after="0"/>
      <w:ind w:firstLine="0"/>
      <w:jc w:val="right"/>
    </w:pPr>
    <w:rPr>
      <w:sz w:val="24"/>
    </w:rPr>
  </w:style>
  <w:style w:type="paragraph" w:customStyle="1" w:styleId="BangDaucot">
    <w:name w:val="Bang_Dau cot"/>
    <w:basedOn w:val="Normal"/>
    <w:qFormat/>
    <w:rsid w:val="006B3EFD"/>
    <w:pPr>
      <w:spacing w:before="0" w:after="0"/>
      <w:ind w:firstLine="0"/>
      <w:jc w:val="center"/>
    </w:pPr>
    <w:rPr>
      <w:sz w:val="24"/>
    </w:rPr>
  </w:style>
  <w:style w:type="paragraph" w:customStyle="1" w:styleId="Bangngun">
    <w:name w:val="Bang_nguồn"/>
    <w:basedOn w:val="Muc2"/>
    <w:qFormat/>
    <w:rsid w:val="006B3EFD"/>
    <w:pPr>
      <w:spacing w:before="40" w:after="40" w:line="240" w:lineRule="auto"/>
      <w:ind w:firstLine="0"/>
      <w:jc w:val="right"/>
    </w:pPr>
    <w:rPr>
      <w:rFonts w:ascii="Times New Roman Italic" w:hAnsi="Times New Roman Italic"/>
      <w:b w:val="0"/>
      <w:sz w:val="24"/>
    </w:rPr>
  </w:style>
  <w:style w:type="paragraph" w:styleId="TableofFigures">
    <w:name w:val="table of figures"/>
    <w:basedOn w:val="Normal"/>
    <w:next w:val="Normal"/>
    <w:uiPriority w:val="99"/>
    <w:unhideWhenUsed/>
    <w:rsid w:val="00B211F5"/>
    <w:pPr>
      <w:spacing w:before="60" w:after="0" w:line="240" w:lineRule="auto"/>
      <w:ind w:firstLine="0"/>
    </w:pPr>
    <w:rPr>
      <w:sz w:val="24"/>
    </w:rPr>
  </w:style>
  <w:style w:type="character" w:customStyle="1" w:styleId="fontstyle01">
    <w:name w:val="fontstyle01"/>
    <w:rsid w:val="009E3317"/>
    <w:rPr>
      <w:rFonts w:ascii="Times New Roman" w:hAnsi="Times New Roman" w:cs="Times New Roman" w:hint="default"/>
      <w:b w:val="0"/>
      <w:bCs w:val="0"/>
      <w:i/>
      <w:iCs/>
      <w:color w:val="000000"/>
      <w:sz w:val="28"/>
      <w:szCs w:val="28"/>
    </w:rPr>
  </w:style>
  <w:style w:type="paragraph" w:customStyle="1" w:styleId="xl71">
    <w:name w:val="xl71"/>
    <w:basedOn w:val="Normal"/>
    <w:rsid w:val="00C27106"/>
    <w:pP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72">
    <w:name w:val="xl72"/>
    <w:basedOn w:val="Normal"/>
    <w:rsid w:val="00C27106"/>
    <w:pP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73">
    <w:name w:val="xl73"/>
    <w:basedOn w:val="Normal"/>
    <w:rsid w:val="00C27106"/>
    <w:pPr>
      <w:pBdr>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74">
    <w:name w:val="xl74"/>
    <w:basedOn w:val="Normal"/>
    <w:rsid w:val="00C27106"/>
    <w:pPr>
      <w:shd w:val="clear" w:color="000000" w:fill="FFFFFF"/>
      <w:spacing w:before="100" w:beforeAutospacing="1" w:after="100" w:afterAutospacing="1" w:line="240" w:lineRule="auto"/>
      <w:ind w:firstLine="0"/>
      <w:jc w:val="left"/>
    </w:pPr>
    <w:rPr>
      <w:rFonts w:eastAsia="Times New Roman"/>
      <w:b/>
      <w:bCs/>
      <w:sz w:val="24"/>
      <w:szCs w:val="24"/>
    </w:rPr>
  </w:style>
  <w:style w:type="paragraph" w:customStyle="1" w:styleId="xl75">
    <w:name w:val="xl75"/>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76">
    <w:name w:val="xl76"/>
    <w:basedOn w:val="Normal"/>
    <w:rsid w:val="00C27106"/>
    <w:pPr>
      <w:shd w:val="clear" w:color="000000" w:fill="FFFFFF"/>
      <w:spacing w:before="100" w:beforeAutospacing="1" w:after="100" w:afterAutospacing="1" w:line="240" w:lineRule="auto"/>
      <w:ind w:firstLine="0"/>
      <w:jc w:val="left"/>
    </w:pPr>
    <w:rPr>
      <w:rFonts w:eastAsia="Times New Roman"/>
      <w:sz w:val="24"/>
      <w:szCs w:val="24"/>
    </w:rPr>
  </w:style>
  <w:style w:type="paragraph" w:customStyle="1" w:styleId="xl77">
    <w:name w:val="xl77"/>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78">
    <w:name w:val="xl78"/>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79">
    <w:name w:val="xl79"/>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80">
    <w:name w:val="xl80"/>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81">
    <w:name w:val="xl81"/>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82">
    <w:name w:val="xl82"/>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83">
    <w:name w:val="xl83"/>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4"/>
      <w:szCs w:val="24"/>
    </w:rPr>
  </w:style>
  <w:style w:type="paragraph" w:customStyle="1" w:styleId="xl84">
    <w:name w:val="xl84"/>
    <w:basedOn w:val="Normal"/>
    <w:rsid w:val="00C27106"/>
    <w:pPr>
      <w:shd w:val="clear" w:color="000000" w:fill="FFFFFF"/>
      <w:spacing w:before="100" w:beforeAutospacing="1" w:after="100" w:afterAutospacing="1" w:line="240" w:lineRule="auto"/>
      <w:ind w:firstLine="0"/>
      <w:jc w:val="center"/>
    </w:pPr>
    <w:rPr>
      <w:rFonts w:eastAsia="Times New Roman"/>
      <w:sz w:val="24"/>
      <w:szCs w:val="24"/>
    </w:rPr>
  </w:style>
  <w:style w:type="paragraph" w:customStyle="1" w:styleId="xl85">
    <w:name w:val="xl85"/>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sz w:val="24"/>
      <w:szCs w:val="24"/>
    </w:rPr>
  </w:style>
  <w:style w:type="paragraph" w:customStyle="1" w:styleId="xl86">
    <w:name w:val="xl86"/>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87">
    <w:name w:val="xl87"/>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88">
    <w:name w:val="xl88"/>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89">
    <w:name w:val="xl89"/>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90">
    <w:name w:val="xl90"/>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91">
    <w:name w:val="xl91"/>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92">
    <w:name w:val="xl92"/>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93">
    <w:name w:val="xl93"/>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94">
    <w:name w:val="xl94"/>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95">
    <w:name w:val="xl95"/>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96">
    <w:name w:val="xl96"/>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b/>
      <w:bCs/>
      <w:sz w:val="24"/>
      <w:szCs w:val="24"/>
    </w:rPr>
  </w:style>
  <w:style w:type="paragraph" w:customStyle="1" w:styleId="xl97">
    <w:name w:val="xl97"/>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b/>
      <w:bCs/>
      <w:sz w:val="24"/>
      <w:szCs w:val="24"/>
    </w:rPr>
  </w:style>
  <w:style w:type="paragraph" w:customStyle="1" w:styleId="xl98">
    <w:name w:val="xl98"/>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b/>
      <w:bCs/>
      <w:sz w:val="24"/>
      <w:szCs w:val="24"/>
    </w:rPr>
  </w:style>
  <w:style w:type="paragraph" w:customStyle="1" w:styleId="xl99">
    <w:name w:val="xl99"/>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100">
    <w:name w:val="xl100"/>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101">
    <w:name w:val="xl101"/>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02">
    <w:name w:val="xl102"/>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4"/>
      <w:szCs w:val="24"/>
    </w:rPr>
  </w:style>
  <w:style w:type="paragraph" w:customStyle="1" w:styleId="xl103">
    <w:name w:val="xl103"/>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04">
    <w:name w:val="xl104"/>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05">
    <w:name w:val="xl105"/>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06">
    <w:name w:val="xl106"/>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b/>
      <w:bCs/>
      <w:sz w:val="24"/>
      <w:szCs w:val="24"/>
    </w:rPr>
  </w:style>
  <w:style w:type="paragraph" w:customStyle="1" w:styleId="xl107">
    <w:name w:val="xl107"/>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08">
    <w:name w:val="xl108"/>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09">
    <w:name w:val="xl109"/>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10">
    <w:name w:val="xl110"/>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11">
    <w:name w:val="xl111"/>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12">
    <w:name w:val="xl112"/>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13">
    <w:name w:val="xl113"/>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14">
    <w:name w:val="xl114"/>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15">
    <w:name w:val="xl115"/>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16">
    <w:name w:val="xl116"/>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4"/>
      <w:szCs w:val="24"/>
    </w:rPr>
  </w:style>
  <w:style w:type="paragraph" w:customStyle="1" w:styleId="xl117">
    <w:name w:val="xl117"/>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18">
    <w:name w:val="xl118"/>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4"/>
      <w:szCs w:val="24"/>
    </w:rPr>
  </w:style>
  <w:style w:type="paragraph" w:customStyle="1" w:styleId="xl119">
    <w:name w:val="xl119"/>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4"/>
      <w:szCs w:val="24"/>
    </w:rPr>
  </w:style>
  <w:style w:type="paragraph" w:customStyle="1" w:styleId="xl120">
    <w:name w:val="xl120"/>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21">
    <w:name w:val="xl121"/>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22">
    <w:name w:val="xl122"/>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23">
    <w:name w:val="xl123"/>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24">
    <w:name w:val="xl124"/>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25">
    <w:name w:val="xl125"/>
    <w:basedOn w:val="Normal"/>
    <w:rsid w:val="00C27106"/>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26">
    <w:name w:val="xl126"/>
    <w:basedOn w:val="Normal"/>
    <w:rsid w:val="00C27106"/>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27">
    <w:name w:val="xl127"/>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28">
    <w:name w:val="xl128"/>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29">
    <w:name w:val="xl129"/>
    <w:basedOn w:val="Normal"/>
    <w:rsid w:val="00C27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30">
    <w:name w:val="xl130"/>
    <w:basedOn w:val="Normal"/>
    <w:rsid w:val="00C27106"/>
    <w:pP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31">
    <w:name w:val="xl131"/>
    <w:basedOn w:val="Normal"/>
    <w:rsid w:val="00C27106"/>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32">
    <w:name w:val="xl132"/>
    <w:basedOn w:val="Normal"/>
    <w:rsid w:val="00C27106"/>
    <w:pPr>
      <w:shd w:val="clear" w:color="000000" w:fill="FFFFFF"/>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133">
    <w:name w:val="xl133"/>
    <w:basedOn w:val="Normal"/>
    <w:rsid w:val="00C27106"/>
    <w:pPr>
      <w:pBdr>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i/>
      <w:iCs/>
      <w:sz w:val="24"/>
      <w:szCs w:val="24"/>
    </w:rPr>
  </w:style>
  <w:style w:type="paragraph" w:customStyle="1" w:styleId="xl70">
    <w:name w:val="xl70"/>
    <w:basedOn w:val="Normal"/>
    <w:rsid w:val="00C52940"/>
    <w:pPr>
      <w:shd w:val="clear" w:color="000000" w:fill="FFFFFF"/>
      <w:spacing w:before="100" w:beforeAutospacing="1" w:after="100" w:afterAutospacing="1" w:line="240" w:lineRule="auto"/>
      <w:ind w:firstLine="0"/>
      <w:jc w:val="left"/>
    </w:pPr>
    <w:rPr>
      <w:rFonts w:eastAsia="Times New Roman"/>
      <w:b/>
      <w:bCs/>
      <w:sz w:val="20"/>
      <w:szCs w:val="20"/>
    </w:rPr>
  </w:style>
  <w:style w:type="paragraph" w:customStyle="1" w:styleId="xl134">
    <w:name w:val="xl134"/>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b/>
      <w:bCs/>
      <w:sz w:val="24"/>
      <w:szCs w:val="24"/>
    </w:rPr>
  </w:style>
  <w:style w:type="paragraph" w:customStyle="1" w:styleId="xl135">
    <w:name w:val="xl135"/>
    <w:basedOn w:val="Normal"/>
    <w:rsid w:val="00C5294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36">
    <w:name w:val="xl136"/>
    <w:basedOn w:val="Normal"/>
    <w:rsid w:val="00C5294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37">
    <w:name w:val="xl137"/>
    <w:basedOn w:val="Normal"/>
    <w:rsid w:val="00C5294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38">
    <w:name w:val="xl138"/>
    <w:basedOn w:val="Normal"/>
    <w:rsid w:val="00C5294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39">
    <w:name w:val="xl139"/>
    <w:basedOn w:val="Normal"/>
    <w:rsid w:val="00C52940"/>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0">
    <w:name w:val="xl140"/>
    <w:basedOn w:val="Normal"/>
    <w:rsid w:val="00C52940"/>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1">
    <w:name w:val="xl141"/>
    <w:basedOn w:val="Normal"/>
    <w:rsid w:val="00C52940"/>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42">
    <w:name w:val="xl142"/>
    <w:basedOn w:val="Normal"/>
    <w:rsid w:val="00C52940"/>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3">
    <w:name w:val="xl143"/>
    <w:basedOn w:val="Normal"/>
    <w:rsid w:val="00C52940"/>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44">
    <w:name w:val="xl144"/>
    <w:basedOn w:val="Normal"/>
    <w:rsid w:val="00C52940"/>
    <w:pPr>
      <w:shd w:val="clear" w:color="000000" w:fill="FFFFFF"/>
      <w:spacing w:before="100" w:beforeAutospacing="1" w:after="100" w:afterAutospacing="1" w:line="240" w:lineRule="auto"/>
      <w:ind w:firstLine="0"/>
      <w:jc w:val="center"/>
    </w:pPr>
    <w:rPr>
      <w:rFonts w:eastAsia="Times New Roman"/>
      <w:sz w:val="24"/>
      <w:szCs w:val="24"/>
    </w:rPr>
  </w:style>
  <w:style w:type="paragraph" w:customStyle="1" w:styleId="xl145">
    <w:name w:val="xl145"/>
    <w:basedOn w:val="Normal"/>
    <w:rsid w:val="00C52940"/>
    <w:pPr>
      <w:shd w:val="clear" w:color="000000" w:fill="FFFFFF"/>
      <w:spacing w:before="100" w:beforeAutospacing="1" w:after="100" w:afterAutospacing="1" w:line="240" w:lineRule="auto"/>
      <w:ind w:firstLine="0"/>
      <w:jc w:val="left"/>
    </w:pPr>
    <w:rPr>
      <w:rFonts w:eastAsia="Times New Roman"/>
      <w:sz w:val="24"/>
      <w:szCs w:val="24"/>
    </w:rPr>
  </w:style>
  <w:style w:type="paragraph" w:customStyle="1" w:styleId="xl146">
    <w:name w:val="xl146"/>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7">
    <w:name w:val="xl147"/>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8">
    <w:name w:val="xl148"/>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49">
    <w:name w:val="xl149"/>
    <w:basedOn w:val="Normal"/>
    <w:rsid w:val="00C5294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50">
    <w:name w:val="xl150"/>
    <w:basedOn w:val="Normal"/>
    <w:rsid w:val="00C5294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51">
    <w:name w:val="xl151"/>
    <w:basedOn w:val="Normal"/>
    <w:rsid w:val="00C5294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52">
    <w:name w:val="xl152"/>
    <w:basedOn w:val="Normal"/>
    <w:rsid w:val="00C5294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53">
    <w:name w:val="xl153"/>
    <w:basedOn w:val="Normal"/>
    <w:rsid w:val="00C5294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54">
    <w:name w:val="xl154"/>
    <w:basedOn w:val="Normal"/>
    <w:rsid w:val="00C52940"/>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155">
    <w:name w:val="xl155"/>
    <w:basedOn w:val="Normal"/>
    <w:rsid w:val="00C52940"/>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156">
    <w:name w:val="xl156"/>
    <w:basedOn w:val="Normal"/>
    <w:rsid w:val="00C52940"/>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57">
    <w:name w:val="xl157"/>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4"/>
      <w:szCs w:val="24"/>
    </w:rPr>
  </w:style>
  <w:style w:type="paragraph" w:customStyle="1" w:styleId="xl158">
    <w:name w:val="xl158"/>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59">
    <w:name w:val="xl159"/>
    <w:basedOn w:val="Normal"/>
    <w:rsid w:val="00C529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eastAsia="Times New Roman"/>
      <w:sz w:val="24"/>
      <w:szCs w:val="24"/>
    </w:rPr>
  </w:style>
  <w:style w:type="paragraph" w:customStyle="1" w:styleId="xl160">
    <w:name w:val="xl160"/>
    <w:basedOn w:val="Normal"/>
    <w:rsid w:val="00C529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4"/>
      <w:szCs w:val="24"/>
    </w:rPr>
  </w:style>
  <w:style w:type="paragraph" w:customStyle="1" w:styleId="xl161">
    <w:name w:val="xl161"/>
    <w:basedOn w:val="Normal"/>
    <w:rsid w:val="00C52940"/>
    <w:pPr>
      <w:pBdr>
        <w:left w:val="single" w:sz="4" w:space="0" w:color="auto"/>
        <w:bottom w:val="dotted"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 w:type="paragraph" w:customStyle="1" w:styleId="xl162">
    <w:name w:val="xl162"/>
    <w:basedOn w:val="Normal"/>
    <w:rsid w:val="00C52940"/>
    <w:pPr>
      <w:pBdr>
        <w:top w:val="dotted"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1215">
      <w:bodyDiv w:val="1"/>
      <w:marLeft w:val="0"/>
      <w:marRight w:val="0"/>
      <w:marTop w:val="0"/>
      <w:marBottom w:val="0"/>
      <w:divBdr>
        <w:top w:val="none" w:sz="0" w:space="0" w:color="auto"/>
        <w:left w:val="none" w:sz="0" w:space="0" w:color="auto"/>
        <w:bottom w:val="none" w:sz="0" w:space="0" w:color="auto"/>
        <w:right w:val="none" w:sz="0" w:space="0" w:color="auto"/>
      </w:divBdr>
    </w:div>
    <w:div w:id="28460995">
      <w:bodyDiv w:val="1"/>
      <w:marLeft w:val="0"/>
      <w:marRight w:val="0"/>
      <w:marTop w:val="0"/>
      <w:marBottom w:val="0"/>
      <w:divBdr>
        <w:top w:val="none" w:sz="0" w:space="0" w:color="auto"/>
        <w:left w:val="none" w:sz="0" w:space="0" w:color="auto"/>
        <w:bottom w:val="none" w:sz="0" w:space="0" w:color="auto"/>
        <w:right w:val="none" w:sz="0" w:space="0" w:color="auto"/>
      </w:divBdr>
    </w:div>
    <w:div w:id="30493384">
      <w:bodyDiv w:val="1"/>
      <w:marLeft w:val="0"/>
      <w:marRight w:val="0"/>
      <w:marTop w:val="0"/>
      <w:marBottom w:val="0"/>
      <w:divBdr>
        <w:top w:val="none" w:sz="0" w:space="0" w:color="auto"/>
        <w:left w:val="none" w:sz="0" w:space="0" w:color="auto"/>
        <w:bottom w:val="none" w:sz="0" w:space="0" w:color="auto"/>
        <w:right w:val="none" w:sz="0" w:space="0" w:color="auto"/>
      </w:divBdr>
    </w:div>
    <w:div w:id="59642957">
      <w:bodyDiv w:val="1"/>
      <w:marLeft w:val="0"/>
      <w:marRight w:val="0"/>
      <w:marTop w:val="0"/>
      <w:marBottom w:val="0"/>
      <w:divBdr>
        <w:top w:val="none" w:sz="0" w:space="0" w:color="auto"/>
        <w:left w:val="none" w:sz="0" w:space="0" w:color="auto"/>
        <w:bottom w:val="none" w:sz="0" w:space="0" w:color="auto"/>
        <w:right w:val="none" w:sz="0" w:space="0" w:color="auto"/>
      </w:divBdr>
    </w:div>
    <w:div w:id="101927278">
      <w:bodyDiv w:val="1"/>
      <w:marLeft w:val="0"/>
      <w:marRight w:val="0"/>
      <w:marTop w:val="0"/>
      <w:marBottom w:val="0"/>
      <w:divBdr>
        <w:top w:val="none" w:sz="0" w:space="0" w:color="auto"/>
        <w:left w:val="none" w:sz="0" w:space="0" w:color="auto"/>
        <w:bottom w:val="none" w:sz="0" w:space="0" w:color="auto"/>
        <w:right w:val="none" w:sz="0" w:space="0" w:color="auto"/>
      </w:divBdr>
    </w:div>
    <w:div w:id="179707035">
      <w:bodyDiv w:val="1"/>
      <w:marLeft w:val="0"/>
      <w:marRight w:val="0"/>
      <w:marTop w:val="0"/>
      <w:marBottom w:val="0"/>
      <w:divBdr>
        <w:top w:val="none" w:sz="0" w:space="0" w:color="auto"/>
        <w:left w:val="none" w:sz="0" w:space="0" w:color="auto"/>
        <w:bottom w:val="none" w:sz="0" w:space="0" w:color="auto"/>
        <w:right w:val="none" w:sz="0" w:space="0" w:color="auto"/>
      </w:divBdr>
    </w:div>
    <w:div w:id="184027720">
      <w:bodyDiv w:val="1"/>
      <w:marLeft w:val="0"/>
      <w:marRight w:val="0"/>
      <w:marTop w:val="0"/>
      <w:marBottom w:val="0"/>
      <w:divBdr>
        <w:top w:val="none" w:sz="0" w:space="0" w:color="auto"/>
        <w:left w:val="none" w:sz="0" w:space="0" w:color="auto"/>
        <w:bottom w:val="none" w:sz="0" w:space="0" w:color="auto"/>
        <w:right w:val="none" w:sz="0" w:space="0" w:color="auto"/>
      </w:divBdr>
    </w:div>
    <w:div w:id="220294947">
      <w:bodyDiv w:val="1"/>
      <w:marLeft w:val="0"/>
      <w:marRight w:val="0"/>
      <w:marTop w:val="0"/>
      <w:marBottom w:val="0"/>
      <w:divBdr>
        <w:top w:val="none" w:sz="0" w:space="0" w:color="auto"/>
        <w:left w:val="none" w:sz="0" w:space="0" w:color="auto"/>
        <w:bottom w:val="none" w:sz="0" w:space="0" w:color="auto"/>
        <w:right w:val="none" w:sz="0" w:space="0" w:color="auto"/>
      </w:divBdr>
    </w:div>
    <w:div w:id="268781833">
      <w:bodyDiv w:val="1"/>
      <w:marLeft w:val="0"/>
      <w:marRight w:val="0"/>
      <w:marTop w:val="0"/>
      <w:marBottom w:val="0"/>
      <w:divBdr>
        <w:top w:val="none" w:sz="0" w:space="0" w:color="auto"/>
        <w:left w:val="none" w:sz="0" w:space="0" w:color="auto"/>
        <w:bottom w:val="none" w:sz="0" w:space="0" w:color="auto"/>
        <w:right w:val="none" w:sz="0" w:space="0" w:color="auto"/>
      </w:divBdr>
    </w:div>
    <w:div w:id="285430588">
      <w:bodyDiv w:val="1"/>
      <w:marLeft w:val="0"/>
      <w:marRight w:val="0"/>
      <w:marTop w:val="0"/>
      <w:marBottom w:val="0"/>
      <w:divBdr>
        <w:top w:val="none" w:sz="0" w:space="0" w:color="auto"/>
        <w:left w:val="none" w:sz="0" w:space="0" w:color="auto"/>
        <w:bottom w:val="none" w:sz="0" w:space="0" w:color="auto"/>
        <w:right w:val="none" w:sz="0" w:space="0" w:color="auto"/>
      </w:divBdr>
    </w:div>
    <w:div w:id="336928642">
      <w:bodyDiv w:val="1"/>
      <w:marLeft w:val="0"/>
      <w:marRight w:val="0"/>
      <w:marTop w:val="0"/>
      <w:marBottom w:val="0"/>
      <w:divBdr>
        <w:top w:val="none" w:sz="0" w:space="0" w:color="auto"/>
        <w:left w:val="none" w:sz="0" w:space="0" w:color="auto"/>
        <w:bottom w:val="none" w:sz="0" w:space="0" w:color="auto"/>
        <w:right w:val="none" w:sz="0" w:space="0" w:color="auto"/>
      </w:divBdr>
    </w:div>
    <w:div w:id="345717136">
      <w:bodyDiv w:val="1"/>
      <w:marLeft w:val="0"/>
      <w:marRight w:val="0"/>
      <w:marTop w:val="0"/>
      <w:marBottom w:val="0"/>
      <w:divBdr>
        <w:top w:val="none" w:sz="0" w:space="0" w:color="auto"/>
        <w:left w:val="none" w:sz="0" w:space="0" w:color="auto"/>
        <w:bottom w:val="none" w:sz="0" w:space="0" w:color="auto"/>
        <w:right w:val="none" w:sz="0" w:space="0" w:color="auto"/>
      </w:divBdr>
    </w:div>
    <w:div w:id="367292182">
      <w:bodyDiv w:val="1"/>
      <w:marLeft w:val="0"/>
      <w:marRight w:val="0"/>
      <w:marTop w:val="0"/>
      <w:marBottom w:val="0"/>
      <w:divBdr>
        <w:top w:val="none" w:sz="0" w:space="0" w:color="auto"/>
        <w:left w:val="none" w:sz="0" w:space="0" w:color="auto"/>
        <w:bottom w:val="none" w:sz="0" w:space="0" w:color="auto"/>
        <w:right w:val="none" w:sz="0" w:space="0" w:color="auto"/>
      </w:divBdr>
    </w:div>
    <w:div w:id="410007686">
      <w:bodyDiv w:val="1"/>
      <w:marLeft w:val="0"/>
      <w:marRight w:val="0"/>
      <w:marTop w:val="0"/>
      <w:marBottom w:val="0"/>
      <w:divBdr>
        <w:top w:val="none" w:sz="0" w:space="0" w:color="auto"/>
        <w:left w:val="none" w:sz="0" w:space="0" w:color="auto"/>
        <w:bottom w:val="none" w:sz="0" w:space="0" w:color="auto"/>
        <w:right w:val="none" w:sz="0" w:space="0" w:color="auto"/>
      </w:divBdr>
    </w:div>
    <w:div w:id="420882686">
      <w:bodyDiv w:val="1"/>
      <w:marLeft w:val="0"/>
      <w:marRight w:val="0"/>
      <w:marTop w:val="0"/>
      <w:marBottom w:val="0"/>
      <w:divBdr>
        <w:top w:val="none" w:sz="0" w:space="0" w:color="auto"/>
        <w:left w:val="none" w:sz="0" w:space="0" w:color="auto"/>
        <w:bottom w:val="none" w:sz="0" w:space="0" w:color="auto"/>
        <w:right w:val="none" w:sz="0" w:space="0" w:color="auto"/>
      </w:divBdr>
    </w:div>
    <w:div w:id="622538984">
      <w:bodyDiv w:val="1"/>
      <w:marLeft w:val="0"/>
      <w:marRight w:val="0"/>
      <w:marTop w:val="0"/>
      <w:marBottom w:val="0"/>
      <w:divBdr>
        <w:top w:val="none" w:sz="0" w:space="0" w:color="auto"/>
        <w:left w:val="none" w:sz="0" w:space="0" w:color="auto"/>
        <w:bottom w:val="none" w:sz="0" w:space="0" w:color="auto"/>
        <w:right w:val="none" w:sz="0" w:space="0" w:color="auto"/>
      </w:divBdr>
    </w:div>
    <w:div w:id="631208684">
      <w:bodyDiv w:val="1"/>
      <w:marLeft w:val="0"/>
      <w:marRight w:val="0"/>
      <w:marTop w:val="0"/>
      <w:marBottom w:val="0"/>
      <w:divBdr>
        <w:top w:val="none" w:sz="0" w:space="0" w:color="auto"/>
        <w:left w:val="none" w:sz="0" w:space="0" w:color="auto"/>
        <w:bottom w:val="none" w:sz="0" w:space="0" w:color="auto"/>
        <w:right w:val="none" w:sz="0" w:space="0" w:color="auto"/>
      </w:divBdr>
    </w:div>
    <w:div w:id="657340036">
      <w:bodyDiv w:val="1"/>
      <w:marLeft w:val="0"/>
      <w:marRight w:val="0"/>
      <w:marTop w:val="0"/>
      <w:marBottom w:val="0"/>
      <w:divBdr>
        <w:top w:val="none" w:sz="0" w:space="0" w:color="auto"/>
        <w:left w:val="none" w:sz="0" w:space="0" w:color="auto"/>
        <w:bottom w:val="none" w:sz="0" w:space="0" w:color="auto"/>
        <w:right w:val="none" w:sz="0" w:space="0" w:color="auto"/>
      </w:divBdr>
    </w:div>
    <w:div w:id="658047550">
      <w:bodyDiv w:val="1"/>
      <w:marLeft w:val="0"/>
      <w:marRight w:val="0"/>
      <w:marTop w:val="0"/>
      <w:marBottom w:val="0"/>
      <w:divBdr>
        <w:top w:val="none" w:sz="0" w:space="0" w:color="auto"/>
        <w:left w:val="none" w:sz="0" w:space="0" w:color="auto"/>
        <w:bottom w:val="none" w:sz="0" w:space="0" w:color="auto"/>
        <w:right w:val="none" w:sz="0" w:space="0" w:color="auto"/>
      </w:divBdr>
    </w:div>
    <w:div w:id="667706652">
      <w:bodyDiv w:val="1"/>
      <w:marLeft w:val="0"/>
      <w:marRight w:val="0"/>
      <w:marTop w:val="0"/>
      <w:marBottom w:val="0"/>
      <w:divBdr>
        <w:top w:val="none" w:sz="0" w:space="0" w:color="auto"/>
        <w:left w:val="none" w:sz="0" w:space="0" w:color="auto"/>
        <w:bottom w:val="none" w:sz="0" w:space="0" w:color="auto"/>
        <w:right w:val="none" w:sz="0" w:space="0" w:color="auto"/>
      </w:divBdr>
    </w:div>
    <w:div w:id="688338566">
      <w:bodyDiv w:val="1"/>
      <w:marLeft w:val="0"/>
      <w:marRight w:val="0"/>
      <w:marTop w:val="0"/>
      <w:marBottom w:val="0"/>
      <w:divBdr>
        <w:top w:val="none" w:sz="0" w:space="0" w:color="auto"/>
        <w:left w:val="none" w:sz="0" w:space="0" w:color="auto"/>
        <w:bottom w:val="none" w:sz="0" w:space="0" w:color="auto"/>
        <w:right w:val="none" w:sz="0" w:space="0" w:color="auto"/>
      </w:divBdr>
    </w:div>
    <w:div w:id="748966853">
      <w:bodyDiv w:val="1"/>
      <w:marLeft w:val="0"/>
      <w:marRight w:val="0"/>
      <w:marTop w:val="0"/>
      <w:marBottom w:val="0"/>
      <w:divBdr>
        <w:top w:val="none" w:sz="0" w:space="0" w:color="auto"/>
        <w:left w:val="none" w:sz="0" w:space="0" w:color="auto"/>
        <w:bottom w:val="none" w:sz="0" w:space="0" w:color="auto"/>
        <w:right w:val="none" w:sz="0" w:space="0" w:color="auto"/>
      </w:divBdr>
    </w:div>
    <w:div w:id="901981854">
      <w:bodyDiv w:val="1"/>
      <w:marLeft w:val="0"/>
      <w:marRight w:val="0"/>
      <w:marTop w:val="0"/>
      <w:marBottom w:val="0"/>
      <w:divBdr>
        <w:top w:val="none" w:sz="0" w:space="0" w:color="auto"/>
        <w:left w:val="none" w:sz="0" w:space="0" w:color="auto"/>
        <w:bottom w:val="none" w:sz="0" w:space="0" w:color="auto"/>
        <w:right w:val="none" w:sz="0" w:space="0" w:color="auto"/>
      </w:divBdr>
    </w:div>
    <w:div w:id="978651328">
      <w:bodyDiv w:val="1"/>
      <w:marLeft w:val="0"/>
      <w:marRight w:val="0"/>
      <w:marTop w:val="0"/>
      <w:marBottom w:val="0"/>
      <w:divBdr>
        <w:top w:val="none" w:sz="0" w:space="0" w:color="auto"/>
        <w:left w:val="none" w:sz="0" w:space="0" w:color="auto"/>
        <w:bottom w:val="none" w:sz="0" w:space="0" w:color="auto"/>
        <w:right w:val="none" w:sz="0" w:space="0" w:color="auto"/>
      </w:divBdr>
    </w:div>
    <w:div w:id="1003357492">
      <w:bodyDiv w:val="1"/>
      <w:marLeft w:val="0"/>
      <w:marRight w:val="0"/>
      <w:marTop w:val="0"/>
      <w:marBottom w:val="0"/>
      <w:divBdr>
        <w:top w:val="none" w:sz="0" w:space="0" w:color="auto"/>
        <w:left w:val="none" w:sz="0" w:space="0" w:color="auto"/>
        <w:bottom w:val="none" w:sz="0" w:space="0" w:color="auto"/>
        <w:right w:val="none" w:sz="0" w:space="0" w:color="auto"/>
      </w:divBdr>
    </w:div>
    <w:div w:id="1004555237">
      <w:bodyDiv w:val="1"/>
      <w:marLeft w:val="0"/>
      <w:marRight w:val="0"/>
      <w:marTop w:val="0"/>
      <w:marBottom w:val="0"/>
      <w:divBdr>
        <w:top w:val="none" w:sz="0" w:space="0" w:color="auto"/>
        <w:left w:val="none" w:sz="0" w:space="0" w:color="auto"/>
        <w:bottom w:val="none" w:sz="0" w:space="0" w:color="auto"/>
        <w:right w:val="none" w:sz="0" w:space="0" w:color="auto"/>
      </w:divBdr>
    </w:div>
    <w:div w:id="1022321626">
      <w:bodyDiv w:val="1"/>
      <w:marLeft w:val="0"/>
      <w:marRight w:val="0"/>
      <w:marTop w:val="0"/>
      <w:marBottom w:val="0"/>
      <w:divBdr>
        <w:top w:val="none" w:sz="0" w:space="0" w:color="auto"/>
        <w:left w:val="none" w:sz="0" w:space="0" w:color="auto"/>
        <w:bottom w:val="none" w:sz="0" w:space="0" w:color="auto"/>
        <w:right w:val="none" w:sz="0" w:space="0" w:color="auto"/>
      </w:divBdr>
    </w:div>
    <w:div w:id="1136608814">
      <w:bodyDiv w:val="1"/>
      <w:marLeft w:val="0"/>
      <w:marRight w:val="0"/>
      <w:marTop w:val="0"/>
      <w:marBottom w:val="0"/>
      <w:divBdr>
        <w:top w:val="none" w:sz="0" w:space="0" w:color="auto"/>
        <w:left w:val="none" w:sz="0" w:space="0" w:color="auto"/>
        <w:bottom w:val="none" w:sz="0" w:space="0" w:color="auto"/>
        <w:right w:val="none" w:sz="0" w:space="0" w:color="auto"/>
      </w:divBdr>
    </w:div>
    <w:div w:id="1175925304">
      <w:bodyDiv w:val="1"/>
      <w:marLeft w:val="0"/>
      <w:marRight w:val="0"/>
      <w:marTop w:val="0"/>
      <w:marBottom w:val="0"/>
      <w:divBdr>
        <w:top w:val="none" w:sz="0" w:space="0" w:color="auto"/>
        <w:left w:val="none" w:sz="0" w:space="0" w:color="auto"/>
        <w:bottom w:val="none" w:sz="0" w:space="0" w:color="auto"/>
        <w:right w:val="none" w:sz="0" w:space="0" w:color="auto"/>
      </w:divBdr>
    </w:div>
    <w:div w:id="1279291119">
      <w:bodyDiv w:val="1"/>
      <w:marLeft w:val="0"/>
      <w:marRight w:val="0"/>
      <w:marTop w:val="0"/>
      <w:marBottom w:val="0"/>
      <w:divBdr>
        <w:top w:val="none" w:sz="0" w:space="0" w:color="auto"/>
        <w:left w:val="none" w:sz="0" w:space="0" w:color="auto"/>
        <w:bottom w:val="none" w:sz="0" w:space="0" w:color="auto"/>
        <w:right w:val="none" w:sz="0" w:space="0" w:color="auto"/>
      </w:divBdr>
    </w:div>
    <w:div w:id="1280794788">
      <w:bodyDiv w:val="1"/>
      <w:marLeft w:val="0"/>
      <w:marRight w:val="0"/>
      <w:marTop w:val="0"/>
      <w:marBottom w:val="0"/>
      <w:divBdr>
        <w:top w:val="none" w:sz="0" w:space="0" w:color="auto"/>
        <w:left w:val="none" w:sz="0" w:space="0" w:color="auto"/>
        <w:bottom w:val="none" w:sz="0" w:space="0" w:color="auto"/>
        <w:right w:val="none" w:sz="0" w:space="0" w:color="auto"/>
      </w:divBdr>
    </w:div>
    <w:div w:id="1327635817">
      <w:bodyDiv w:val="1"/>
      <w:marLeft w:val="0"/>
      <w:marRight w:val="0"/>
      <w:marTop w:val="0"/>
      <w:marBottom w:val="0"/>
      <w:divBdr>
        <w:top w:val="none" w:sz="0" w:space="0" w:color="auto"/>
        <w:left w:val="none" w:sz="0" w:space="0" w:color="auto"/>
        <w:bottom w:val="none" w:sz="0" w:space="0" w:color="auto"/>
        <w:right w:val="none" w:sz="0" w:space="0" w:color="auto"/>
      </w:divBdr>
    </w:div>
    <w:div w:id="1391735097">
      <w:bodyDiv w:val="1"/>
      <w:marLeft w:val="0"/>
      <w:marRight w:val="0"/>
      <w:marTop w:val="0"/>
      <w:marBottom w:val="0"/>
      <w:divBdr>
        <w:top w:val="none" w:sz="0" w:space="0" w:color="auto"/>
        <w:left w:val="none" w:sz="0" w:space="0" w:color="auto"/>
        <w:bottom w:val="none" w:sz="0" w:space="0" w:color="auto"/>
        <w:right w:val="none" w:sz="0" w:space="0" w:color="auto"/>
      </w:divBdr>
    </w:div>
    <w:div w:id="1392846687">
      <w:bodyDiv w:val="1"/>
      <w:marLeft w:val="0"/>
      <w:marRight w:val="0"/>
      <w:marTop w:val="0"/>
      <w:marBottom w:val="0"/>
      <w:divBdr>
        <w:top w:val="none" w:sz="0" w:space="0" w:color="auto"/>
        <w:left w:val="none" w:sz="0" w:space="0" w:color="auto"/>
        <w:bottom w:val="none" w:sz="0" w:space="0" w:color="auto"/>
        <w:right w:val="none" w:sz="0" w:space="0" w:color="auto"/>
      </w:divBdr>
    </w:div>
    <w:div w:id="1445224457">
      <w:bodyDiv w:val="1"/>
      <w:marLeft w:val="0"/>
      <w:marRight w:val="0"/>
      <w:marTop w:val="0"/>
      <w:marBottom w:val="0"/>
      <w:divBdr>
        <w:top w:val="none" w:sz="0" w:space="0" w:color="auto"/>
        <w:left w:val="none" w:sz="0" w:space="0" w:color="auto"/>
        <w:bottom w:val="none" w:sz="0" w:space="0" w:color="auto"/>
        <w:right w:val="none" w:sz="0" w:space="0" w:color="auto"/>
      </w:divBdr>
    </w:div>
    <w:div w:id="1454202977">
      <w:bodyDiv w:val="1"/>
      <w:marLeft w:val="0"/>
      <w:marRight w:val="0"/>
      <w:marTop w:val="0"/>
      <w:marBottom w:val="0"/>
      <w:divBdr>
        <w:top w:val="none" w:sz="0" w:space="0" w:color="auto"/>
        <w:left w:val="none" w:sz="0" w:space="0" w:color="auto"/>
        <w:bottom w:val="none" w:sz="0" w:space="0" w:color="auto"/>
        <w:right w:val="none" w:sz="0" w:space="0" w:color="auto"/>
      </w:divBdr>
    </w:div>
    <w:div w:id="1510174130">
      <w:bodyDiv w:val="1"/>
      <w:marLeft w:val="0"/>
      <w:marRight w:val="0"/>
      <w:marTop w:val="0"/>
      <w:marBottom w:val="0"/>
      <w:divBdr>
        <w:top w:val="none" w:sz="0" w:space="0" w:color="auto"/>
        <w:left w:val="none" w:sz="0" w:space="0" w:color="auto"/>
        <w:bottom w:val="none" w:sz="0" w:space="0" w:color="auto"/>
        <w:right w:val="none" w:sz="0" w:space="0" w:color="auto"/>
      </w:divBdr>
    </w:div>
    <w:div w:id="1549998428">
      <w:bodyDiv w:val="1"/>
      <w:marLeft w:val="0"/>
      <w:marRight w:val="0"/>
      <w:marTop w:val="0"/>
      <w:marBottom w:val="0"/>
      <w:divBdr>
        <w:top w:val="none" w:sz="0" w:space="0" w:color="auto"/>
        <w:left w:val="none" w:sz="0" w:space="0" w:color="auto"/>
        <w:bottom w:val="none" w:sz="0" w:space="0" w:color="auto"/>
        <w:right w:val="none" w:sz="0" w:space="0" w:color="auto"/>
      </w:divBdr>
    </w:div>
    <w:div w:id="1703359319">
      <w:bodyDiv w:val="1"/>
      <w:marLeft w:val="0"/>
      <w:marRight w:val="0"/>
      <w:marTop w:val="0"/>
      <w:marBottom w:val="0"/>
      <w:divBdr>
        <w:top w:val="none" w:sz="0" w:space="0" w:color="auto"/>
        <w:left w:val="none" w:sz="0" w:space="0" w:color="auto"/>
        <w:bottom w:val="none" w:sz="0" w:space="0" w:color="auto"/>
        <w:right w:val="none" w:sz="0" w:space="0" w:color="auto"/>
      </w:divBdr>
    </w:div>
    <w:div w:id="1742866159">
      <w:bodyDiv w:val="1"/>
      <w:marLeft w:val="0"/>
      <w:marRight w:val="0"/>
      <w:marTop w:val="0"/>
      <w:marBottom w:val="0"/>
      <w:divBdr>
        <w:top w:val="none" w:sz="0" w:space="0" w:color="auto"/>
        <w:left w:val="none" w:sz="0" w:space="0" w:color="auto"/>
        <w:bottom w:val="none" w:sz="0" w:space="0" w:color="auto"/>
        <w:right w:val="none" w:sz="0" w:space="0" w:color="auto"/>
      </w:divBdr>
    </w:div>
    <w:div w:id="1752121187">
      <w:bodyDiv w:val="1"/>
      <w:marLeft w:val="0"/>
      <w:marRight w:val="0"/>
      <w:marTop w:val="0"/>
      <w:marBottom w:val="0"/>
      <w:divBdr>
        <w:top w:val="none" w:sz="0" w:space="0" w:color="auto"/>
        <w:left w:val="none" w:sz="0" w:space="0" w:color="auto"/>
        <w:bottom w:val="none" w:sz="0" w:space="0" w:color="auto"/>
        <w:right w:val="none" w:sz="0" w:space="0" w:color="auto"/>
      </w:divBdr>
    </w:div>
    <w:div w:id="1781727530">
      <w:bodyDiv w:val="1"/>
      <w:marLeft w:val="0"/>
      <w:marRight w:val="0"/>
      <w:marTop w:val="0"/>
      <w:marBottom w:val="0"/>
      <w:divBdr>
        <w:top w:val="none" w:sz="0" w:space="0" w:color="auto"/>
        <w:left w:val="none" w:sz="0" w:space="0" w:color="auto"/>
        <w:bottom w:val="none" w:sz="0" w:space="0" w:color="auto"/>
        <w:right w:val="none" w:sz="0" w:space="0" w:color="auto"/>
      </w:divBdr>
    </w:div>
    <w:div w:id="1790928574">
      <w:bodyDiv w:val="1"/>
      <w:marLeft w:val="0"/>
      <w:marRight w:val="0"/>
      <w:marTop w:val="0"/>
      <w:marBottom w:val="0"/>
      <w:divBdr>
        <w:top w:val="none" w:sz="0" w:space="0" w:color="auto"/>
        <w:left w:val="none" w:sz="0" w:space="0" w:color="auto"/>
        <w:bottom w:val="none" w:sz="0" w:space="0" w:color="auto"/>
        <w:right w:val="none" w:sz="0" w:space="0" w:color="auto"/>
      </w:divBdr>
    </w:div>
    <w:div w:id="1794640574">
      <w:bodyDiv w:val="1"/>
      <w:marLeft w:val="0"/>
      <w:marRight w:val="0"/>
      <w:marTop w:val="0"/>
      <w:marBottom w:val="0"/>
      <w:divBdr>
        <w:top w:val="none" w:sz="0" w:space="0" w:color="auto"/>
        <w:left w:val="none" w:sz="0" w:space="0" w:color="auto"/>
        <w:bottom w:val="none" w:sz="0" w:space="0" w:color="auto"/>
        <w:right w:val="none" w:sz="0" w:space="0" w:color="auto"/>
      </w:divBdr>
    </w:div>
    <w:div w:id="1796948127">
      <w:bodyDiv w:val="1"/>
      <w:marLeft w:val="0"/>
      <w:marRight w:val="0"/>
      <w:marTop w:val="0"/>
      <w:marBottom w:val="0"/>
      <w:divBdr>
        <w:top w:val="none" w:sz="0" w:space="0" w:color="auto"/>
        <w:left w:val="none" w:sz="0" w:space="0" w:color="auto"/>
        <w:bottom w:val="none" w:sz="0" w:space="0" w:color="auto"/>
        <w:right w:val="none" w:sz="0" w:space="0" w:color="auto"/>
      </w:divBdr>
    </w:div>
    <w:div w:id="1828859327">
      <w:bodyDiv w:val="1"/>
      <w:marLeft w:val="0"/>
      <w:marRight w:val="0"/>
      <w:marTop w:val="0"/>
      <w:marBottom w:val="0"/>
      <w:divBdr>
        <w:top w:val="none" w:sz="0" w:space="0" w:color="auto"/>
        <w:left w:val="none" w:sz="0" w:space="0" w:color="auto"/>
        <w:bottom w:val="none" w:sz="0" w:space="0" w:color="auto"/>
        <w:right w:val="none" w:sz="0" w:space="0" w:color="auto"/>
      </w:divBdr>
    </w:div>
    <w:div w:id="1843012149">
      <w:bodyDiv w:val="1"/>
      <w:marLeft w:val="0"/>
      <w:marRight w:val="0"/>
      <w:marTop w:val="0"/>
      <w:marBottom w:val="0"/>
      <w:divBdr>
        <w:top w:val="none" w:sz="0" w:space="0" w:color="auto"/>
        <w:left w:val="none" w:sz="0" w:space="0" w:color="auto"/>
        <w:bottom w:val="none" w:sz="0" w:space="0" w:color="auto"/>
        <w:right w:val="none" w:sz="0" w:space="0" w:color="auto"/>
      </w:divBdr>
    </w:div>
    <w:div w:id="1861043179">
      <w:bodyDiv w:val="1"/>
      <w:marLeft w:val="0"/>
      <w:marRight w:val="0"/>
      <w:marTop w:val="0"/>
      <w:marBottom w:val="0"/>
      <w:divBdr>
        <w:top w:val="none" w:sz="0" w:space="0" w:color="auto"/>
        <w:left w:val="none" w:sz="0" w:space="0" w:color="auto"/>
        <w:bottom w:val="none" w:sz="0" w:space="0" w:color="auto"/>
        <w:right w:val="none" w:sz="0" w:space="0" w:color="auto"/>
      </w:divBdr>
    </w:div>
    <w:div w:id="1924098868">
      <w:bodyDiv w:val="1"/>
      <w:marLeft w:val="0"/>
      <w:marRight w:val="0"/>
      <w:marTop w:val="0"/>
      <w:marBottom w:val="0"/>
      <w:divBdr>
        <w:top w:val="none" w:sz="0" w:space="0" w:color="auto"/>
        <w:left w:val="none" w:sz="0" w:space="0" w:color="auto"/>
        <w:bottom w:val="none" w:sz="0" w:space="0" w:color="auto"/>
        <w:right w:val="none" w:sz="0" w:space="0" w:color="auto"/>
      </w:divBdr>
    </w:div>
    <w:div w:id="1998268600">
      <w:bodyDiv w:val="1"/>
      <w:marLeft w:val="0"/>
      <w:marRight w:val="0"/>
      <w:marTop w:val="0"/>
      <w:marBottom w:val="0"/>
      <w:divBdr>
        <w:top w:val="none" w:sz="0" w:space="0" w:color="auto"/>
        <w:left w:val="none" w:sz="0" w:space="0" w:color="auto"/>
        <w:bottom w:val="none" w:sz="0" w:space="0" w:color="auto"/>
        <w:right w:val="none" w:sz="0" w:space="0" w:color="auto"/>
      </w:divBdr>
    </w:div>
    <w:div w:id="2007393256">
      <w:bodyDiv w:val="1"/>
      <w:marLeft w:val="0"/>
      <w:marRight w:val="0"/>
      <w:marTop w:val="0"/>
      <w:marBottom w:val="0"/>
      <w:divBdr>
        <w:top w:val="none" w:sz="0" w:space="0" w:color="auto"/>
        <w:left w:val="none" w:sz="0" w:space="0" w:color="auto"/>
        <w:bottom w:val="none" w:sz="0" w:space="0" w:color="auto"/>
        <w:right w:val="none" w:sz="0" w:space="0" w:color="auto"/>
      </w:divBdr>
    </w:div>
    <w:div w:id="2035113836">
      <w:bodyDiv w:val="1"/>
      <w:marLeft w:val="0"/>
      <w:marRight w:val="0"/>
      <w:marTop w:val="0"/>
      <w:marBottom w:val="0"/>
      <w:divBdr>
        <w:top w:val="none" w:sz="0" w:space="0" w:color="auto"/>
        <w:left w:val="none" w:sz="0" w:space="0" w:color="auto"/>
        <w:bottom w:val="none" w:sz="0" w:space="0" w:color="auto"/>
        <w:right w:val="none" w:sz="0" w:space="0" w:color="auto"/>
      </w:divBdr>
    </w:div>
    <w:div w:id="2043627348">
      <w:bodyDiv w:val="1"/>
      <w:marLeft w:val="0"/>
      <w:marRight w:val="0"/>
      <w:marTop w:val="0"/>
      <w:marBottom w:val="0"/>
      <w:divBdr>
        <w:top w:val="none" w:sz="0" w:space="0" w:color="auto"/>
        <w:left w:val="none" w:sz="0" w:space="0" w:color="auto"/>
        <w:bottom w:val="none" w:sz="0" w:space="0" w:color="auto"/>
        <w:right w:val="none" w:sz="0" w:space="0" w:color="auto"/>
      </w:divBdr>
    </w:div>
    <w:div w:id="2098165004">
      <w:bodyDiv w:val="1"/>
      <w:marLeft w:val="0"/>
      <w:marRight w:val="0"/>
      <w:marTop w:val="0"/>
      <w:marBottom w:val="0"/>
      <w:divBdr>
        <w:top w:val="none" w:sz="0" w:space="0" w:color="auto"/>
        <w:left w:val="none" w:sz="0" w:space="0" w:color="auto"/>
        <w:bottom w:val="none" w:sz="0" w:space="0" w:color="auto"/>
        <w:right w:val="none" w:sz="0" w:space="0" w:color="auto"/>
      </w:divBdr>
    </w:div>
    <w:div w:id="2140488651">
      <w:bodyDiv w:val="1"/>
      <w:marLeft w:val="0"/>
      <w:marRight w:val="0"/>
      <w:marTop w:val="0"/>
      <w:marBottom w:val="0"/>
      <w:divBdr>
        <w:top w:val="none" w:sz="0" w:space="0" w:color="auto"/>
        <w:left w:val="none" w:sz="0" w:space="0" w:color="auto"/>
        <w:bottom w:val="none" w:sz="0" w:space="0" w:color="auto"/>
        <w:right w:val="none" w:sz="0" w:space="0" w:color="auto"/>
      </w:divBdr>
    </w:div>
    <w:div w:id="214388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stacked"/>
        <c:varyColors val="0"/>
        <c:ser>
          <c:idx val="0"/>
          <c:order val="0"/>
          <c:tx>
            <c:strRef>
              <c:f>cơcauKT!$C$4</c:f>
              <c:strCache>
                <c:ptCount val="1"/>
                <c:pt idx="0">
                  <c:v>Cơ cấu kinh tế giá hiện hành</c:v>
                </c:pt>
              </c:strCache>
            </c:strRef>
          </c:tx>
          <c:invertIfNegative val="0"/>
          <c:cat>
            <c:numRef>
              <c:f>cơcauKT!$D$3:$O$3</c:f>
              <c:numCache>
                <c:formatCode>General</c:formatCode>
                <c:ptCount val="3"/>
                <c:pt idx="0">
                  <c:v>2011</c:v>
                </c:pt>
                <c:pt idx="1">
                  <c:v>2015</c:v>
                </c:pt>
                <c:pt idx="2">
                  <c:v>2020</c:v>
                </c:pt>
              </c:numCache>
            </c:numRef>
          </c:cat>
          <c:val>
            <c:numRef>
              <c:f>cơcauKT!$D$4:$O$4</c:f>
            </c:numRef>
          </c:val>
          <c:extLst xmlns:c16r2="http://schemas.microsoft.com/office/drawing/2015/06/chart">
            <c:ext xmlns:c16="http://schemas.microsoft.com/office/drawing/2014/chart" uri="{C3380CC4-5D6E-409C-BE32-E72D297353CC}">
              <c16:uniqueId val="{00000000-811F-418B-9C23-12136324D5D0}"/>
            </c:ext>
          </c:extLst>
        </c:ser>
        <c:ser>
          <c:idx val="1"/>
          <c:order val="1"/>
          <c:tx>
            <c:strRef>
              <c:f>cơcauKT!$C$5</c:f>
              <c:strCache>
                <c:ptCount val="1"/>
                <c:pt idx="0">
                  <c:v>  Công nghiệp - Xây dựng</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cơcauKT!$D$3:$O$3</c:f>
              <c:numCache>
                <c:formatCode>General</c:formatCode>
                <c:ptCount val="3"/>
                <c:pt idx="0">
                  <c:v>2011</c:v>
                </c:pt>
                <c:pt idx="1">
                  <c:v>2015</c:v>
                </c:pt>
                <c:pt idx="2">
                  <c:v>2020</c:v>
                </c:pt>
              </c:numCache>
            </c:numRef>
          </c:cat>
          <c:val>
            <c:numRef>
              <c:f>cơcauKT!$D$5:$O$5</c:f>
              <c:numCache>
                <c:formatCode>General</c:formatCode>
                <c:ptCount val="3"/>
                <c:pt idx="0">
                  <c:v>30</c:v>
                </c:pt>
                <c:pt idx="1">
                  <c:v>41.8</c:v>
                </c:pt>
                <c:pt idx="2">
                  <c:v>33.4</c:v>
                </c:pt>
              </c:numCache>
            </c:numRef>
          </c:val>
          <c:extLst xmlns:c16r2="http://schemas.microsoft.com/office/drawing/2015/06/chart">
            <c:ext xmlns:c16="http://schemas.microsoft.com/office/drawing/2014/chart" uri="{C3380CC4-5D6E-409C-BE32-E72D297353CC}">
              <c16:uniqueId val="{00000001-811F-418B-9C23-12136324D5D0}"/>
            </c:ext>
          </c:extLst>
        </c:ser>
        <c:ser>
          <c:idx val="2"/>
          <c:order val="2"/>
          <c:tx>
            <c:strRef>
              <c:f>cơcauKT!$C$6</c:f>
              <c:strCache>
                <c:ptCount val="1"/>
                <c:pt idx="0">
                  <c:v>  Nông, lâm thủy sản</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cơcauKT!$D$3:$O$3</c:f>
              <c:numCache>
                <c:formatCode>General</c:formatCode>
                <c:ptCount val="3"/>
                <c:pt idx="0">
                  <c:v>2011</c:v>
                </c:pt>
                <c:pt idx="1">
                  <c:v>2015</c:v>
                </c:pt>
                <c:pt idx="2">
                  <c:v>2020</c:v>
                </c:pt>
              </c:numCache>
            </c:numRef>
          </c:cat>
          <c:val>
            <c:numRef>
              <c:f>cơcauKT!$D$6:$O$6</c:f>
              <c:numCache>
                <c:formatCode>General</c:formatCode>
                <c:ptCount val="3"/>
                <c:pt idx="0">
                  <c:v>41</c:v>
                </c:pt>
                <c:pt idx="1">
                  <c:v>28.3</c:v>
                </c:pt>
                <c:pt idx="2">
                  <c:v>32</c:v>
                </c:pt>
              </c:numCache>
            </c:numRef>
          </c:val>
          <c:extLst xmlns:c16r2="http://schemas.microsoft.com/office/drawing/2015/06/chart">
            <c:ext xmlns:c16="http://schemas.microsoft.com/office/drawing/2014/chart" uri="{C3380CC4-5D6E-409C-BE32-E72D297353CC}">
              <c16:uniqueId val="{00000002-811F-418B-9C23-12136324D5D0}"/>
            </c:ext>
          </c:extLst>
        </c:ser>
        <c:ser>
          <c:idx val="3"/>
          <c:order val="3"/>
          <c:tx>
            <c:strRef>
              <c:f>cơcauKT!$C$7</c:f>
              <c:strCache>
                <c:ptCount val="1"/>
                <c:pt idx="0">
                  <c:v> Các ngành dịch vụ</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cơcauKT!$D$3:$O$3</c:f>
              <c:numCache>
                <c:formatCode>General</c:formatCode>
                <c:ptCount val="3"/>
                <c:pt idx="0">
                  <c:v>2011</c:v>
                </c:pt>
                <c:pt idx="1">
                  <c:v>2015</c:v>
                </c:pt>
                <c:pt idx="2">
                  <c:v>2020</c:v>
                </c:pt>
              </c:numCache>
            </c:numRef>
          </c:cat>
          <c:val>
            <c:numRef>
              <c:f>cơcauKT!$D$7:$O$7</c:f>
              <c:numCache>
                <c:formatCode>General</c:formatCode>
                <c:ptCount val="3"/>
                <c:pt idx="0">
                  <c:v>29</c:v>
                </c:pt>
                <c:pt idx="1">
                  <c:v>29.9</c:v>
                </c:pt>
                <c:pt idx="2">
                  <c:v>34.6</c:v>
                </c:pt>
              </c:numCache>
            </c:numRef>
          </c:val>
          <c:extLst xmlns:c16r2="http://schemas.microsoft.com/office/drawing/2015/06/chart">
            <c:ext xmlns:c16="http://schemas.microsoft.com/office/drawing/2014/chart" uri="{C3380CC4-5D6E-409C-BE32-E72D297353CC}">
              <c16:uniqueId val="{00000003-811F-418B-9C23-12136324D5D0}"/>
            </c:ext>
          </c:extLst>
        </c:ser>
        <c:dLbls>
          <c:showLegendKey val="0"/>
          <c:showVal val="0"/>
          <c:showCatName val="0"/>
          <c:showSerName val="0"/>
          <c:showPercent val="0"/>
          <c:showBubbleSize val="0"/>
        </c:dLbls>
        <c:gapWidth val="150"/>
        <c:shape val="box"/>
        <c:axId val="2026704336"/>
        <c:axId val="2026705968"/>
        <c:axId val="0"/>
      </c:bar3DChart>
      <c:catAx>
        <c:axId val="2026704336"/>
        <c:scaling>
          <c:orientation val="minMax"/>
        </c:scaling>
        <c:delete val="0"/>
        <c:axPos val="b"/>
        <c:numFmt formatCode="General" sourceLinked="1"/>
        <c:majorTickMark val="out"/>
        <c:minorTickMark val="none"/>
        <c:tickLblPos val="nextTo"/>
        <c:crossAx val="2026705968"/>
        <c:crosses val="autoZero"/>
        <c:auto val="1"/>
        <c:lblAlgn val="ctr"/>
        <c:lblOffset val="100"/>
        <c:noMultiLvlLbl val="0"/>
      </c:catAx>
      <c:valAx>
        <c:axId val="2026705968"/>
        <c:scaling>
          <c:orientation val="minMax"/>
        </c:scaling>
        <c:delete val="0"/>
        <c:axPos val="l"/>
        <c:majorGridlines/>
        <c:numFmt formatCode="General" sourceLinked="1"/>
        <c:majorTickMark val="out"/>
        <c:minorTickMark val="none"/>
        <c:tickLblPos val="nextTo"/>
        <c:crossAx val="2026704336"/>
        <c:crosses val="autoZero"/>
        <c:crossBetween val="between"/>
      </c:valAx>
      <c:spPr>
        <a:noFill/>
        <a:ln w="25373">
          <a:noFill/>
        </a:ln>
      </c:spPr>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2154733-b509-4cdd-a328-5e3125ba2350">
      <Terms xmlns="http://schemas.microsoft.com/office/infopath/2007/PartnerControls"/>
    </lcf76f155ced4ddcb4097134ff3c332f>
    <TaxCatchAll xmlns="37feb987-3c43-4454-8ee3-cad86381dc2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70CF14C0272B4E9A1B7853859B5E21" ma:contentTypeVersion="14" ma:contentTypeDescription="Create a new document." ma:contentTypeScope="" ma:versionID="6169e866a51b81ea636139d5171b029e">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c589b298df223d00101b4901878315e9"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b0d0140-0d4e-47c0-9ef1-2d26ba8a58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34fa55a-7591-4cd3-9cac-e3ab35479324}" ma:internalName="TaxCatchAll" ma:showField="CatchAllData" ma:web="37feb987-3c43-4454-8ee3-cad86381d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7283F-0D95-4C26-B9BE-7BC2C79985CD}">
  <ds:schemaRefs>
    <ds:schemaRef ds:uri="http://schemas.microsoft.com/sharepoint/v3/contenttype/forms"/>
  </ds:schemaRefs>
</ds:datastoreItem>
</file>

<file path=customXml/itemProps2.xml><?xml version="1.0" encoding="utf-8"?>
<ds:datastoreItem xmlns:ds="http://schemas.openxmlformats.org/officeDocument/2006/customXml" ds:itemID="{0E060899-0423-42FC-A583-3564C32561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779EE5-CDDC-408A-B624-B3C69FB31A90}"/>
</file>

<file path=customXml/itemProps4.xml><?xml version="1.0" encoding="utf-8"?>
<ds:datastoreItem xmlns:ds="http://schemas.openxmlformats.org/officeDocument/2006/customXml" ds:itemID="{5BD1ABC6-1CE3-4D69-8130-A5D45CDDE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2787</TotalTime>
  <Pages>183</Pages>
  <Words>52448</Words>
  <Characters>298956</Characters>
  <Application>Microsoft Office Word</Application>
  <DocSecurity>0</DocSecurity>
  <Lines>2491</Lines>
  <Paragraphs>701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350703</CharactersWithSpaces>
  <SharedDoc>false</SharedDoc>
  <HLinks>
    <vt:vector size="786" baseType="variant">
      <vt:variant>
        <vt:i4>1769526</vt:i4>
      </vt:variant>
      <vt:variant>
        <vt:i4>785</vt:i4>
      </vt:variant>
      <vt:variant>
        <vt:i4>0</vt:i4>
      </vt:variant>
      <vt:variant>
        <vt:i4>5</vt:i4>
      </vt:variant>
      <vt:variant>
        <vt:lpwstr/>
      </vt:variant>
      <vt:variant>
        <vt:lpwstr>_Toc72099186</vt:lpwstr>
      </vt:variant>
      <vt:variant>
        <vt:i4>1572918</vt:i4>
      </vt:variant>
      <vt:variant>
        <vt:i4>779</vt:i4>
      </vt:variant>
      <vt:variant>
        <vt:i4>0</vt:i4>
      </vt:variant>
      <vt:variant>
        <vt:i4>5</vt:i4>
      </vt:variant>
      <vt:variant>
        <vt:lpwstr/>
      </vt:variant>
      <vt:variant>
        <vt:lpwstr>_Toc72099185</vt:lpwstr>
      </vt:variant>
      <vt:variant>
        <vt:i4>1638454</vt:i4>
      </vt:variant>
      <vt:variant>
        <vt:i4>773</vt:i4>
      </vt:variant>
      <vt:variant>
        <vt:i4>0</vt:i4>
      </vt:variant>
      <vt:variant>
        <vt:i4>5</vt:i4>
      </vt:variant>
      <vt:variant>
        <vt:lpwstr/>
      </vt:variant>
      <vt:variant>
        <vt:lpwstr>_Toc72099184</vt:lpwstr>
      </vt:variant>
      <vt:variant>
        <vt:i4>1966134</vt:i4>
      </vt:variant>
      <vt:variant>
        <vt:i4>767</vt:i4>
      </vt:variant>
      <vt:variant>
        <vt:i4>0</vt:i4>
      </vt:variant>
      <vt:variant>
        <vt:i4>5</vt:i4>
      </vt:variant>
      <vt:variant>
        <vt:lpwstr/>
      </vt:variant>
      <vt:variant>
        <vt:lpwstr>_Toc72099183</vt:lpwstr>
      </vt:variant>
      <vt:variant>
        <vt:i4>2031670</vt:i4>
      </vt:variant>
      <vt:variant>
        <vt:i4>761</vt:i4>
      </vt:variant>
      <vt:variant>
        <vt:i4>0</vt:i4>
      </vt:variant>
      <vt:variant>
        <vt:i4>5</vt:i4>
      </vt:variant>
      <vt:variant>
        <vt:lpwstr/>
      </vt:variant>
      <vt:variant>
        <vt:lpwstr>_Toc72099182</vt:lpwstr>
      </vt:variant>
      <vt:variant>
        <vt:i4>1835062</vt:i4>
      </vt:variant>
      <vt:variant>
        <vt:i4>755</vt:i4>
      </vt:variant>
      <vt:variant>
        <vt:i4>0</vt:i4>
      </vt:variant>
      <vt:variant>
        <vt:i4>5</vt:i4>
      </vt:variant>
      <vt:variant>
        <vt:lpwstr/>
      </vt:variant>
      <vt:variant>
        <vt:lpwstr>_Toc72099181</vt:lpwstr>
      </vt:variant>
      <vt:variant>
        <vt:i4>1900598</vt:i4>
      </vt:variant>
      <vt:variant>
        <vt:i4>749</vt:i4>
      </vt:variant>
      <vt:variant>
        <vt:i4>0</vt:i4>
      </vt:variant>
      <vt:variant>
        <vt:i4>5</vt:i4>
      </vt:variant>
      <vt:variant>
        <vt:lpwstr/>
      </vt:variant>
      <vt:variant>
        <vt:lpwstr>_Toc72099180</vt:lpwstr>
      </vt:variant>
      <vt:variant>
        <vt:i4>1310777</vt:i4>
      </vt:variant>
      <vt:variant>
        <vt:i4>743</vt:i4>
      </vt:variant>
      <vt:variant>
        <vt:i4>0</vt:i4>
      </vt:variant>
      <vt:variant>
        <vt:i4>5</vt:i4>
      </vt:variant>
      <vt:variant>
        <vt:lpwstr/>
      </vt:variant>
      <vt:variant>
        <vt:lpwstr>_Toc72099179</vt:lpwstr>
      </vt:variant>
      <vt:variant>
        <vt:i4>1376313</vt:i4>
      </vt:variant>
      <vt:variant>
        <vt:i4>737</vt:i4>
      </vt:variant>
      <vt:variant>
        <vt:i4>0</vt:i4>
      </vt:variant>
      <vt:variant>
        <vt:i4>5</vt:i4>
      </vt:variant>
      <vt:variant>
        <vt:lpwstr/>
      </vt:variant>
      <vt:variant>
        <vt:lpwstr>_Toc72099178</vt:lpwstr>
      </vt:variant>
      <vt:variant>
        <vt:i4>1703993</vt:i4>
      </vt:variant>
      <vt:variant>
        <vt:i4>731</vt:i4>
      </vt:variant>
      <vt:variant>
        <vt:i4>0</vt:i4>
      </vt:variant>
      <vt:variant>
        <vt:i4>5</vt:i4>
      </vt:variant>
      <vt:variant>
        <vt:lpwstr/>
      </vt:variant>
      <vt:variant>
        <vt:lpwstr>_Toc72099177</vt:lpwstr>
      </vt:variant>
      <vt:variant>
        <vt:i4>1769529</vt:i4>
      </vt:variant>
      <vt:variant>
        <vt:i4>725</vt:i4>
      </vt:variant>
      <vt:variant>
        <vt:i4>0</vt:i4>
      </vt:variant>
      <vt:variant>
        <vt:i4>5</vt:i4>
      </vt:variant>
      <vt:variant>
        <vt:lpwstr/>
      </vt:variant>
      <vt:variant>
        <vt:lpwstr>_Toc72099176</vt:lpwstr>
      </vt:variant>
      <vt:variant>
        <vt:i4>1572921</vt:i4>
      </vt:variant>
      <vt:variant>
        <vt:i4>719</vt:i4>
      </vt:variant>
      <vt:variant>
        <vt:i4>0</vt:i4>
      </vt:variant>
      <vt:variant>
        <vt:i4>5</vt:i4>
      </vt:variant>
      <vt:variant>
        <vt:lpwstr/>
      </vt:variant>
      <vt:variant>
        <vt:lpwstr>_Toc72099175</vt:lpwstr>
      </vt:variant>
      <vt:variant>
        <vt:i4>1638457</vt:i4>
      </vt:variant>
      <vt:variant>
        <vt:i4>713</vt:i4>
      </vt:variant>
      <vt:variant>
        <vt:i4>0</vt:i4>
      </vt:variant>
      <vt:variant>
        <vt:i4>5</vt:i4>
      </vt:variant>
      <vt:variant>
        <vt:lpwstr/>
      </vt:variant>
      <vt:variant>
        <vt:lpwstr>_Toc72099174</vt:lpwstr>
      </vt:variant>
      <vt:variant>
        <vt:i4>1966137</vt:i4>
      </vt:variant>
      <vt:variant>
        <vt:i4>707</vt:i4>
      </vt:variant>
      <vt:variant>
        <vt:i4>0</vt:i4>
      </vt:variant>
      <vt:variant>
        <vt:i4>5</vt:i4>
      </vt:variant>
      <vt:variant>
        <vt:lpwstr/>
      </vt:variant>
      <vt:variant>
        <vt:lpwstr>_Toc72099173</vt:lpwstr>
      </vt:variant>
      <vt:variant>
        <vt:i4>2031673</vt:i4>
      </vt:variant>
      <vt:variant>
        <vt:i4>701</vt:i4>
      </vt:variant>
      <vt:variant>
        <vt:i4>0</vt:i4>
      </vt:variant>
      <vt:variant>
        <vt:i4>5</vt:i4>
      </vt:variant>
      <vt:variant>
        <vt:lpwstr/>
      </vt:variant>
      <vt:variant>
        <vt:lpwstr>_Toc72099172</vt:lpwstr>
      </vt:variant>
      <vt:variant>
        <vt:i4>1835065</vt:i4>
      </vt:variant>
      <vt:variant>
        <vt:i4>695</vt:i4>
      </vt:variant>
      <vt:variant>
        <vt:i4>0</vt:i4>
      </vt:variant>
      <vt:variant>
        <vt:i4>5</vt:i4>
      </vt:variant>
      <vt:variant>
        <vt:lpwstr/>
      </vt:variant>
      <vt:variant>
        <vt:lpwstr>_Toc72099171</vt:lpwstr>
      </vt:variant>
      <vt:variant>
        <vt:i4>1900601</vt:i4>
      </vt:variant>
      <vt:variant>
        <vt:i4>689</vt:i4>
      </vt:variant>
      <vt:variant>
        <vt:i4>0</vt:i4>
      </vt:variant>
      <vt:variant>
        <vt:i4>5</vt:i4>
      </vt:variant>
      <vt:variant>
        <vt:lpwstr/>
      </vt:variant>
      <vt:variant>
        <vt:lpwstr>_Toc72099170</vt:lpwstr>
      </vt:variant>
      <vt:variant>
        <vt:i4>1310776</vt:i4>
      </vt:variant>
      <vt:variant>
        <vt:i4>683</vt:i4>
      </vt:variant>
      <vt:variant>
        <vt:i4>0</vt:i4>
      </vt:variant>
      <vt:variant>
        <vt:i4>5</vt:i4>
      </vt:variant>
      <vt:variant>
        <vt:lpwstr/>
      </vt:variant>
      <vt:variant>
        <vt:lpwstr>_Toc72099169</vt:lpwstr>
      </vt:variant>
      <vt:variant>
        <vt:i4>1572914</vt:i4>
      </vt:variant>
      <vt:variant>
        <vt:i4>674</vt:i4>
      </vt:variant>
      <vt:variant>
        <vt:i4>0</vt:i4>
      </vt:variant>
      <vt:variant>
        <vt:i4>5</vt:i4>
      </vt:variant>
      <vt:variant>
        <vt:lpwstr/>
      </vt:variant>
      <vt:variant>
        <vt:lpwstr>_Toc72083560</vt:lpwstr>
      </vt:variant>
      <vt:variant>
        <vt:i4>1114161</vt:i4>
      </vt:variant>
      <vt:variant>
        <vt:i4>668</vt:i4>
      </vt:variant>
      <vt:variant>
        <vt:i4>0</vt:i4>
      </vt:variant>
      <vt:variant>
        <vt:i4>5</vt:i4>
      </vt:variant>
      <vt:variant>
        <vt:lpwstr/>
      </vt:variant>
      <vt:variant>
        <vt:lpwstr>_Toc72083559</vt:lpwstr>
      </vt:variant>
      <vt:variant>
        <vt:i4>1048625</vt:i4>
      </vt:variant>
      <vt:variant>
        <vt:i4>662</vt:i4>
      </vt:variant>
      <vt:variant>
        <vt:i4>0</vt:i4>
      </vt:variant>
      <vt:variant>
        <vt:i4>5</vt:i4>
      </vt:variant>
      <vt:variant>
        <vt:lpwstr/>
      </vt:variant>
      <vt:variant>
        <vt:lpwstr>_Toc72083558</vt:lpwstr>
      </vt:variant>
      <vt:variant>
        <vt:i4>2031665</vt:i4>
      </vt:variant>
      <vt:variant>
        <vt:i4>656</vt:i4>
      </vt:variant>
      <vt:variant>
        <vt:i4>0</vt:i4>
      </vt:variant>
      <vt:variant>
        <vt:i4>5</vt:i4>
      </vt:variant>
      <vt:variant>
        <vt:lpwstr/>
      </vt:variant>
      <vt:variant>
        <vt:lpwstr>_Toc72083557</vt:lpwstr>
      </vt:variant>
      <vt:variant>
        <vt:i4>1966129</vt:i4>
      </vt:variant>
      <vt:variant>
        <vt:i4>650</vt:i4>
      </vt:variant>
      <vt:variant>
        <vt:i4>0</vt:i4>
      </vt:variant>
      <vt:variant>
        <vt:i4>5</vt:i4>
      </vt:variant>
      <vt:variant>
        <vt:lpwstr/>
      </vt:variant>
      <vt:variant>
        <vt:lpwstr>_Toc72083556</vt:lpwstr>
      </vt:variant>
      <vt:variant>
        <vt:i4>1900593</vt:i4>
      </vt:variant>
      <vt:variant>
        <vt:i4>644</vt:i4>
      </vt:variant>
      <vt:variant>
        <vt:i4>0</vt:i4>
      </vt:variant>
      <vt:variant>
        <vt:i4>5</vt:i4>
      </vt:variant>
      <vt:variant>
        <vt:lpwstr/>
      </vt:variant>
      <vt:variant>
        <vt:lpwstr>_Toc72083555</vt:lpwstr>
      </vt:variant>
      <vt:variant>
        <vt:i4>1835057</vt:i4>
      </vt:variant>
      <vt:variant>
        <vt:i4>638</vt:i4>
      </vt:variant>
      <vt:variant>
        <vt:i4>0</vt:i4>
      </vt:variant>
      <vt:variant>
        <vt:i4>5</vt:i4>
      </vt:variant>
      <vt:variant>
        <vt:lpwstr/>
      </vt:variant>
      <vt:variant>
        <vt:lpwstr>_Toc72083554</vt:lpwstr>
      </vt:variant>
      <vt:variant>
        <vt:i4>1769521</vt:i4>
      </vt:variant>
      <vt:variant>
        <vt:i4>632</vt:i4>
      </vt:variant>
      <vt:variant>
        <vt:i4>0</vt:i4>
      </vt:variant>
      <vt:variant>
        <vt:i4>5</vt:i4>
      </vt:variant>
      <vt:variant>
        <vt:lpwstr/>
      </vt:variant>
      <vt:variant>
        <vt:lpwstr>_Toc72083553</vt:lpwstr>
      </vt:variant>
      <vt:variant>
        <vt:i4>1703985</vt:i4>
      </vt:variant>
      <vt:variant>
        <vt:i4>626</vt:i4>
      </vt:variant>
      <vt:variant>
        <vt:i4>0</vt:i4>
      </vt:variant>
      <vt:variant>
        <vt:i4>5</vt:i4>
      </vt:variant>
      <vt:variant>
        <vt:lpwstr/>
      </vt:variant>
      <vt:variant>
        <vt:lpwstr>_Toc72083552</vt:lpwstr>
      </vt:variant>
      <vt:variant>
        <vt:i4>1638449</vt:i4>
      </vt:variant>
      <vt:variant>
        <vt:i4>620</vt:i4>
      </vt:variant>
      <vt:variant>
        <vt:i4>0</vt:i4>
      </vt:variant>
      <vt:variant>
        <vt:i4>5</vt:i4>
      </vt:variant>
      <vt:variant>
        <vt:lpwstr/>
      </vt:variant>
      <vt:variant>
        <vt:lpwstr>_Toc72083551</vt:lpwstr>
      </vt:variant>
      <vt:variant>
        <vt:i4>1572913</vt:i4>
      </vt:variant>
      <vt:variant>
        <vt:i4>614</vt:i4>
      </vt:variant>
      <vt:variant>
        <vt:i4>0</vt:i4>
      </vt:variant>
      <vt:variant>
        <vt:i4>5</vt:i4>
      </vt:variant>
      <vt:variant>
        <vt:lpwstr/>
      </vt:variant>
      <vt:variant>
        <vt:lpwstr>_Toc72083550</vt:lpwstr>
      </vt:variant>
      <vt:variant>
        <vt:i4>1114160</vt:i4>
      </vt:variant>
      <vt:variant>
        <vt:i4>608</vt:i4>
      </vt:variant>
      <vt:variant>
        <vt:i4>0</vt:i4>
      </vt:variant>
      <vt:variant>
        <vt:i4>5</vt:i4>
      </vt:variant>
      <vt:variant>
        <vt:lpwstr/>
      </vt:variant>
      <vt:variant>
        <vt:lpwstr>_Toc72083549</vt:lpwstr>
      </vt:variant>
      <vt:variant>
        <vt:i4>1048624</vt:i4>
      </vt:variant>
      <vt:variant>
        <vt:i4>602</vt:i4>
      </vt:variant>
      <vt:variant>
        <vt:i4>0</vt:i4>
      </vt:variant>
      <vt:variant>
        <vt:i4>5</vt:i4>
      </vt:variant>
      <vt:variant>
        <vt:lpwstr/>
      </vt:variant>
      <vt:variant>
        <vt:lpwstr>_Toc72083548</vt:lpwstr>
      </vt:variant>
      <vt:variant>
        <vt:i4>2031664</vt:i4>
      </vt:variant>
      <vt:variant>
        <vt:i4>596</vt:i4>
      </vt:variant>
      <vt:variant>
        <vt:i4>0</vt:i4>
      </vt:variant>
      <vt:variant>
        <vt:i4>5</vt:i4>
      </vt:variant>
      <vt:variant>
        <vt:lpwstr/>
      </vt:variant>
      <vt:variant>
        <vt:lpwstr>_Toc72083547</vt:lpwstr>
      </vt:variant>
      <vt:variant>
        <vt:i4>1966128</vt:i4>
      </vt:variant>
      <vt:variant>
        <vt:i4>590</vt:i4>
      </vt:variant>
      <vt:variant>
        <vt:i4>0</vt:i4>
      </vt:variant>
      <vt:variant>
        <vt:i4>5</vt:i4>
      </vt:variant>
      <vt:variant>
        <vt:lpwstr/>
      </vt:variant>
      <vt:variant>
        <vt:lpwstr>_Toc72083546</vt:lpwstr>
      </vt:variant>
      <vt:variant>
        <vt:i4>1900592</vt:i4>
      </vt:variant>
      <vt:variant>
        <vt:i4>584</vt:i4>
      </vt:variant>
      <vt:variant>
        <vt:i4>0</vt:i4>
      </vt:variant>
      <vt:variant>
        <vt:i4>5</vt:i4>
      </vt:variant>
      <vt:variant>
        <vt:lpwstr/>
      </vt:variant>
      <vt:variant>
        <vt:lpwstr>_Toc72083545</vt:lpwstr>
      </vt:variant>
      <vt:variant>
        <vt:i4>1835056</vt:i4>
      </vt:variant>
      <vt:variant>
        <vt:i4>578</vt:i4>
      </vt:variant>
      <vt:variant>
        <vt:i4>0</vt:i4>
      </vt:variant>
      <vt:variant>
        <vt:i4>5</vt:i4>
      </vt:variant>
      <vt:variant>
        <vt:lpwstr/>
      </vt:variant>
      <vt:variant>
        <vt:lpwstr>_Toc72083544</vt:lpwstr>
      </vt:variant>
      <vt:variant>
        <vt:i4>1769520</vt:i4>
      </vt:variant>
      <vt:variant>
        <vt:i4>572</vt:i4>
      </vt:variant>
      <vt:variant>
        <vt:i4>0</vt:i4>
      </vt:variant>
      <vt:variant>
        <vt:i4>5</vt:i4>
      </vt:variant>
      <vt:variant>
        <vt:lpwstr/>
      </vt:variant>
      <vt:variant>
        <vt:lpwstr>_Toc72083543</vt:lpwstr>
      </vt:variant>
      <vt:variant>
        <vt:i4>1703984</vt:i4>
      </vt:variant>
      <vt:variant>
        <vt:i4>566</vt:i4>
      </vt:variant>
      <vt:variant>
        <vt:i4>0</vt:i4>
      </vt:variant>
      <vt:variant>
        <vt:i4>5</vt:i4>
      </vt:variant>
      <vt:variant>
        <vt:lpwstr/>
      </vt:variant>
      <vt:variant>
        <vt:lpwstr>_Toc72083542</vt:lpwstr>
      </vt:variant>
      <vt:variant>
        <vt:i4>1638448</vt:i4>
      </vt:variant>
      <vt:variant>
        <vt:i4>560</vt:i4>
      </vt:variant>
      <vt:variant>
        <vt:i4>0</vt:i4>
      </vt:variant>
      <vt:variant>
        <vt:i4>5</vt:i4>
      </vt:variant>
      <vt:variant>
        <vt:lpwstr/>
      </vt:variant>
      <vt:variant>
        <vt:lpwstr>_Toc72083541</vt:lpwstr>
      </vt:variant>
      <vt:variant>
        <vt:i4>1572912</vt:i4>
      </vt:variant>
      <vt:variant>
        <vt:i4>554</vt:i4>
      </vt:variant>
      <vt:variant>
        <vt:i4>0</vt:i4>
      </vt:variant>
      <vt:variant>
        <vt:i4>5</vt:i4>
      </vt:variant>
      <vt:variant>
        <vt:lpwstr/>
      </vt:variant>
      <vt:variant>
        <vt:lpwstr>_Toc72083540</vt:lpwstr>
      </vt:variant>
      <vt:variant>
        <vt:i4>1114167</vt:i4>
      </vt:variant>
      <vt:variant>
        <vt:i4>548</vt:i4>
      </vt:variant>
      <vt:variant>
        <vt:i4>0</vt:i4>
      </vt:variant>
      <vt:variant>
        <vt:i4>5</vt:i4>
      </vt:variant>
      <vt:variant>
        <vt:lpwstr/>
      </vt:variant>
      <vt:variant>
        <vt:lpwstr>_Toc72083539</vt:lpwstr>
      </vt:variant>
      <vt:variant>
        <vt:i4>1048631</vt:i4>
      </vt:variant>
      <vt:variant>
        <vt:i4>542</vt:i4>
      </vt:variant>
      <vt:variant>
        <vt:i4>0</vt:i4>
      </vt:variant>
      <vt:variant>
        <vt:i4>5</vt:i4>
      </vt:variant>
      <vt:variant>
        <vt:lpwstr/>
      </vt:variant>
      <vt:variant>
        <vt:lpwstr>_Toc72083538</vt:lpwstr>
      </vt:variant>
      <vt:variant>
        <vt:i4>2031671</vt:i4>
      </vt:variant>
      <vt:variant>
        <vt:i4>536</vt:i4>
      </vt:variant>
      <vt:variant>
        <vt:i4>0</vt:i4>
      </vt:variant>
      <vt:variant>
        <vt:i4>5</vt:i4>
      </vt:variant>
      <vt:variant>
        <vt:lpwstr/>
      </vt:variant>
      <vt:variant>
        <vt:lpwstr>_Toc72083537</vt:lpwstr>
      </vt:variant>
      <vt:variant>
        <vt:i4>1966135</vt:i4>
      </vt:variant>
      <vt:variant>
        <vt:i4>530</vt:i4>
      </vt:variant>
      <vt:variant>
        <vt:i4>0</vt:i4>
      </vt:variant>
      <vt:variant>
        <vt:i4>5</vt:i4>
      </vt:variant>
      <vt:variant>
        <vt:lpwstr/>
      </vt:variant>
      <vt:variant>
        <vt:lpwstr>_Toc72083536</vt:lpwstr>
      </vt:variant>
      <vt:variant>
        <vt:i4>1900599</vt:i4>
      </vt:variant>
      <vt:variant>
        <vt:i4>524</vt:i4>
      </vt:variant>
      <vt:variant>
        <vt:i4>0</vt:i4>
      </vt:variant>
      <vt:variant>
        <vt:i4>5</vt:i4>
      </vt:variant>
      <vt:variant>
        <vt:lpwstr/>
      </vt:variant>
      <vt:variant>
        <vt:lpwstr>_Toc72083535</vt:lpwstr>
      </vt:variant>
      <vt:variant>
        <vt:i4>1835063</vt:i4>
      </vt:variant>
      <vt:variant>
        <vt:i4>518</vt:i4>
      </vt:variant>
      <vt:variant>
        <vt:i4>0</vt:i4>
      </vt:variant>
      <vt:variant>
        <vt:i4>5</vt:i4>
      </vt:variant>
      <vt:variant>
        <vt:lpwstr/>
      </vt:variant>
      <vt:variant>
        <vt:lpwstr>_Toc72083534</vt:lpwstr>
      </vt:variant>
      <vt:variant>
        <vt:i4>1769527</vt:i4>
      </vt:variant>
      <vt:variant>
        <vt:i4>512</vt:i4>
      </vt:variant>
      <vt:variant>
        <vt:i4>0</vt:i4>
      </vt:variant>
      <vt:variant>
        <vt:i4>5</vt:i4>
      </vt:variant>
      <vt:variant>
        <vt:lpwstr/>
      </vt:variant>
      <vt:variant>
        <vt:lpwstr>_Toc72083533</vt:lpwstr>
      </vt:variant>
      <vt:variant>
        <vt:i4>1703991</vt:i4>
      </vt:variant>
      <vt:variant>
        <vt:i4>506</vt:i4>
      </vt:variant>
      <vt:variant>
        <vt:i4>0</vt:i4>
      </vt:variant>
      <vt:variant>
        <vt:i4>5</vt:i4>
      </vt:variant>
      <vt:variant>
        <vt:lpwstr/>
      </vt:variant>
      <vt:variant>
        <vt:lpwstr>_Toc72083532</vt:lpwstr>
      </vt:variant>
      <vt:variant>
        <vt:i4>1638455</vt:i4>
      </vt:variant>
      <vt:variant>
        <vt:i4>500</vt:i4>
      </vt:variant>
      <vt:variant>
        <vt:i4>0</vt:i4>
      </vt:variant>
      <vt:variant>
        <vt:i4>5</vt:i4>
      </vt:variant>
      <vt:variant>
        <vt:lpwstr/>
      </vt:variant>
      <vt:variant>
        <vt:lpwstr>_Toc72083531</vt:lpwstr>
      </vt:variant>
      <vt:variant>
        <vt:i4>1572919</vt:i4>
      </vt:variant>
      <vt:variant>
        <vt:i4>494</vt:i4>
      </vt:variant>
      <vt:variant>
        <vt:i4>0</vt:i4>
      </vt:variant>
      <vt:variant>
        <vt:i4>5</vt:i4>
      </vt:variant>
      <vt:variant>
        <vt:lpwstr/>
      </vt:variant>
      <vt:variant>
        <vt:lpwstr>_Toc72083530</vt:lpwstr>
      </vt:variant>
      <vt:variant>
        <vt:i4>1114166</vt:i4>
      </vt:variant>
      <vt:variant>
        <vt:i4>488</vt:i4>
      </vt:variant>
      <vt:variant>
        <vt:i4>0</vt:i4>
      </vt:variant>
      <vt:variant>
        <vt:i4>5</vt:i4>
      </vt:variant>
      <vt:variant>
        <vt:lpwstr/>
      </vt:variant>
      <vt:variant>
        <vt:lpwstr>_Toc72083529</vt:lpwstr>
      </vt:variant>
      <vt:variant>
        <vt:i4>1048630</vt:i4>
      </vt:variant>
      <vt:variant>
        <vt:i4>482</vt:i4>
      </vt:variant>
      <vt:variant>
        <vt:i4>0</vt:i4>
      </vt:variant>
      <vt:variant>
        <vt:i4>5</vt:i4>
      </vt:variant>
      <vt:variant>
        <vt:lpwstr/>
      </vt:variant>
      <vt:variant>
        <vt:lpwstr>_Toc72083528</vt:lpwstr>
      </vt:variant>
      <vt:variant>
        <vt:i4>2031670</vt:i4>
      </vt:variant>
      <vt:variant>
        <vt:i4>476</vt:i4>
      </vt:variant>
      <vt:variant>
        <vt:i4>0</vt:i4>
      </vt:variant>
      <vt:variant>
        <vt:i4>5</vt:i4>
      </vt:variant>
      <vt:variant>
        <vt:lpwstr/>
      </vt:variant>
      <vt:variant>
        <vt:lpwstr>_Toc72083527</vt:lpwstr>
      </vt:variant>
      <vt:variant>
        <vt:i4>1966134</vt:i4>
      </vt:variant>
      <vt:variant>
        <vt:i4>470</vt:i4>
      </vt:variant>
      <vt:variant>
        <vt:i4>0</vt:i4>
      </vt:variant>
      <vt:variant>
        <vt:i4>5</vt:i4>
      </vt:variant>
      <vt:variant>
        <vt:lpwstr/>
      </vt:variant>
      <vt:variant>
        <vt:lpwstr>_Toc72083526</vt:lpwstr>
      </vt:variant>
      <vt:variant>
        <vt:i4>1900598</vt:i4>
      </vt:variant>
      <vt:variant>
        <vt:i4>464</vt:i4>
      </vt:variant>
      <vt:variant>
        <vt:i4>0</vt:i4>
      </vt:variant>
      <vt:variant>
        <vt:i4>5</vt:i4>
      </vt:variant>
      <vt:variant>
        <vt:lpwstr/>
      </vt:variant>
      <vt:variant>
        <vt:lpwstr>_Toc72083525</vt:lpwstr>
      </vt:variant>
      <vt:variant>
        <vt:i4>1835062</vt:i4>
      </vt:variant>
      <vt:variant>
        <vt:i4>458</vt:i4>
      </vt:variant>
      <vt:variant>
        <vt:i4>0</vt:i4>
      </vt:variant>
      <vt:variant>
        <vt:i4>5</vt:i4>
      </vt:variant>
      <vt:variant>
        <vt:lpwstr/>
      </vt:variant>
      <vt:variant>
        <vt:lpwstr>_Toc72083524</vt:lpwstr>
      </vt:variant>
      <vt:variant>
        <vt:i4>1769526</vt:i4>
      </vt:variant>
      <vt:variant>
        <vt:i4>452</vt:i4>
      </vt:variant>
      <vt:variant>
        <vt:i4>0</vt:i4>
      </vt:variant>
      <vt:variant>
        <vt:i4>5</vt:i4>
      </vt:variant>
      <vt:variant>
        <vt:lpwstr/>
      </vt:variant>
      <vt:variant>
        <vt:lpwstr>_Toc72083523</vt:lpwstr>
      </vt:variant>
      <vt:variant>
        <vt:i4>1703990</vt:i4>
      </vt:variant>
      <vt:variant>
        <vt:i4>446</vt:i4>
      </vt:variant>
      <vt:variant>
        <vt:i4>0</vt:i4>
      </vt:variant>
      <vt:variant>
        <vt:i4>5</vt:i4>
      </vt:variant>
      <vt:variant>
        <vt:lpwstr/>
      </vt:variant>
      <vt:variant>
        <vt:lpwstr>_Toc72083522</vt:lpwstr>
      </vt:variant>
      <vt:variant>
        <vt:i4>1638454</vt:i4>
      </vt:variant>
      <vt:variant>
        <vt:i4>440</vt:i4>
      </vt:variant>
      <vt:variant>
        <vt:i4>0</vt:i4>
      </vt:variant>
      <vt:variant>
        <vt:i4>5</vt:i4>
      </vt:variant>
      <vt:variant>
        <vt:lpwstr/>
      </vt:variant>
      <vt:variant>
        <vt:lpwstr>_Toc72083521</vt:lpwstr>
      </vt:variant>
      <vt:variant>
        <vt:i4>1572918</vt:i4>
      </vt:variant>
      <vt:variant>
        <vt:i4>434</vt:i4>
      </vt:variant>
      <vt:variant>
        <vt:i4>0</vt:i4>
      </vt:variant>
      <vt:variant>
        <vt:i4>5</vt:i4>
      </vt:variant>
      <vt:variant>
        <vt:lpwstr/>
      </vt:variant>
      <vt:variant>
        <vt:lpwstr>_Toc72083520</vt:lpwstr>
      </vt:variant>
      <vt:variant>
        <vt:i4>1114165</vt:i4>
      </vt:variant>
      <vt:variant>
        <vt:i4>428</vt:i4>
      </vt:variant>
      <vt:variant>
        <vt:i4>0</vt:i4>
      </vt:variant>
      <vt:variant>
        <vt:i4>5</vt:i4>
      </vt:variant>
      <vt:variant>
        <vt:lpwstr/>
      </vt:variant>
      <vt:variant>
        <vt:lpwstr>_Toc72083519</vt:lpwstr>
      </vt:variant>
      <vt:variant>
        <vt:i4>1048629</vt:i4>
      </vt:variant>
      <vt:variant>
        <vt:i4>422</vt:i4>
      </vt:variant>
      <vt:variant>
        <vt:i4>0</vt:i4>
      </vt:variant>
      <vt:variant>
        <vt:i4>5</vt:i4>
      </vt:variant>
      <vt:variant>
        <vt:lpwstr/>
      </vt:variant>
      <vt:variant>
        <vt:lpwstr>_Toc72083518</vt:lpwstr>
      </vt:variant>
      <vt:variant>
        <vt:i4>2031669</vt:i4>
      </vt:variant>
      <vt:variant>
        <vt:i4>416</vt:i4>
      </vt:variant>
      <vt:variant>
        <vt:i4>0</vt:i4>
      </vt:variant>
      <vt:variant>
        <vt:i4>5</vt:i4>
      </vt:variant>
      <vt:variant>
        <vt:lpwstr/>
      </vt:variant>
      <vt:variant>
        <vt:lpwstr>_Toc72083517</vt:lpwstr>
      </vt:variant>
      <vt:variant>
        <vt:i4>1966133</vt:i4>
      </vt:variant>
      <vt:variant>
        <vt:i4>410</vt:i4>
      </vt:variant>
      <vt:variant>
        <vt:i4>0</vt:i4>
      </vt:variant>
      <vt:variant>
        <vt:i4>5</vt:i4>
      </vt:variant>
      <vt:variant>
        <vt:lpwstr/>
      </vt:variant>
      <vt:variant>
        <vt:lpwstr>_Toc72083516</vt:lpwstr>
      </vt:variant>
      <vt:variant>
        <vt:i4>1900597</vt:i4>
      </vt:variant>
      <vt:variant>
        <vt:i4>404</vt:i4>
      </vt:variant>
      <vt:variant>
        <vt:i4>0</vt:i4>
      </vt:variant>
      <vt:variant>
        <vt:i4>5</vt:i4>
      </vt:variant>
      <vt:variant>
        <vt:lpwstr/>
      </vt:variant>
      <vt:variant>
        <vt:lpwstr>_Toc72083515</vt:lpwstr>
      </vt:variant>
      <vt:variant>
        <vt:i4>1835061</vt:i4>
      </vt:variant>
      <vt:variant>
        <vt:i4>398</vt:i4>
      </vt:variant>
      <vt:variant>
        <vt:i4>0</vt:i4>
      </vt:variant>
      <vt:variant>
        <vt:i4>5</vt:i4>
      </vt:variant>
      <vt:variant>
        <vt:lpwstr/>
      </vt:variant>
      <vt:variant>
        <vt:lpwstr>_Toc72083514</vt:lpwstr>
      </vt:variant>
      <vt:variant>
        <vt:i4>1769525</vt:i4>
      </vt:variant>
      <vt:variant>
        <vt:i4>392</vt:i4>
      </vt:variant>
      <vt:variant>
        <vt:i4>0</vt:i4>
      </vt:variant>
      <vt:variant>
        <vt:i4>5</vt:i4>
      </vt:variant>
      <vt:variant>
        <vt:lpwstr/>
      </vt:variant>
      <vt:variant>
        <vt:lpwstr>_Toc72083513</vt:lpwstr>
      </vt:variant>
      <vt:variant>
        <vt:i4>1703989</vt:i4>
      </vt:variant>
      <vt:variant>
        <vt:i4>386</vt:i4>
      </vt:variant>
      <vt:variant>
        <vt:i4>0</vt:i4>
      </vt:variant>
      <vt:variant>
        <vt:i4>5</vt:i4>
      </vt:variant>
      <vt:variant>
        <vt:lpwstr/>
      </vt:variant>
      <vt:variant>
        <vt:lpwstr>_Toc72083512</vt:lpwstr>
      </vt:variant>
      <vt:variant>
        <vt:i4>1638453</vt:i4>
      </vt:variant>
      <vt:variant>
        <vt:i4>380</vt:i4>
      </vt:variant>
      <vt:variant>
        <vt:i4>0</vt:i4>
      </vt:variant>
      <vt:variant>
        <vt:i4>5</vt:i4>
      </vt:variant>
      <vt:variant>
        <vt:lpwstr/>
      </vt:variant>
      <vt:variant>
        <vt:lpwstr>_Toc72083511</vt:lpwstr>
      </vt:variant>
      <vt:variant>
        <vt:i4>1572917</vt:i4>
      </vt:variant>
      <vt:variant>
        <vt:i4>374</vt:i4>
      </vt:variant>
      <vt:variant>
        <vt:i4>0</vt:i4>
      </vt:variant>
      <vt:variant>
        <vt:i4>5</vt:i4>
      </vt:variant>
      <vt:variant>
        <vt:lpwstr/>
      </vt:variant>
      <vt:variant>
        <vt:lpwstr>_Toc72083510</vt:lpwstr>
      </vt:variant>
      <vt:variant>
        <vt:i4>1114164</vt:i4>
      </vt:variant>
      <vt:variant>
        <vt:i4>368</vt:i4>
      </vt:variant>
      <vt:variant>
        <vt:i4>0</vt:i4>
      </vt:variant>
      <vt:variant>
        <vt:i4>5</vt:i4>
      </vt:variant>
      <vt:variant>
        <vt:lpwstr/>
      </vt:variant>
      <vt:variant>
        <vt:lpwstr>_Toc72083509</vt:lpwstr>
      </vt:variant>
      <vt:variant>
        <vt:i4>1048628</vt:i4>
      </vt:variant>
      <vt:variant>
        <vt:i4>362</vt:i4>
      </vt:variant>
      <vt:variant>
        <vt:i4>0</vt:i4>
      </vt:variant>
      <vt:variant>
        <vt:i4>5</vt:i4>
      </vt:variant>
      <vt:variant>
        <vt:lpwstr/>
      </vt:variant>
      <vt:variant>
        <vt:lpwstr>_Toc72083508</vt:lpwstr>
      </vt:variant>
      <vt:variant>
        <vt:i4>2031668</vt:i4>
      </vt:variant>
      <vt:variant>
        <vt:i4>356</vt:i4>
      </vt:variant>
      <vt:variant>
        <vt:i4>0</vt:i4>
      </vt:variant>
      <vt:variant>
        <vt:i4>5</vt:i4>
      </vt:variant>
      <vt:variant>
        <vt:lpwstr/>
      </vt:variant>
      <vt:variant>
        <vt:lpwstr>_Toc72083507</vt:lpwstr>
      </vt:variant>
      <vt:variant>
        <vt:i4>1966132</vt:i4>
      </vt:variant>
      <vt:variant>
        <vt:i4>350</vt:i4>
      </vt:variant>
      <vt:variant>
        <vt:i4>0</vt:i4>
      </vt:variant>
      <vt:variant>
        <vt:i4>5</vt:i4>
      </vt:variant>
      <vt:variant>
        <vt:lpwstr/>
      </vt:variant>
      <vt:variant>
        <vt:lpwstr>_Toc72083506</vt:lpwstr>
      </vt:variant>
      <vt:variant>
        <vt:i4>1900596</vt:i4>
      </vt:variant>
      <vt:variant>
        <vt:i4>344</vt:i4>
      </vt:variant>
      <vt:variant>
        <vt:i4>0</vt:i4>
      </vt:variant>
      <vt:variant>
        <vt:i4>5</vt:i4>
      </vt:variant>
      <vt:variant>
        <vt:lpwstr/>
      </vt:variant>
      <vt:variant>
        <vt:lpwstr>_Toc72083505</vt:lpwstr>
      </vt:variant>
      <vt:variant>
        <vt:i4>1835060</vt:i4>
      </vt:variant>
      <vt:variant>
        <vt:i4>338</vt:i4>
      </vt:variant>
      <vt:variant>
        <vt:i4>0</vt:i4>
      </vt:variant>
      <vt:variant>
        <vt:i4>5</vt:i4>
      </vt:variant>
      <vt:variant>
        <vt:lpwstr/>
      </vt:variant>
      <vt:variant>
        <vt:lpwstr>_Toc72083504</vt:lpwstr>
      </vt:variant>
      <vt:variant>
        <vt:i4>1769524</vt:i4>
      </vt:variant>
      <vt:variant>
        <vt:i4>332</vt:i4>
      </vt:variant>
      <vt:variant>
        <vt:i4>0</vt:i4>
      </vt:variant>
      <vt:variant>
        <vt:i4>5</vt:i4>
      </vt:variant>
      <vt:variant>
        <vt:lpwstr/>
      </vt:variant>
      <vt:variant>
        <vt:lpwstr>_Toc72083503</vt:lpwstr>
      </vt:variant>
      <vt:variant>
        <vt:i4>1703988</vt:i4>
      </vt:variant>
      <vt:variant>
        <vt:i4>326</vt:i4>
      </vt:variant>
      <vt:variant>
        <vt:i4>0</vt:i4>
      </vt:variant>
      <vt:variant>
        <vt:i4>5</vt:i4>
      </vt:variant>
      <vt:variant>
        <vt:lpwstr/>
      </vt:variant>
      <vt:variant>
        <vt:lpwstr>_Toc72083502</vt:lpwstr>
      </vt:variant>
      <vt:variant>
        <vt:i4>1638452</vt:i4>
      </vt:variant>
      <vt:variant>
        <vt:i4>320</vt:i4>
      </vt:variant>
      <vt:variant>
        <vt:i4>0</vt:i4>
      </vt:variant>
      <vt:variant>
        <vt:i4>5</vt:i4>
      </vt:variant>
      <vt:variant>
        <vt:lpwstr/>
      </vt:variant>
      <vt:variant>
        <vt:lpwstr>_Toc72083501</vt:lpwstr>
      </vt:variant>
      <vt:variant>
        <vt:i4>1572916</vt:i4>
      </vt:variant>
      <vt:variant>
        <vt:i4>314</vt:i4>
      </vt:variant>
      <vt:variant>
        <vt:i4>0</vt:i4>
      </vt:variant>
      <vt:variant>
        <vt:i4>5</vt:i4>
      </vt:variant>
      <vt:variant>
        <vt:lpwstr/>
      </vt:variant>
      <vt:variant>
        <vt:lpwstr>_Toc72083500</vt:lpwstr>
      </vt:variant>
      <vt:variant>
        <vt:i4>1048637</vt:i4>
      </vt:variant>
      <vt:variant>
        <vt:i4>308</vt:i4>
      </vt:variant>
      <vt:variant>
        <vt:i4>0</vt:i4>
      </vt:variant>
      <vt:variant>
        <vt:i4>5</vt:i4>
      </vt:variant>
      <vt:variant>
        <vt:lpwstr/>
      </vt:variant>
      <vt:variant>
        <vt:lpwstr>_Toc72083499</vt:lpwstr>
      </vt:variant>
      <vt:variant>
        <vt:i4>1114173</vt:i4>
      </vt:variant>
      <vt:variant>
        <vt:i4>302</vt:i4>
      </vt:variant>
      <vt:variant>
        <vt:i4>0</vt:i4>
      </vt:variant>
      <vt:variant>
        <vt:i4>5</vt:i4>
      </vt:variant>
      <vt:variant>
        <vt:lpwstr/>
      </vt:variant>
      <vt:variant>
        <vt:lpwstr>_Toc72083498</vt:lpwstr>
      </vt:variant>
      <vt:variant>
        <vt:i4>1966141</vt:i4>
      </vt:variant>
      <vt:variant>
        <vt:i4>296</vt:i4>
      </vt:variant>
      <vt:variant>
        <vt:i4>0</vt:i4>
      </vt:variant>
      <vt:variant>
        <vt:i4>5</vt:i4>
      </vt:variant>
      <vt:variant>
        <vt:lpwstr/>
      </vt:variant>
      <vt:variant>
        <vt:lpwstr>_Toc72083497</vt:lpwstr>
      </vt:variant>
      <vt:variant>
        <vt:i4>2031677</vt:i4>
      </vt:variant>
      <vt:variant>
        <vt:i4>290</vt:i4>
      </vt:variant>
      <vt:variant>
        <vt:i4>0</vt:i4>
      </vt:variant>
      <vt:variant>
        <vt:i4>5</vt:i4>
      </vt:variant>
      <vt:variant>
        <vt:lpwstr/>
      </vt:variant>
      <vt:variant>
        <vt:lpwstr>_Toc72083496</vt:lpwstr>
      </vt:variant>
      <vt:variant>
        <vt:i4>1835069</vt:i4>
      </vt:variant>
      <vt:variant>
        <vt:i4>284</vt:i4>
      </vt:variant>
      <vt:variant>
        <vt:i4>0</vt:i4>
      </vt:variant>
      <vt:variant>
        <vt:i4>5</vt:i4>
      </vt:variant>
      <vt:variant>
        <vt:lpwstr/>
      </vt:variant>
      <vt:variant>
        <vt:lpwstr>_Toc72083495</vt:lpwstr>
      </vt:variant>
      <vt:variant>
        <vt:i4>1900605</vt:i4>
      </vt:variant>
      <vt:variant>
        <vt:i4>278</vt:i4>
      </vt:variant>
      <vt:variant>
        <vt:i4>0</vt:i4>
      </vt:variant>
      <vt:variant>
        <vt:i4>5</vt:i4>
      </vt:variant>
      <vt:variant>
        <vt:lpwstr/>
      </vt:variant>
      <vt:variant>
        <vt:lpwstr>_Toc72083494</vt:lpwstr>
      </vt:variant>
      <vt:variant>
        <vt:i4>1703997</vt:i4>
      </vt:variant>
      <vt:variant>
        <vt:i4>272</vt:i4>
      </vt:variant>
      <vt:variant>
        <vt:i4>0</vt:i4>
      </vt:variant>
      <vt:variant>
        <vt:i4>5</vt:i4>
      </vt:variant>
      <vt:variant>
        <vt:lpwstr/>
      </vt:variant>
      <vt:variant>
        <vt:lpwstr>_Toc72083493</vt:lpwstr>
      </vt:variant>
      <vt:variant>
        <vt:i4>1769533</vt:i4>
      </vt:variant>
      <vt:variant>
        <vt:i4>266</vt:i4>
      </vt:variant>
      <vt:variant>
        <vt:i4>0</vt:i4>
      </vt:variant>
      <vt:variant>
        <vt:i4>5</vt:i4>
      </vt:variant>
      <vt:variant>
        <vt:lpwstr/>
      </vt:variant>
      <vt:variant>
        <vt:lpwstr>_Toc72083492</vt:lpwstr>
      </vt:variant>
      <vt:variant>
        <vt:i4>1572925</vt:i4>
      </vt:variant>
      <vt:variant>
        <vt:i4>260</vt:i4>
      </vt:variant>
      <vt:variant>
        <vt:i4>0</vt:i4>
      </vt:variant>
      <vt:variant>
        <vt:i4>5</vt:i4>
      </vt:variant>
      <vt:variant>
        <vt:lpwstr/>
      </vt:variant>
      <vt:variant>
        <vt:lpwstr>_Toc72083491</vt:lpwstr>
      </vt:variant>
      <vt:variant>
        <vt:i4>1638461</vt:i4>
      </vt:variant>
      <vt:variant>
        <vt:i4>254</vt:i4>
      </vt:variant>
      <vt:variant>
        <vt:i4>0</vt:i4>
      </vt:variant>
      <vt:variant>
        <vt:i4>5</vt:i4>
      </vt:variant>
      <vt:variant>
        <vt:lpwstr/>
      </vt:variant>
      <vt:variant>
        <vt:lpwstr>_Toc72083490</vt:lpwstr>
      </vt:variant>
      <vt:variant>
        <vt:i4>1048636</vt:i4>
      </vt:variant>
      <vt:variant>
        <vt:i4>248</vt:i4>
      </vt:variant>
      <vt:variant>
        <vt:i4>0</vt:i4>
      </vt:variant>
      <vt:variant>
        <vt:i4>5</vt:i4>
      </vt:variant>
      <vt:variant>
        <vt:lpwstr/>
      </vt:variant>
      <vt:variant>
        <vt:lpwstr>_Toc72083489</vt:lpwstr>
      </vt:variant>
      <vt:variant>
        <vt:i4>1114172</vt:i4>
      </vt:variant>
      <vt:variant>
        <vt:i4>242</vt:i4>
      </vt:variant>
      <vt:variant>
        <vt:i4>0</vt:i4>
      </vt:variant>
      <vt:variant>
        <vt:i4>5</vt:i4>
      </vt:variant>
      <vt:variant>
        <vt:lpwstr/>
      </vt:variant>
      <vt:variant>
        <vt:lpwstr>_Toc72083488</vt:lpwstr>
      </vt:variant>
      <vt:variant>
        <vt:i4>1966140</vt:i4>
      </vt:variant>
      <vt:variant>
        <vt:i4>236</vt:i4>
      </vt:variant>
      <vt:variant>
        <vt:i4>0</vt:i4>
      </vt:variant>
      <vt:variant>
        <vt:i4>5</vt:i4>
      </vt:variant>
      <vt:variant>
        <vt:lpwstr/>
      </vt:variant>
      <vt:variant>
        <vt:lpwstr>_Toc72083487</vt:lpwstr>
      </vt:variant>
      <vt:variant>
        <vt:i4>2031676</vt:i4>
      </vt:variant>
      <vt:variant>
        <vt:i4>230</vt:i4>
      </vt:variant>
      <vt:variant>
        <vt:i4>0</vt:i4>
      </vt:variant>
      <vt:variant>
        <vt:i4>5</vt:i4>
      </vt:variant>
      <vt:variant>
        <vt:lpwstr/>
      </vt:variant>
      <vt:variant>
        <vt:lpwstr>_Toc72083486</vt:lpwstr>
      </vt:variant>
      <vt:variant>
        <vt:i4>1835068</vt:i4>
      </vt:variant>
      <vt:variant>
        <vt:i4>224</vt:i4>
      </vt:variant>
      <vt:variant>
        <vt:i4>0</vt:i4>
      </vt:variant>
      <vt:variant>
        <vt:i4>5</vt:i4>
      </vt:variant>
      <vt:variant>
        <vt:lpwstr/>
      </vt:variant>
      <vt:variant>
        <vt:lpwstr>_Toc72083485</vt:lpwstr>
      </vt:variant>
      <vt:variant>
        <vt:i4>1900604</vt:i4>
      </vt:variant>
      <vt:variant>
        <vt:i4>218</vt:i4>
      </vt:variant>
      <vt:variant>
        <vt:i4>0</vt:i4>
      </vt:variant>
      <vt:variant>
        <vt:i4>5</vt:i4>
      </vt:variant>
      <vt:variant>
        <vt:lpwstr/>
      </vt:variant>
      <vt:variant>
        <vt:lpwstr>_Toc72083484</vt:lpwstr>
      </vt:variant>
      <vt:variant>
        <vt:i4>1703996</vt:i4>
      </vt:variant>
      <vt:variant>
        <vt:i4>212</vt:i4>
      </vt:variant>
      <vt:variant>
        <vt:i4>0</vt:i4>
      </vt:variant>
      <vt:variant>
        <vt:i4>5</vt:i4>
      </vt:variant>
      <vt:variant>
        <vt:lpwstr/>
      </vt:variant>
      <vt:variant>
        <vt:lpwstr>_Toc72083483</vt:lpwstr>
      </vt:variant>
      <vt:variant>
        <vt:i4>1769532</vt:i4>
      </vt:variant>
      <vt:variant>
        <vt:i4>206</vt:i4>
      </vt:variant>
      <vt:variant>
        <vt:i4>0</vt:i4>
      </vt:variant>
      <vt:variant>
        <vt:i4>5</vt:i4>
      </vt:variant>
      <vt:variant>
        <vt:lpwstr/>
      </vt:variant>
      <vt:variant>
        <vt:lpwstr>_Toc72083482</vt:lpwstr>
      </vt:variant>
      <vt:variant>
        <vt:i4>1572924</vt:i4>
      </vt:variant>
      <vt:variant>
        <vt:i4>200</vt:i4>
      </vt:variant>
      <vt:variant>
        <vt:i4>0</vt:i4>
      </vt:variant>
      <vt:variant>
        <vt:i4>5</vt:i4>
      </vt:variant>
      <vt:variant>
        <vt:lpwstr/>
      </vt:variant>
      <vt:variant>
        <vt:lpwstr>_Toc72083481</vt:lpwstr>
      </vt:variant>
      <vt:variant>
        <vt:i4>1638460</vt:i4>
      </vt:variant>
      <vt:variant>
        <vt:i4>194</vt:i4>
      </vt:variant>
      <vt:variant>
        <vt:i4>0</vt:i4>
      </vt:variant>
      <vt:variant>
        <vt:i4>5</vt:i4>
      </vt:variant>
      <vt:variant>
        <vt:lpwstr/>
      </vt:variant>
      <vt:variant>
        <vt:lpwstr>_Toc72083480</vt:lpwstr>
      </vt:variant>
      <vt:variant>
        <vt:i4>1048627</vt:i4>
      </vt:variant>
      <vt:variant>
        <vt:i4>188</vt:i4>
      </vt:variant>
      <vt:variant>
        <vt:i4>0</vt:i4>
      </vt:variant>
      <vt:variant>
        <vt:i4>5</vt:i4>
      </vt:variant>
      <vt:variant>
        <vt:lpwstr/>
      </vt:variant>
      <vt:variant>
        <vt:lpwstr>_Toc72083479</vt:lpwstr>
      </vt:variant>
      <vt:variant>
        <vt:i4>1114163</vt:i4>
      </vt:variant>
      <vt:variant>
        <vt:i4>182</vt:i4>
      </vt:variant>
      <vt:variant>
        <vt:i4>0</vt:i4>
      </vt:variant>
      <vt:variant>
        <vt:i4>5</vt:i4>
      </vt:variant>
      <vt:variant>
        <vt:lpwstr/>
      </vt:variant>
      <vt:variant>
        <vt:lpwstr>_Toc72083478</vt:lpwstr>
      </vt:variant>
      <vt:variant>
        <vt:i4>1966131</vt:i4>
      </vt:variant>
      <vt:variant>
        <vt:i4>176</vt:i4>
      </vt:variant>
      <vt:variant>
        <vt:i4>0</vt:i4>
      </vt:variant>
      <vt:variant>
        <vt:i4>5</vt:i4>
      </vt:variant>
      <vt:variant>
        <vt:lpwstr/>
      </vt:variant>
      <vt:variant>
        <vt:lpwstr>_Toc72083477</vt:lpwstr>
      </vt:variant>
      <vt:variant>
        <vt:i4>2031667</vt:i4>
      </vt:variant>
      <vt:variant>
        <vt:i4>170</vt:i4>
      </vt:variant>
      <vt:variant>
        <vt:i4>0</vt:i4>
      </vt:variant>
      <vt:variant>
        <vt:i4>5</vt:i4>
      </vt:variant>
      <vt:variant>
        <vt:lpwstr/>
      </vt:variant>
      <vt:variant>
        <vt:lpwstr>_Toc72083476</vt:lpwstr>
      </vt:variant>
      <vt:variant>
        <vt:i4>1835059</vt:i4>
      </vt:variant>
      <vt:variant>
        <vt:i4>164</vt:i4>
      </vt:variant>
      <vt:variant>
        <vt:i4>0</vt:i4>
      </vt:variant>
      <vt:variant>
        <vt:i4>5</vt:i4>
      </vt:variant>
      <vt:variant>
        <vt:lpwstr/>
      </vt:variant>
      <vt:variant>
        <vt:lpwstr>_Toc72083475</vt:lpwstr>
      </vt:variant>
      <vt:variant>
        <vt:i4>1900595</vt:i4>
      </vt:variant>
      <vt:variant>
        <vt:i4>158</vt:i4>
      </vt:variant>
      <vt:variant>
        <vt:i4>0</vt:i4>
      </vt:variant>
      <vt:variant>
        <vt:i4>5</vt:i4>
      </vt:variant>
      <vt:variant>
        <vt:lpwstr/>
      </vt:variant>
      <vt:variant>
        <vt:lpwstr>_Toc72083474</vt:lpwstr>
      </vt:variant>
      <vt:variant>
        <vt:i4>1703987</vt:i4>
      </vt:variant>
      <vt:variant>
        <vt:i4>152</vt:i4>
      </vt:variant>
      <vt:variant>
        <vt:i4>0</vt:i4>
      </vt:variant>
      <vt:variant>
        <vt:i4>5</vt:i4>
      </vt:variant>
      <vt:variant>
        <vt:lpwstr/>
      </vt:variant>
      <vt:variant>
        <vt:lpwstr>_Toc72083473</vt:lpwstr>
      </vt:variant>
      <vt:variant>
        <vt:i4>1769523</vt:i4>
      </vt:variant>
      <vt:variant>
        <vt:i4>146</vt:i4>
      </vt:variant>
      <vt:variant>
        <vt:i4>0</vt:i4>
      </vt:variant>
      <vt:variant>
        <vt:i4>5</vt:i4>
      </vt:variant>
      <vt:variant>
        <vt:lpwstr/>
      </vt:variant>
      <vt:variant>
        <vt:lpwstr>_Toc72083472</vt:lpwstr>
      </vt:variant>
      <vt:variant>
        <vt:i4>1572915</vt:i4>
      </vt:variant>
      <vt:variant>
        <vt:i4>140</vt:i4>
      </vt:variant>
      <vt:variant>
        <vt:i4>0</vt:i4>
      </vt:variant>
      <vt:variant>
        <vt:i4>5</vt:i4>
      </vt:variant>
      <vt:variant>
        <vt:lpwstr/>
      </vt:variant>
      <vt:variant>
        <vt:lpwstr>_Toc72083471</vt:lpwstr>
      </vt:variant>
      <vt:variant>
        <vt:i4>1638451</vt:i4>
      </vt:variant>
      <vt:variant>
        <vt:i4>134</vt:i4>
      </vt:variant>
      <vt:variant>
        <vt:i4>0</vt:i4>
      </vt:variant>
      <vt:variant>
        <vt:i4>5</vt:i4>
      </vt:variant>
      <vt:variant>
        <vt:lpwstr/>
      </vt:variant>
      <vt:variant>
        <vt:lpwstr>_Toc72083470</vt:lpwstr>
      </vt:variant>
      <vt:variant>
        <vt:i4>1048626</vt:i4>
      </vt:variant>
      <vt:variant>
        <vt:i4>128</vt:i4>
      </vt:variant>
      <vt:variant>
        <vt:i4>0</vt:i4>
      </vt:variant>
      <vt:variant>
        <vt:i4>5</vt:i4>
      </vt:variant>
      <vt:variant>
        <vt:lpwstr/>
      </vt:variant>
      <vt:variant>
        <vt:lpwstr>_Toc72083469</vt:lpwstr>
      </vt:variant>
      <vt:variant>
        <vt:i4>1114162</vt:i4>
      </vt:variant>
      <vt:variant>
        <vt:i4>122</vt:i4>
      </vt:variant>
      <vt:variant>
        <vt:i4>0</vt:i4>
      </vt:variant>
      <vt:variant>
        <vt:i4>5</vt:i4>
      </vt:variant>
      <vt:variant>
        <vt:lpwstr/>
      </vt:variant>
      <vt:variant>
        <vt:lpwstr>_Toc72083468</vt:lpwstr>
      </vt:variant>
      <vt:variant>
        <vt:i4>1966130</vt:i4>
      </vt:variant>
      <vt:variant>
        <vt:i4>116</vt:i4>
      </vt:variant>
      <vt:variant>
        <vt:i4>0</vt:i4>
      </vt:variant>
      <vt:variant>
        <vt:i4>5</vt:i4>
      </vt:variant>
      <vt:variant>
        <vt:lpwstr/>
      </vt:variant>
      <vt:variant>
        <vt:lpwstr>_Toc72083467</vt:lpwstr>
      </vt:variant>
      <vt:variant>
        <vt:i4>2031666</vt:i4>
      </vt:variant>
      <vt:variant>
        <vt:i4>110</vt:i4>
      </vt:variant>
      <vt:variant>
        <vt:i4>0</vt:i4>
      </vt:variant>
      <vt:variant>
        <vt:i4>5</vt:i4>
      </vt:variant>
      <vt:variant>
        <vt:lpwstr/>
      </vt:variant>
      <vt:variant>
        <vt:lpwstr>_Toc72083466</vt:lpwstr>
      </vt:variant>
      <vt:variant>
        <vt:i4>1835058</vt:i4>
      </vt:variant>
      <vt:variant>
        <vt:i4>104</vt:i4>
      </vt:variant>
      <vt:variant>
        <vt:i4>0</vt:i4>
      </vt:variant>
      <vt:variant>
        <vt:i4>5</vt:i4>
      </vt:variant>
      <vt:variant>
        <vt:lpwstr/>
      </vt:variant>
      <vt:variant>
        <vt:lpwstr>_Toc72083465</vt:lpwstr>
      </vt:variant>
      <vt:variant>
        <vt:i4>1900594</vt:i4>
      </vt:variant>
      <vt:variant>
        <vt:i4>98</vt:i4>
      </vt:variant>
      <vt:variant>
        <vt:i4>0</vt:i4>
      </vt:variant>
      <vt:variant>
        <vt:i4>5</vt:i4>
      </vt:variant>
      <vt:variant>
        <vt:lpwstr/>
      </vt:variant>
      <vt:variant>
        <vt:lpwstr>_Toc72083464</vt:lpwstr>
      </vt:variant>
      <vt:variant>
        <vt:i4>1703986</vt:i4>
      </vt:variant>
      <vt:variant>
        <vt:i4>92</vt:i4>
      </vt:variant>
      <vt:variant>
        <vt:i4>0</vt:i4>
      </vt:variant>
      <vt:variant>
        <vt:i4>5</vt:i4>
      </vt:variant>
      <vt:variant>
        <vt:lpwstr/>
      </vt:variant>
      <vt:variant>
        <vt:lpwstr>_Toc72083463</vt:lpwstr>
      </vt:variant>
      <vt:variant>
        <vt:i4>1769522</vt:i4>
      </vt:variant>
      <vt:variant>
        <vt:i4>86</vt:i4>
      </vt:variant>
      <vt:variant>
        <vt:i4>0</vt:i4>
      </vt:variant>
      <vt:variant>
        <vt:i4>5</vt:i4>
      </vt:variant>
      <vt:variant>
        <vt:lpwstr/>
      </vt:variant>
      <vt:variant>
        <vt:lpwstr>_Toc72083462</vt:lpwstr>
      </vt:variant>
      <vt:variant>
        <vt:i4>1572914</vt:i4>
      </vt:variant>
      <vt:variant>
        <vt:i4>80</vt:i4>
      </vt:variant>
      <vt:variant>
        <vt:i4>0</vt:i4>
      </vt:variant>
      <vt:variant>
        <vt:i4>5</vt:i4>
      </vt:variant>
      <vt:variant>
        <vt:lpwstr/>
      </vt:variant>
      <vt:variant>
        <vt:lpwstr>_Toc72083461</vt:lpwstr>
      </vt:variant>
      <vt:variant>
        <vt:i4>1638450</vt:i4>
      </vt:variant>
      <vt:variant>
        <vt:i4>74</vt:i4>
      </vt:variant>
      <vt:variant>
        <vt:i4>0</vt:i4>
      </vt:variant>
      <vt:variant>
        <vt:i4>5</vt:i4>
      </vt:variant>
      <vt:variant>
        <vt:lpwstr/>
      </vt:variant>
      <vt:variant>
        <vt:lpwstr>_Toc72083460</vt:lpwstr>
      </vt:variant>
      <vt:variant>
        <vt:i4>1048625</vt:i4>
      </vt:variant>
      <vt:variant>
        <vt:i4>68</vt:i4>
      </vt:variant>
      <vt:variant>
        <vt:i4>0</vt:i4>
      </vt:variant>
      <vt:variant>
        <vt:i4>5</vt:i4>
      </vt:variant>
      <vt:variant>
        <vt:lpwstr/>
      </vt:variant>
      <vt:variant>
        <vt:lpwstr>_Toc72083459</vt:lpwstr>
      </vt:variant>
      <vt:variant>
        <vt:i4>1114161</vt:i4>
      </vt:variant>
      <vt:variant>
        <vt:i4>62</vt:i4>
      </vt:variant>
      <vt:variant>
        <vt:i4>0</vt:i4>
      </vt:variant>
      <vt:variant>
        <vt:i4>5</vt:i4>
      </vt:variant>
      <vt:variant>
        <vt:lpwstr/>
      </vt:variant>
      <vt:variant>
        <vt:lpwstr>_Toc72083458</vt:lpwstr>
      </vt:variant>
      <vt:variant>
        <vt:i4>1966129</vt:i4>
      </vt:variant>
      <vt:variant>
        <vt:i4>56</vt:i4>
      </vt:variant>
      <vt:variant>
        <vt:i4>0</vt:i4>
      </vt:variant>
      <vt:variant>
        <vt:i4>5</vt:i4>
      </vt:variant>
      <vt:variant>
        <vt:lpwstr/>
      </vt:variant>
      <vt:variant>
        <vt:lpwstr>_Toc72083457</vt:lpwstr>
      </vt:variant>
      <vt:variant>
        <vt:i4>2031665</vt:i4>
      </vt:variant>
      <vt:variant>
        <vt:i4>50</vt:i4>
      </vt:variant>
      <vt:variant>
        <vt:i4>0</vt:i4>
      </vt:variant>
      <vt:variant>
        <vt:i4>5</vt:i4>
      </vt:variant>
      <vt:variant>
        <vt:lpwstr/>
      </vt:variant>
      <vt:variant>
        <vt:lpwstr>_Toc72083456</vt:lpwstr>
      </vt:variant>
      <vt:variant>
        <vt:i4>1835057</vt:i4>
      </vt:variant>
      <vt:variant>
        <vt:i4>44</vt:i4>
      </vt:variant>
      <vt:variant>
        <vt:i4>0</vt:i4>
      </vt:variant>
      <vt:variant>
        <vt:i4>5</vt:i4>
      </vt:variant>
      <vt:variant>
        <vt:lpwstr/>
      </vt:variant>
      <vt:variant>
        <vt:lpwstr>_Toc72083455</vt:lpwstr>
      </vt:variant>
      <vt:variant>
        <vt:i4>1900593</vt:i4>
      </vt:variant>
      <vt:variant>
        <vt:i4>38</vt:i4>
      </vt:variant>
      <vt:variant>
        <vt:i4>0</vt:i4>
      </vt:variant>
      <vt:variant>
        <vt:i4>5</vt:i4>
      </vt:variant>
      <vt:variant>
        <vt:lpwstr/>
      </vt:variant>
      <vt:variant>
        <vt:lpwstr>_Toc72083454</vt:lpwstr>
      </vt:variant>
      <vt:variant>
        <vt:i4>1703985</vt:i4>
      </vt:variant>
      <vt:variant>
        <vt:i4>32</vt:i4>
      </vt:variant>
      <vt:variant>
        <vt:i4>0</vt:i4>
      </vt:variant>
      <vt:variant>
        <vt:i4>5</vt:i4>
      </vt:variant>
      <vt:variant>
        <vt:lpwstr/>
      </vt:variant>
      <vt:variant>
        <vt:lpwstr>_Toc72083453</vt:lpwstr>
      </vt:variant>
      <vt:variant>
        <vt:i4>1769521</vt:i4>
      </vt:variant>
      <vt:variant>
        <vt:i4>26</vt:i4>
      </vt:variant>
      <vt:variant>
        <vt:i4>0</vt:i4>
      </vt:variant>
      <vt:variant>
        <vt:i4>5</vt:i4>
      </vt:variant>
      <vt:variant>
        <vt:lpwstr/>
      </vt:variant>
      <vt:variant>
        <vt:lpwstr>_Toc72083452</vt:lpwstr>
      </vt:variant>
      <vt:variant>
        <vt:i4>1572913</vt:i4>
      </vt:variant>
      <vt:variant>
        <vt:i4>20</vt:i4>
      </vt:variant>
      <vt:variant>
        <vt:i4>0</vt:i4>
      </vt:variant>
      <vt:variant>
        <vt:i4>5</vt:i4>
      </vt:variant>
      <vt:variant>
        <vt:lpwstr/>
      </vt:variant>
      <vt:variant>
        <vt:lpwstr>_Toc72083451</vt:lpwstr>
      </vt:variant>
      <vt:variant>
        <vt:i4>1638449</vt:i4>
      </vt:variant>
      <vt:variant>
        <vt:i4>14</vt:i4>
      </vt:variant>
      <vt:variant>
        <vt:i4>0</vt:i4>
      </vt:variant>
      <vt:variant>
        <vt:i4>5</vt:i4>
      </vt:variant>
      <vt:variant>
        <vt:lpwstr/>
      </vt:variant>
      <vt:variant>
        <vt:lpwstr>_Toc72083450</vt:lpwstr>
      </vt:variant>
      <vt:variant>
        <vt:i4>1048624</vt:i4>
      </vt:variant>
      <vt:variant>
        <vt:i4>8</vt:i4>
      </vt:variant>
      <vt:variant>
        <vt:i4>0</vt:i4>
      </vt:variant>
      <vt:variant>
        <vt:i4>5</vt:i4>
      </vt:variant>
      <vt:variant>
        <vt:lpwstr/>
      </vt:variant>
      <vt:variant>
        <vt:lpwstr>_Toc72083449</vt:lpwstr>
      </vt:variant>
      <vt:variant>
        <vt:i4>1114160</vt:i4>
      </vt:variant>
      <vt:variant>
        <vt:i4>2</vt:i4>
      </vt:variant>
      <vt:variant>
        <vt:i4>0</vt:i4>
      </vt:variant>
      <vt:variant>
        <vt:i4>5</vt:i4>
      </vt:variant>
      <vt:variant>
        <vt:lpwstr/>
      </vt:variant>
      <vt:variant>
        <vt:lpwstr>_Toc72083448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nthoai-skhdt</dc:creator>
  <cp:keywords/>
  <cp:lastModifiedBy>Microsoft account</cp:lastModifiedBy>
  <cp:revision>41</cp:revision>
  <cp:lastPrinted>2021-04-13T03:34:00Z</cp:lastPrinted>
  <dcterms:created xsi:type="dcterms:W3CDTF">2021-06-04T09:26:00Z</dcterms:created>
  <dcterms:modified xsi:type="dcterms:W3CDTF">2022-07-31T08:54:00Z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y fmtid="{D5CDD505-2E9C-101B-9397-08002B2CF9AE}" pid="3" name="MediaServiceImageTags">
    <vt:lpwstr/>
  </property>
</Properties>
</file>